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7C" w:rsidRPr="00B0167C" w:rsidRDefault="003C0784" w:rsidP="00B0167C">
      <w:pPr>
        <w:pStyle w:val="Listenabsatz"/>
        <w:numPr>
          <w:ilvl w:val="0"/>
          <w:numId w:val="4"/>
        </w:numPr>
        <w:rPr>
          <w:rFonts w:ascii="Arial" w:hAnsi="Arial" w:cs="Arial"/>
          <w:color w:val="333333"/>
          <w:sz w:val="21"/>
          <w:szCs w:val="21"/>
          <w:shd w:val="clear" w:color="auto" w:fill="FFFFFF"/>
        </w:rPr>
      </w:pPr>
      <w:r w:rsidRPr="00B0167C">
        <w:rPr>
          <w:rStyle w:val="Fett"/>
          <w:rFonts w:ascii="Arial" w:hAnsi="Arial" w:cs="Arial"/>
          <w:color w:val="333333"/>
          <w:sz w:val="38"/>
          <w:szCs w:val="38"/>
          <w:shd w:val="clear" w:color="auto" w:fill="FFFFFF"/>
          <w:lang w:val="de-DE"/>
        </w:rPr>
        <w:t>Allgemeines und Geltungsbereich</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 xml:space="preserve">Die folgenden Allgemeinen Geschäftsbedingungen gelten zwischen </w:t>
      </w:r>
      <w:r w:rsidR="00475F54" w:rsidRPr="00B0167C">
        <w:rPr>
          <w:rFonts w:ascii="Arial" w:hAnsi="Arial" w:cs="Arial"/>
          <w:color w:val="333333"/>
          <w:sz w:val="21"/>
          <w:szCs w:val="21"/>
          <w:shd w:val="clear" w:color="auto" w:fill="FFFFFF"/>
          <w:lang w:val="de-DE"/>
        </w:rPr>
        <w:t>Romana Jüngling, Spechtholtstraße 20 48599 Gronau (die Inhabering)</w:t>
      </w:r>
      <w:r w:rsidRPr="00B0167C">
        <w:rPr>
          <w:rFonts w:ascii="Arial" w:hAnsi="Arial" w:cs="Arial"/>
          <w:color w:val="333333"/>
          <w:sz w:val="21"/>
          <w:szCs w:val="21"/>
          <w:shd w:val="clear" w:color="auto" w:fill="FFFFFF"/>
          <w:lang w:val="de-DE"/>
        </w:rPr>
        <w:t xml:space="preserve"> und dem Kunden (Auftraggeber) für alle Leistungen in der Kosmetik sowie der angebotenen Nebenleistungen und Produktverkäufe, die am Geschäftssitz erbracht werden. Maßgeblich ist jeweils die zum Zeitpunkt des Vertragsschlusses gültige Fassung der Allgemeinen Geschäftsbedingungen.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Auftragnehmerin und ihre Angestellten (falls Vorhanden) führen ihre Dienstleistungen nach bestem Wissen und Gewissen und nach dem neusten Standard der Industrie am Kunden aus. Sollten Änderungen der Standards auftreten, wird der Kunde noch vor Beginn der Leistung davon in Kenntnis gesetzt.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Alle Nebenabreden bedürfen der schriftlichen Bestätigung unsererseits. Die Auftraggeberin ist jederzeit berechtigt, diese Allgemeinen Geschäftsbedingungen einschließlich aller eventuellen Anlagen mit einer angemessenen Kündigungsfrist zu ändern oder zu ergänzen. Vorher eingehende Aufträge werden nach den dann noch gültigen alten Allgemeinen Geschäftsbedingungen bearbeitet.</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Pr="00B0167C">
        <w:rPr>
          <w:rStyle w:val="Fett"/>
          <w:rFonts w:ascii="Arial" w:hAnsi="Arial" w:cs="Arial"/>
          <w:color w:val="333333"/>
          <w:sz w:val="38"/>
          <w:szCs w:val="38"/>
          <w:shd w:val="clear" w:color="auto" w:fill="FFFFFF"/>
          <w:lang w:val="de-DE"/>
        </w:rPr>
        <w:t>2. Pflichten des Kunden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Der Kunde ist verpflichtet, die Auftragnehmerin vor Behandlungsbeginn über bestehende Krankheitsbilder, insbesondere Diabetes, oder Allergien zu informieren, die einer Behandlung entgegenstehen könnten.</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Pr="00B0167C">
        <w:rPr>
          <w:rStyle w:val="Fett"/>
          <w:rFonts w:ascii="Arial" w:hAnsi="Arial" w:cs="Arial"/>
          <w:color w:val="333333"/>
          <w:sz w:val="38"/>
          <w:szCs w:val="38"/>
          <w:shd w:val="clear" w:color="auto" w:fill="FFFFFF"/>
          <w:lang w:val="de-DE"/>
        </w:rPr>
        <w:t>3. Vertragsschluss</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Angebote sind freibleibend. Änderungen bleiben im Rahmen des Zumutbaren vorbehalten.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Mit der Vereinbarung eines Termins für eine Dienstleistung erklärt der Kunde verbindlich die Annahme des Vertragsangebotes.</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Soweit der Vertragsschluss auf elektronischem Wege erfolgt, wird der Zugang des Buchungswunsches dem Kunden unverzüglich bestätigt.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Zugangsbestätigung stellt noch keine verbindliche Annahme der Buchung dar.</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verbindliche Annahme der Buchung erfolgt mit schriftlicher oder telefonischer Terminbestätigung.</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Pr="00B0167C">
        <w:rPr>
          <w:rStyle w:val="Fett"/>
          <w:rFonts w:ascii="Arial" w:hAnsi="Arial" w:cs="Arial"/>
          <w:color w:val="333333"/>
          <w:sz w:val="38"/>
          <w:szCs w:val="38"/>
          <w:shd w:val="clear" w:color="auto" w:fill="FFFFFF"/>
          <w:lang w:val="de-DE"/>
        </w:rPr>
        <w:t>4. Preise und Zahlungsbedingungen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Alle Preise für die Ausführung der Leistungen richten sich nach den aktuellen Preislisten, die am Geschäftssitz zur Einsicht ausliegen oder im Internet abrufbar sind. Im Zweifelsfall gelten die Preise im Internet.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Neue Preislisten ersetzen automatisch alle vorangegangenen und gelten ab ihrer Bekanntmachung im Geschäft oder im Internet.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In den angegebenen Preisen (Behandlungen und Verkaufsware) sind Nettobeträge. Keine Vorsteuerabzugbegünstigung!</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Preise sind nach Abschluss der Behandlung sofort und ohne Skontoabzug am Geschäftssitz in bar</w:t>
      </w:r>
      <w:r w:rsidR="00475F54" w:rsidRPr="00B0167C">
        <w:rPr>
          <w:rFonts w:ascii="Arial" w:hAnsi="Arial" w:cs="Arial"/>
          <w:color w:val="333333"/>
          <w:sz w:val="21"/>
          <w:szCs w:val="21"/>
          <w:shd w:val="clear" w:color="auto" w:fill="FFFFFF"/>
          <w:lang w:val="de-DE"/>
        </w:rPr>
        <w:t xml:space="preserve"> oder per EC </w:t>
      </w:r>
      <w:r w:rsidRPr="00B0167C">
        <w:rPr>
          <w:rFonts w:ascii="Arial" w:hAnsi="Arial" w:cs="Arial"/>
          <w:color w:val="333333"/>
          <w:sz w:val="21"/>
          <w:szCs w:val="21"/>
          <w:shd w:val="clear" w:color="auto" w:fill="FFFFFF"/>
          <w:lang w:val="de-DE"/>
        </w:rPr>
        <w:t>zur Zahlung fällig.</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Zahlungen mittels Bankeinzug oder auf Rechnung werden nicht akzeptiert.</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Pr="00B0167C">
        <w:rPr>
          <w:rStyle w:val="Fett"/>
          <w:rFonts w:ascii="Arial" w:hAnsi="Arial" w:cs="Arial"/>
          <w:color w:val="333333"/>
          <w:sz w:val="38"/>
          <w:szCs w:val="38"/>
          <w:shd w:val="clear" w:color="auto" w:fill="FFFFFF"/>
          <w:lang w:val="de-DE"/>
        </w:rPr>
        <w:t>5. Änderungsvorbehalt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Auftragnehmerin behält sich zwischenzeitliche Änderungen in der Art und dem Umfang der Behandlungen sowie der Preise vor.</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Bei Erscheinen neuer AGB bzw. neuer Angebots- und Preislisten verlieren alle vorherigen ihre Gültigkeit.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lastRenderedPageBreak/>
        <w:t>Für Schreib-, Druck-, und Rechtschreibfehler übernehmen wir keine Haftung.</w:t>
      </w:r>
      <w:r w:rsidRPr="00B0167C">
        <w:rPr>
          <w:rFonts w:ascii="Arial" w:hAnsi="Arial" w:cs="Arial"/>
          <w:color w:val="333333"/>
          <w:sz w:val="21"/>
          <w:szCs w:val="21"/>
          <w:lang w:val="de-DE"/>
        </w:rPr>
        <w:br/>
      </w:r>
      <w:r w:rsidRPr="00B0167C">
        <w:rPr>
          <w:rFonts w:ascii="Arial" w:hAnsi="Arial" w:cs="Arial"/>
          <w:b/>
          <w:bCs/>
          <w:color w:val="333333"/>
          <w:sz w:val="38"/>
          <w:szCs w:val="38"/>
          <w:shd w:val="clear" w:color="auto" w:fill="FFFFFF"/>
          <w:lang w:val="de-DE"/>
        </w:rPr>
        <w:br/>
      </w:r>
      <w:r w:rsidRPr="00B0167C">
        <w:rPr>
          <w:rStyle w:val="Fett"/>
          <w:rFonts w:ascii="Arial" w:hAnsi="Arial" w:cs="Arial"/>
          <w:color w:val="333333"/>
          <w:sz w:val="38"/>
          <w:szCs w:val="38"/>
          <w:shd w:val="clear" w:color="auto" w:fill="FFFFFF"/>
          <w:lang w:val="de-DE"/>
        </w:rPr>
        <w:t>6. Eigentumsvorbehalt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Auftragnehmerin behält sich das Eigentum an der Ware (Verkaufsware) bis zur vollständigen Begleichung aller Forderungen aus einer laufenden Geschäftsbeziehung vor.</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7. Behandlungsausfälle / Behandlungszeiten / Behandlungsdauer</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Behandlungstermine, auch mündlich vereinbarte, gelten als verbindlich. Anmeldungen können schriftlich und mündlich abgegeben werden. Hierfür ist zu beachten, dass Name, Adresse und Telefonnummer für eine Anmeldung notwendig sind. Diese Daten werden laut der deutschen Datenschutzverordnung und der aktuellen Datenschutzerklärung der Auftraggeberin streng vertraulich behandelt.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Kosten für die Behandlungen bei uns im Studio sind ein sichtbar, jedoch können Abweichungen zu Stande kommen. Jedoch können die Kosten und die Art der Behandlung bei einem kostenlosen Beratungsgespräch definiert werden.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Terminänderungen sind bis spätestens 24 Stunden (an Werktagen) vor dem vereinbarten Termin möglich. Nachrichten auf dem Anrufbeantworter, Whats app, SMS und per E-Mail können von Sonntag bis Montag 9:30 Uhr, sowie an Feiertagen nicht abgehört oder gelesen werden, eine Beantwortung ist deshalb nicht möglich.</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Kann oder möchte der Kunde einen vereinbarten Termin nicht wahrnehmen und wurde dieser nicht rechtzeitig verschoben oder abgesagt, gilt folgendes, falls nichts anderes vereinbart wurde:</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Bei bereits bezahlten Behandlungen (z.B. Gutscheine oder Abonnements oder Anzahlung) besteht kein Anspruch auf Rückerstattung oder Teilrückerstattung des bezahlten Preises.</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Bei nicht bezahlten Behandlungen bleibt die Verpflichtung zur Bezahlung des vereinbarten Behandlungspreises, mindestens jedoch einer Stornogebühr in Höhe von 75% des Preises, bestehen.</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Bei Folgeterminen wird bei einem unentschuldigten Nichterscheinens eine Manipulationsgebühr in der Höhe von 50€ netto verlangt.</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Behandlungszeit beginnt mit dem Eintreffen des Kunden im Behandlungsraum.</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Bei Verspätung des Kunden gilt der ursprünglich vereinbarte Behandlungstermin. Die versäumte Zeit wird nur dann nachgeholt, wenn dies den weiteren Organisationsablauf nicht beeinträchtigt.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Ist die Verspätung des Kunden in einem Maße, dass die gebuchte Behandlung nicht mehr durchführbar ist, ohne den weiteren Ablauf des Zeitplanes zu stören und/oder entstünden bei voller Inanspruchnahme für nachfolgende Kunden Wartezeiten, so behält sich die Auftragnehmerin vor, den Termin mit vollem Preis zu berechnen, aber entsprechend zu verkürzen, damit folgende Kunden zur vollen Zufriedenheit behandelt und bedient werden können.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Sollte sich der Kunde um über 20 min zum ausgemachten Termin verspäten so behält sich die Auftraggeberin ein, eine Ausfallgebühr in Höhe von 20€ und einen neuen Termin zu vereinbaren.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Auftraggeberin behält sich vor, einen bereits vereinbarten Termin aus organisatorischen oder kaufmännischen Gründen abzusagen oder zu verschieben.</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Pr="00B0167C">
        <w:rPr>
          <w:rStyle w:val="Fett"/>
          <w:rFonts w:ascii="Arial" w:hAnsi="Arial" w:cs="Arial"/>
          <w:color w:val="333333"/>
          <w:sz w:val="38"/>
          <w:szCs w:val="38"/>
          <w:shd w:val="clear" w:color="auto" w:fill="FFFFFF"/>
          <w:lang w:val="de-DE"/>
        </w:rPr>
        <w:t>7. Terminkalender</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 xml:space="preserve">Die vereinbarten Einzeltermine werden in einem für den Kunden angelegten Terminkalender eingetragen. Auf Wunsch wird jeder Termin schriftlich bestätigt. Die im Terminkalender oder elektronischen Karteiblatt eingetragenen Termine sind Gegenstand </w:t>
      </w:r>
      <w:r w:rsidRPr="00B0167C">
        <w:rPr>
          <w:rFonts w:ascii="Arial" w:hAnsi="Arial" w:cs="Arial"/>
          <w:color w:val="333333"/>
          <w:sz w:val="21"/>
          <w:szCs w:val="21"/>
          <w:shd w:val="clear" w:color="auto" w:fill="FFFFFF"/>
          <w:lang w:val="de-DE"/>
        </w:rPr>
        <w:lastRenderedPageBreak/>
        <w:t>dieser Vereinbarung.</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Pr="00B0167C">
        <w:rPr>
          <w:rStyle w:val="Fett"/>
          <w:rFonts w:ascii="Arial" w:hAnsi="Arial" w:cs="Arial"/>
          <w:color w:val="333333"/>
          <w:sz w:val="38"/>
          <w:szCs w:val="38"/>
          <w:shd w:val="clear" w:color="auto" w:fill="FFFFFF"/>
          <w:lang w:val="de-DE"/>
        </w:rPr>
        <w:t>8. Beratungen / Behandlungen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Alle Beratungen und Behandlungen sind im Rahmen der Gesundheitsvorsorge zu sehen und ersetzen keinen Arzt oder Heilpraktiker. Die Kunden werden gebeten, auf etwaige Pilzerkrankungen, Diabetes, Allergien, Medikamenteneinnahmen, Überempfindlichkeiten oder andere körperliche Beschwerden hinzuweisen, um die Behandlungen darauf abstimmen zu können und eventuelle ungünstige Beeinflussungen zu vermeiden.</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Pr="00B0167C">
        <w:rPr>
          <w:rStyle w:val="Fett"/>
          <w:rFonts w:ascii="Arial" w:hAnsi="Arial" w:cs="Arial"/>
          <w:color w:val="333333"/>
          <w:sz w:val="38"/>
          <w:szCs w:val="38"/>
          <w:shd w:val="clear" w:color="auto" w:fill="FFFFFF"/>
          <w:lang w:val="de-DE"/>
        </w:rPr>
        <w:t>9. Behandlungsausschluss</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Auftragnehmerin behält sich vor, die Durchführung von Behandlungen abzulehnen, wenn gesundheitliche oder hygienische Gründe entgegenstehen.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Der Kunde verpflichtet sich während des Besuches im Studio eine angemessene Verhaltensweise an den Tag zu legen. Sollte der Kunde sich selbst nach einer Verwarnung weiterhin nicht angemessen verhalten, hat die Auftragnehmerin das Recht, den Kunden aus dem Studio zu verweisen und gegebenenfalls ein Hausverbot auszusprechen.</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deutschen Datenschutzverordnung und der aktuellen Datenschutzerklärung der Auftraggeberin. Gültig bis auf Widerruf. Terminliche, örtliche und zeitliche Änderungen vorbehalten. Die von uns zur Verfügung gestellten Seminarunterlagen dienen zu Ihrem Gebrauch während Ihrer Ausbildung. Die Weitergabe sowie die Vervielfältigung von diesen sind nicht gestattet.</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00B0167C" w:rsidRPr="00B0167C">
        <w:rPr>
          <w:rStyle w:val="Fett"/>
          <w:rFonts w:ascii="Arial" w:hAnsi="Arial" w:cs="Arial"/>
          <w:color w:val="333333"/>
          <w:sz w:val="38"/>
          <w:szCs w:val="38"/>
          <w:shd w:val="clear" w:color="auto" w:fill="FFFFFF"/>
          <w:lang w:val="de-DE"/>
        </w:rPr>
        <w:t>10</w:t>
      </w:r>
      <w:r w:rsidRPr="00B0167C">
        <w:rPr>
          <w:rStyle w:val="Fett"/>
          <w:rFonts w:ascii="Arial" w:hAnsi="Arial" w:cs="Arial"/>
          <w:color w:val="333333"/>
          <w:sz w:val="38"/>
          <w:szCs w:val="38"/>
          <w:shd w:val="clear" w:color="auto" w:fill="FFFFFF"/>
          <w:lang w:val="de-DE"/>
        </w:rPr>
        <w:t>. Aktionen / Gutscheine</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Laufende Sonderaktionen müssen vom Unternehmen nicht als solche bezeichnet werden.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Angebotsaktionen gelten ausschließlich in der ausgeschriebenen Frist und sind in dieser Zeit wahrzunehmen bzw. gelten solange diese vorrätig sind.</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Geschenkgutscheine sind unbefristet gültig, sollten jedoch innerhalb von 12 Monaten eingelöst werden.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Gutscheine und Abos sind voll übertragbar. Bei ihrer Einlösung gehen sie wieder in den Besitz der Auftraggeberin über. Bei verlorenen oder gestohlenen Gutscheinen und Abos wird - auch bei Vorlage der Quittung - kein Ersatz geleistet.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Nicht vollständig bezahlte, beschädigte oder verfälschte Gutscheine können zurückgewiesen werden.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Rabatte, Preisnachlässe, Sonderpreise und andere Ermäßigungen können nicht kombiniert werden. Aktionsgutscheine werden grundsätzlich auf den Listenpreis angerechnet und können pro Person nur einmal eingelöst werden. Die Barablöse von Geschenk- oder Aktionsgutscheinen ist nicht möglich.</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00B0167C" w:rsidRPr="00B0167C">
        <w:rPr>
          <w:rStyle w:val="Fett"/>
          <w:rFonts w:ascii="Arial" w:hAnsi="Arial" w:cs="Arial"/>
          <w:color w:val="333333"/>
          <w:sz w:val="38"/>
          <w:szCs w:val="38"/>
          <w:shd w:val="clear" w:color="auto" w:fill="FFFFFF"/>
          <w:lang w:val="de-DE"/>
        </w:rPr>
        <w:t>11</w:t>
      </w:r>
      <w:r w:rsidRPr="00B0167C">
        <w:rPr>
          <w:rStyle w:val="Fett"/>
          <w:rFonts w:ascii="Arial" w:hAnsi="Arial" w:cs="Arial"/>
          <w:color w:val="333333"/>
          <w:sz w:val="38"/>
          <w:szCs w:val="38"/>
          <w:shd w:val="clear" w:color="auto" w:fill="FFFFFF"/>
          <w:lang w:val="de-DE"/>
        </w:rPr>
        <w:t>. Datenschutz</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Der Kunde stimmt der Erhebung, Verarbeitung und Nutzung seiner personenbezogenen Daten ausdrücklich zu. Eine Speicherung erfolgt ausschließlich im Rahmen der Ausführung seiner Bestellung und der weiteren Geschäftsabwicklung. Soweit notwendig erfolgt auch eine Weitergabe an die in die Geschäftsabwicklung eingebundenen Firmen. Darüber hinaus findet eine Weitergabe an Dritte nicht statt. Die Einwilligung zur Speicherung und zweckgerichteten Verarbeitung seiner Daten kann der Kunde jederzeit schriftlich oder durch Übersendung einer E-Mail widerrufen. (Siehe auch Nutzungsbedingungen)</w:t>
      </w:r>
      <w:r w:rsidRPr="00B0167C">
        <w:rPr>
          <w:rFonts w:ascii="Arial" w:hAnsi="Arial" w:cs="Arial"/>
          <w:color w:val="333333"/>
          <w:sz w:val="21"/>
          <w:szCs w:val="21"/>
          <w:lang w:val="de-DE"/>
        </w:rPr>
        <w:br/>
      </w:r>
      <w:r w:rsidRPr="00B0167C">
        <w:rPr>
          <w:rFonts w:ascii="Arial" w:hAnsi="Arial" w:cs="Arial"/>
          <w:color w:val="333333"/>
          <w:sz w:val="21"/>
          <w:szCs w:val="21"/>
          <w:lang w:val="de-DE"/>
        </w:rPr>
        <w:lastRenderedPageBreak/>
        <w:br/>
      </w:r>
      <w:r w:rsidR="00B0167C" w:rsidRPr="00B0167C">
        <w:rPr>
          <w:rStyle w:val="Fett"/>
          <w:rFonts w:ascii="Arial" w:hAnsi="Arial" w:cs="Arial"/>
          <w:color w:val="333333"/>
          <w:sz w:val="38"/>
          <w:szCs w:val="38"/>
          <w:shd w:val="clear" w:color="auto" w:fill="FFFFFF"/>
          <w:lang w:val="de-DE"/>
        </w:rPr>
        <w:t>12</w:t>
      </w:r>
      <w:r w:rsidRPr="00B0167C">
        <w:rPr>
          <w:rStyle w:val="Fett"/>
          <w:rFonts w:ascii="Arial" w:hAnsi="Arial" w:cs="Arial"/>
          <w:color w:val="333333"/>
          <w:sz w:val="38"/>
          <w:szCs w:val="38"/>
          <w:shd w:val="clear" w:color="auto" w:fill="FFFFFF"/>
          <w:lang w:val="de-DE"/>
        </w:rPr>
        <w:t>. Mängelansprüche / Gewährleistung</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Ansprüche des Kunden wegen mangelhafter Ausführung der Behandlung oder Lieferung können nur innerhalb von 2 Tagen geltend gemacht werden und sind auf Nacherfüllung beschränkt, wobei die Auftragnehmerin wahlweise die Nacherfüllung durch Nachbesserung oder Nachlieferung erbringen kann.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Nach dieser Frist kann kein Mangelanspruch geltend gemacht werden.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Der Anspruch auf Nacherfüllung erlischt sofort, falls ein anderes Institut oder der Kunde selbst Veränderungen an der Behandlung durchgeführt hat (z.B. bei Verwendung von eigenen, nicht durch das Studio empfohlene oder verkaufte Cremen) oder eine unsachgemäße Nachbehandlung oder selbstständige Korrekturen, durchgeführt wurden.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Bei Fehlschlagen der Nacherfüllung hat der Kunde das Recht, nach seiner Wahl die Vergütung zu mindern oder vom Vertrag zurückzutreten.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Bei unerheblichen Mängeln ist ein Rücktrittsrecht ausgeschlossen.</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Weitergehende Gewährleistungsansprüche des Kunden, insbesondere wegen Mangelfolgeschäden, sind grundsätzlich ausgeschlossen. Dies gilt nicht bei Vorsatz, grober Fahrlässigkeit und der Verletzung wesentlicher oder vertragstypischer Vertragspflichten der Auftragnehmerin sowie bei Verletzung des Lebens, des Körpers oder der Gesundheit des Kunden. Das Recht zum Rücktritt vom Vertrag bleibt unberührt.</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00B0167C" w:rsidRPr="00B0167C">
        <w:rPr>
          <w:rStyle w:val="Fett"/>
          <w:rFonts w:ascii="Arial" w:hAnsi="Arial" w:cs="Arial"/>
          <w:color w:val="333333"/>
          <w:sz w:val="38"/>
          <w:szCs w:val="38"/>
          <w:shd w:val="clear" w:color="auto" w:fill="FFFFFF"/>
          <w:lang w:val="de-DE"/>
        </w:rPr>
        <w:t>13</w:t>
      </w:r>
      <w:r w:rsidRPr="00B0167C">
        <w:rPr>
          <w:rStyle w:val="Fett"/>
          <w:rFonts w:ascii="Arial" w:hAnsi="Arial" w:cs="Arial"/>
          <w:color w:val="333333"/>
          <w:sz w:val="38"/>
          <w:szCs w:val="38"/>
          <w:shd w:val="clear" w:color="auto" w:fill="FFFFFF"/>
          <w:lang w:val="de-DE"/>
        </w:rPr>
        <w:t>. Haftungsausschlüsse</w:t>
      </w:r>
      <w:r w:rsidRPr="00B0167C">
        <w:rPr>
          <w:rFonts w:ascii="Arial" w:hAnsi="Arial" w:cs="Arial"/>
          <w:b/>
          <w:bCs/>
          <w:color w:val="333333"/>
          <w:sz w:val="38"/>
          <w:szCs w:val="38"/>
          <w:shd w:val="clear" w:color="auto" w:fill="FFFFFF"/>
          <w:lang w:val="de-DE"/>
        </w:rPr>
        <w:br/>
      </w:r>
      <w:r w:rsidRPr="00B0167C">
        <w:rPr>
          <w:rFonts w:ascii="Arial" w:hAnsi="Arial" w:cs="Arial"/>
          <w:color w:val="333333"/>
          <w:sz w:val="21"/>
          <w:szCs w:val="21"/>
          <w:shd w:val="clear" w:color="auto" w:fill="FFFFFF"/>
          <w:lang w:val="de-DE"/>
        </w:rPr>
        <w:t>Versäumt es der Kunde die Auftragnehmerin vor Behandlungsbeginn über bestehende Krankheitsbilder oder Allergien zu informieren, die einer Behandlung entgegenstehen, so übernimmt diese für mögliche Folgeschäden keine Haftung.</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Für Garderobe und Wertgegenstände, die vom Kunden mitgeführt werden oder im Unternehmen vergessen wurden, wird durch die Auftragnehmerin keine Haftung übernommen. Eltern haften für ihre Kinder.</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00B0167C" w:rsidRPr="00B0167C">
        <w:rPr>
          <w:rStyle w:val="Fett"/>
          <w:rFonts w:ascii="Arial" w:hAnsi="Arial" w:cs="Arial"/>
          <w:color w:val="333333"/>
          <w:sz w:val="38"/>
          <w:szCs w:val="38"/>
          <w:shd w:val="clear" w:color="auto" w:fill="FFFFFF"/>
          <w:lang w:val="de-DE"/>
        </w:rPr>
        <w:t>14</w:t>
      </w:r>
      <w:r w:rsidRPr="00B0167C">
        <w:rPr>
          <w:rStyle w:val="Fett"/>
          <w:rFonts w:ascii="Arial" w:hAnsi="Arial" w:cs="Arial"/>
          <w:color w:val="333333"/>
          <w:sz w:val="38"/>
          <w:szCs w:val="38"/>
          <w:shd w:val="clear" w:color="auto" w:fill="FFFFFF"/>
          <w:lang w:val="de-DE"/>
        </w:rPr>
        <w:t>. Nebenbestimmungen</w:t>
      </w:r>
      <w:r w:rsidRPr="00B0167C">
        <w:rPr>
          <w:rFonts w:ascii="Arial" w:hAnsi="Arial" w:cs="Arial"/>
          <w:b/>
          <w:bCs/>
          <w:color w:val="333333"/>
          <w:sz w:val="38"/>
          <w:szCs w:val="38"/>
          <w:shd w:val="clear" w:color="auto" w:fill="FFFFFF"/>
          <w:lang w:val="de-DE"/>
        </w:rPr>
        <w:br/>
      </w:r>
      <w:r w:rsidRPr="00B0167C">
        <w:rPr>
          <w:rFonts w:ascii="Arial" w:hAnsi="Arial" w:cs="Arial"/>
          <w:color w:val="333333"/>
          <w:sz w:val="21"/>
          <w:szCs w:val="21"/>
          <w:shd w:val="clear" w:color="auto" w:fill="FFFFFF"/>
          <w:lang w:val="de-DE"/>
        </w:rPr>
        <w:t>Auf den mit der Auftragnehmerin geschlossenen Vertrag und diese Geschäftsbedingungen findet ausschließlich das Recht der Republik Deutschland Anwendung.</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Abweichende oder ergänzende Bestimmungen zu diesem Vertrag wie Nebenabreden sind nur verbindlich, wenn sie von der Auftragnehmerin schriftlich bestätigt worden sind.</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00B0167C" w:rsidRPr="00B0167C">
        <w:rPr>
          <w:rStyle w:val="Fett"/>
          <w:rFonts w:ascii="Arial" w:hAnsi="Arial" w:cs="Arial"/>
          <w:color w:val="333333"/>
          <w:sz w:val="38"/>
          <w:szCs w:val="38"/>
          <w:shd w:val="clear" w:color="auto" w:fill="FFFFFF"/>
          <w:lang w:val="de-DE"/>
        </w:rPr>
        <w:t>15</w:t>
      </w:r>
      <w:r w:rsidRPr="00B0167C">
        <w:rPr>
          <w:rStyle w:val="Fett"/>
          <w:rFonts w:ascii="Arial" w:hAnsi="Arial" w:cs="Arial"/>
          <w:color w:val="333333"/>
          <w:sz w:val="38"/>
          <w:szCs w:val="38"/>
          <w:shd w:val="clear" w:color="auto" w:fill="FFFFFF"/>
          <w:lang w:val="de-DE"/>
        </w:rPr>
        <w:t>. Salvatorische Klausel</w:t>
      </w:r>
      <w:r w:rsidRPr="00B0167C">
        <w:rPr>
          <w:rFonts w:ascii="Arial" w:hAnsi="Arial" w:cs="Arial"/>
          <w:b/>
          <w:bCs/>
          <w:color w:val="333333"/>
          <w:sz w:val="38"/>
          <w:szCs w:val="38"/>
          <w:shd w:val="clear" w:color="auto" w:fill="FFFFFF"/>
          <w:lang w:val="de-DE"/>
        </w:rPr>
        <w:br/>
      </w:r>
      <w:r w:rsidRPr="00B0167C">
        <w:rPr>
          <w:rFonts w:ascii="Arial" w:hAnsi="Arial" w:cs="Arial"/>
          <w:color w:val="333333"/>
          <w:sz w:val="21"/>
          <w:szCs w:val="21"/>
          <w:shd w:val="clear" w:color="auto" w:fill="FFFFFF"/>
          <w:lang w:val="de-DE"/>
        </w:rPr>
        <w:t>Sollten einzelne Bestimmungen des Vertrages mit dem Kunden einschließlich dieser Allgemeinen Geschäftsbedingungen ganz oder teilweise unwirksam sein oder werden, so wird hierdurch die Gültigkeit der übrigen Bestimmungen nicht berührt.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Die ganz oder teilweise unwirksame Regelung soll durch eine Regelung ersetzt werden, deren wirtschaftlicher Erfolg dem der unwirksamen möglichst nahe kommt.</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18. Gerichtsstand</w:t>
      </w:r>
      <w:r w:rsidRPr="00B0167C">
        <w:rPr>
          <w:rFonts w:ascii="Arial" w:hAnsi="Arial" w:cs="Arial"/>
          <w:color w:val="333333"/>
          <w:sz w:val="21"/>
          <w:szCs w:val="21"/>
          <w:lang w:val="de-DE"/>
        </w:rPr>
        <w:br/>
      </w:r>
      <w:r w:rsidRPr="00B0167C">
        <w:rPr>
          <w:rFonts w:ascii="Arial" w:hAnsi="Arial" w:cs="Arial"/>
          <w:color w:val="333333"/>
          <w:sz w:val="21"/>
          <w:szCs w:val="21"/>
          <w:shd w:val="clear" w:color="auto" w:fill="FFFFFF"/>
          <w:lang w:val="de-DE"/>
        </w:rPr>
        <w:t>Gerichtsstand ist Düsseldorf</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00B0167C">
        <w:rPr>
          <w:rStyle w:val="Fett"/>
          <w:rFonts w:ascii="Arial" w:hAnsi="Arial" w:cs="Arial"/>
          <w:color w:val="333333"/>
          <w:sz w:val="38"/>
          <w:szCs w:val="38"/>
          <w:shd w:val="clear" w:color="auto" w:fill="FFFFFF"/>
          <w:lang w:val="de-DE"/>
        </w:rPr>
        <w:t>16</w:t>
      </w:r>
      <w:r w:rsidRPr="00B0167C">
        <w:rPr>
          <w:rStyle w:val="Fett"/>
          <w:rFonts w:ascii="Arial" w:hAnsi="Arial" w:cs="Arial"/>
          <w:color w:val="333333"/>
          <w:sz w:val="38"/>
          <w:szCs w:val="38"/>
          <w:shd w:val="clear" w:color="auto" w:fill="FFFFFF"/>
          <w:lang w:val="de-DE"/>
        </w:rPr>
        <w:t>. Nutzungsrecht</w:t>
      </w:r>
      <w:r w:rsidRPr="00B0167C">
        <w:rPr>
          <w:rFonts w:ascii="Arial" w:hAnsi="Arial" w:cs="Arial"/>
          <w:b/>
          <w:bCs/>
          <w:color w:val="333333"/>
          <w:sz w:val="38"/>
          <w:szCs w:val="38"/>
          <w:shd w:val="clear" w:color="auto" w:fill="FFFFFF"/>
          <w:lang w:val="de-DE"/>
        </w:rPr>
        <w:br/>
      </w:r>
      <w:r w:rsidRPr="00B0167C">
        <w:rPr>
          <w:rFonts w:ascii="Arial" w:hAnsi="Arial" w:cs="Arial"/>
          <w:color w:val="333333"/>
          <w:sz w:val="21"/>
          <w:szCs w:val="21"/>
          <w:shd w:val="clear" w:color="auto" w:fill="FFFFFF"/>
          <w:lang w:val="de-DE"/>
        </w:rPr>
        <w:t>Bilder und Texte sind Urheberrechtlich geschützt. Die von der Auftraggeberin zu Verfügung gestellten Schulungsunterlagen sowie Einverständniserklärungen und AGB´s Kopien sind die Weitergabe und Vervielfältigung nicht gestattet.</w:t>
      </w:r>
      <w:r w:rsidRPr="00B0167C">
        <w:rPr>
          <w:rFonts w:ascii="Arial" w:hAnsi="Arial" w:cs="Arial"/>
          <w:color w:val="333333"/>
          <w:sz w:val="21"/>
          <w:szCs w:val="21"/>
          <w:lang w:val="de-DE"/>
        </w:rPr>
        <w:br/>
      </w:r>
      <w:r w:rsidRPr="00B0167C">
        <w:rPr>
          <w:rFonts w:ascii="Arial" w:hAnsi="Arial" w:cs="Arial"/>
          <w:color w:val="333333"/>
          <w:sz w:val="21"/>
          <w:szCs w:val="21"/>
          <w:lang w:val="de-DE"/>
        </w:rPr>
        <w:br/>
      </w:r>
      <w:r w:rsidR="00B0167C" w:rsidRPr="00B0167C">
        <w:rPr>
          <w:rFonts w:ascii="Arial" w:hAnsi="Arial" w:cs="Arial"/>
          <w:color w:val="333333"/>
          <w:sz w:val="21"/>
          <w:szCs w:val="21"/>
          <w:shd w:val="clear" w:color="auto" w:fill="FFFFFF"/>
        </w:rPr>
        <w:t xml:space="preserve">Simply Beautiful by Romana </w:t>
      </w:r>
      <w:r w:rsidR="00B0167C">
        <w:rPr>
          <w:rFonts w:ascii="Arial" w:hAnsi="Arial" w:cs="Arial"/>
          <w:color w:val="333333"/>
          <w:sz w:val="21"/>
          <w:szCs w:val="21"/>
          <w:shd w:val="clear" w:color="auto" w:fill="FFFFFF"/>
        </w:rPr>
        <w:t>Jüngling, Spechtholtstraße 20, 48599 Grona</w:t>
      </w:r>
      <w:bookmarkStart w:id="0" w:name="_GoBack"/>
      <w:bookmarkEnd w:id="0"/>
    </w:p>
    <w:sectPr w:rsidR="00B0167C" w:rsidRPr="00B0167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5" w:rsidRDefault="00441435" w:rsidP="003C0784">
      <w:pPr>
        <w:spacing w:after="0" w:line="240" w:lineRule="auto"/>
      </w:pPr>
      <w:r>
        <w:separator/>
      </w:r>
    </w:p>
  </w:endnote>
  <w:endnote w:type="continuationSeparator" w:id="0">
    <w:p w:rsidR="00441435" w:rsidRDefault="00441435" w:rsidP="003C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935624"/>
      <w:docPartObj>
        <w:docPartGallery w:val="Page Numbers (Bottom of Page)"/>
        <w:docPartUnique/>
      </w:docPartObj>
    </w:sdtPr>
    <w:sdtContent>
      <w:p w:rsidR="003C0784" w:rsidRDefault="003C0784">
        <w:pPr>
          <w:pStyle w:val="Fuzeile"/>
          <w:jc w:val="center"/>
        </w:pPr>
        <w:r>
          <w:fldChar w:fldCharType="begin"/>
        </w:r>
        <w:r>
          <w:instrText>PAGE   \* MERGEFORMAT</w:instrText>
        </w:r>
        <w:r>
          <w:fldChar w:fldCharType="separate"/>
        </w:r>
        <w:r w:rsidR="00B0167C" w:rsidRPr="00B0167C">
          <w:rPr>
            <w:noProof/>
            <w:lang w:val="de-DE"/>
          </w:rPr>
          <w:t>4</w:t>
        </w:r>
        <w:r>
          <w:fldChar w:fldCharType="end"/>
        </w:r>
      </w:p>
    </w:sdtContent>
  </w:sdt>
  <w:p w:rsidR="003C0784" w:rsidRDefault="003C07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5" w:rsidRDefault="00441435" w:rsidP="003C0784">
      <w:pPr>
        <w:spacing w:after="0" w:line="240" w:lineRule="auto"/>
      </w:pPr>
      <w:r>
        <w:separator/>
      </w:r>
    </w:p>
  </w:footnote>
  <w:footnote w:type="continuationSeparator" w:id="0">
    <w:p w:rsidR="00441435" w:rsidRDefault="00441435" w:rsidP="003C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84" w:rsidRDefault="003C0784">
    <w:pPr>
      <w:pStyle w:val="Kopfzeile"/>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84" w:rsidRPr="003C0784" w:rsidRDefault="003C0784" w:rsidP="003C0784">
                          <w:pPr>
                            <w:pStyle w:val="berschrift1"/>
                            <w:shd w:val="clear" w:color="auto" w:fill="FFFFFF"/>
                            <w:spacing w:before="0" w:line="264" w:lineRule="atLeast"/>
                            <w:textAlignment w:val="baseline"/>
                            <w:rPr>
                              <w:color w:val="auto"/>
                              <w:lang w:val="en-US"/>
                            </w:rPr>
                          </w:pPr>
                          <w:sdt>
                            <w:sdtPr>
                              <w:rPr>
                                <w:color w:val="auto"/>
                                <w:lang w:val="en-US"/>
                              </w:rPr>
                              <w:alias w:val="Titel"/>
                              <w:id w:val="78679243"/>
                              <w:dataBinding w:prefixMappings="xmlns:ns0='http://schemas.openxmlformats.org/package/2006/metadata/core-properties' xmlns:ns1='http://purl.org/dc/elements/1.1/'" w:xpath="/ns0:coreProperties[1]/ns1:title[1]" w:storeItemID="{6C3C8BC8-F283-45AE-878A-BAB7291924A1}"/>
                              <w:text/>
                            </w:sdtPr>
                            <w:sdtContent>
                              <w:r w:rsidRPr="003C0784">
                                <w:rPr>
                                  <w:color w:val="auto"/>
                                  <w:lang w:val="en-US"/>
                                </w:rPr>
                                <w:t>Simply Beautiful by Romana Jüngling</w:t>
                              </w:r>
                            </w:sdtContent>
                          </w:sdt>
                          <w:r w:rsidRPr="003C0784">
                            <w:rPr>
                              <w:color w:val="auto"/>
                              <w:lang w:val="en-US"/>
                            </w:rPr>
                            <w:t xml:space="preserve"> </w:t>
                          </w:r>
                        </w:p>
                        <w:p w:rsidR="003C0784" w:rsidRPr="003C0784" w:rsidRDefault="003C0784" w:rsidP="003C0784">
                          <w:pPr>
                            <w:pStyle w:val="berschrift1"/>
                            <w:shd w:val="clear" w:color="auto" w:fill="FFFFFF"/>
                            <w:spacing w:before="0" w:line="264" w:lineRule="atLeast"/>
                            <w:textAlignment w:val="baseline"/>
                            <w:rPr>
                              <w:rFonts w:ascii="Arial" w:eastAsia="Times New Roman" w:hAnsi="Arial" w:cs="Arial"/>
                              <w:color w:val="auto"/>
                              <w:spacing w:val="15"/>
                              <w:kern w:val="36"/>
                              <w:sz w:val="28"/>
                              <w:szCs w:val="28"/>
                              <w:lang w:val="de-DE" w:eastAsia="nl-NL"/>
                            </w:rPr>
                          </w:pPr>
                          <w:r w:rsidRPr="003C0784">
                            <w:rPr>
                              <w:rFonts w:ascii="Arial" w:eastAsia="Times New Roman" w:hAnsi="Arial" w:cs="Arial"/>
                              <w:color w:val="auto"/>
                              <w:spacing w:val="15"/>
                              <w:kern w:val="36"/>
                              <w:sz w:val="28"/>
                              <w:szCs w:val="28"/>
                              <w:lang w:val="de-DE" w:eastAsia="nl-NL"/>
                            </w:rPr>
                            <w:t>Allgemeine Geschäftsbedingungen (AGB)</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p w:rsidR="003C0784" w:rsidRPr="003C0784" w:rsidRDefault="003C0784" w:rsidP="003C0784">
                    <w:pPr>
                      <w:pStyle w:val="berschrift1"/>
                      <w:shd w:val="clear" w:color="auto" w:fill="FFFFFF"/>
                      <w:spacing w:before="0" w:line="264" w:lineRule="atLeast"/>
                      <w:textAlignment w:val="baseline"/>
                      <w:rPr>
                        <w:color w:val="auto"/>
                        <w:lang w:val="en-US"/>
                      </w:rPr>
                    </w:pPr>
                    <w:sdt>
                      <w:sdtPr>
                        <w:rPr>
                          <w:color w:val="auto"/>
                          <w:lang w:val="en-US"/>
                        </w:rPr>
                        <w:alias w:val="Titel"/>
                        <w:id w:val="78679243"/>
                        <w:dataBinding w:prefixMappings="xmlns:ns0='http://schemas.openxmlformats.org/package/2006/metadata/core-properties' xmlns:ns1='http://purl.org/dc/elements/1.1/'" w:xpath="/ns0:coreProperties[1]/ns1:title[1]" w:storeItemID="{6C3C8BC8-F283-45AE-878A-BAB7291924A1}"/>
                        <w:text/>
                      </w:sdtPr>
                      <w:sdtContent>
                        <w:r w:rsidRPr="003C0784">
                          <w:rPr>
                            <w:color w:val="auto"/>
                            <w:lang w:val="en-US"/>
                          </w:rPr>
                          <w:t>Simply Beautiful by Romana Jüngling</w:t>
                        </w:r>
                      </w:sdtContent>
                    </w:sdt>
                    <w:r w:rsidRPr="003C0784">
                      <w:rPr>
                        <w:color w:val="auto"/>
                        <w:lang w:val="en-US"/>
                      </w:rPr>
                      <w:t xml:space="preserve"> </w:t>
                    </w:r>
                  </w:p>
                  <w:p w:rsidR="003C0784" w:rsidRPr="003C0784" w:rsidRDefault="003C0784" w:rsidP="003C0784">
                    <w:pPr>
                      <w:pStyle w:val="berschrift1"/>
                      <w:shd w:val="clear" w:color="auto" w:fill="FFFFFF"/>
                      <w:spacing w:before="0" w:line="264" w:lineRule="atLeast"/>
                      <w:textAlignment w:val="baseline"/>
                      <w:rPr>
                        <w:rFonts w:ascii="Arial" w:eastAsia="Times New Roman" w:hAnsi="Arial" w:cs="Arial"/>
                        <w:color w:val="auto"/>
                        <w:spacing w:val="15"/>
                        <w:kern w:val="36"/>
                        <w:sz w:val="28"/>
                        <w:szCs w:val="28"/>
                        <w:lang w:val="de-DE" w:eastAsia="nl-NL"/>
                      </w:rPr>
                    </w:pPr>
                    <w:r w:rsidRPr="003C0784">
                      <w:rPr>
                        <w:rFonts w:ascii="Arial" w:eastAsia="Times New Roman" w:hAnsi="Arial" w:cs="Arial"/>
                        <w:color w:val="auto"/>
                        <w:spacing w:val="15"/>
                        <w:kern w:val="36"/>
                        <w:sz w:val="28"/>
                        <w:szCs w:val="28"/>
                        <w:lang w:val="de-DE" w:eastAsia="nl-NL"/>
                      </w:rPr>
                      <w:t>Allgemeine Geschäftsbedingungen (AGB)</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92D050"/>
                      </a:solidFill>
                      <a:ln>
                        <a:noFill/>
                      </a:ln>
                    </wps:spPr>
                    <wps:txbx>
                      <w:txbxContent>
                        <w:p w:rsidR="003C0784" w:rsidRDefault="003C0784">
                          <w:pPr>
                            <w:spacing w:after="0" w:line="240" w:lineRule="auto"/>
                            <w:jc w:val="right"/>
                            <w:rPr>
                              <w:color w:val="FFFFFF" w:themeColor="background1"/>
                            </w:rPr>
                          </w:pPr>
                          <w:r>
                            <w:fldChar w:fldCharType="begin"/>
                          </w:r>
                          <w:r>
                            <w:instrText>PAGE   \* MERGEFORMAT</w:instrText>
                          </w:r>
                          <w:r>
                            <w:fldChar w:fldCharType="separate"/>
                          </w:r>
                          <w:r w:rsidR="00B0167C" w:rsidRPr="00B0167C">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" o:allowincell="f" fillcolor="#92d050" stroked="f">
              <v:textbox style="mso-fit-shape-to-text:t" inset=",0,,0">
                <w:txbxContent>
                  <w:p w:rsidR="003C0784" w:rsidRDefault="003C0784">
                    <w:pPr>
                      <w:spacing w:after="0" w:line="240" w:lineRule="auto"/>
                      <w:jc w:val="right"/>
                      <w:rPr>
                        <w:color w:val="FFFFFF" w:themeColor="background1"/>
                      </w:rPr>
                    </w:pPr>
                    <w:r>
                      <w:fldChar w:fldCharType="begin"/>
                    </w:r>
                    <w:r>
                      <w:instrText>PAGE   \* MERGEFORMAT</w:instrText>
                    </w:r>
                    <w:r>
                      <w:fldChar w:fldCharType="separate"/>
                    </w:r>
                    <w:r w:rsidR="00B0167C" w:rsidRPr="00B0167C">
                      <w:rPr>
                        <w:noProof/>
                        <w:color w:val="FFFFFF" w:themeColor="background1"/>
                      </w:rPr>
                      <w:t>4</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8D4"/>
    <w:multiLevelType w:val="hybridMultilevel"/>
    <w:tmpl w:val="912EF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7D55FB"/>
    <w:multiLevelType w:val="hybridMultilevel"/>
    <w:tmpl w:val="1D3E1C5A"/>
    <w:lvl w:ilvl="0" w:tplc="5D7E0696">
      <w:start w:val="1"/>
      <w:numFmt w:val="decimal"/>
      <w:lvlText w:val="%1."/>
      <w:lvlJc w:val="left"/>
      <w:pPr>
        <w:ind w:left="780" w:hanging="420"/>
      </w:pPr>
      <w:rPr>
        <w:rFonts w:hint="default"/>
        <w:b/>
        <w:sz w:val="3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A84A80"/>
    <w:multiLevelType w:val="hybridMultilevel"/>
    <w:tmpl w:val="B2C0F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237B79"/>
    <w:multiLevelType w:val="hybridMultilevel"/>
    <w:tmpl w:val="380C84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84"/>
    <w:rsid w:val="00047B1F"/>
    <w:rsid w:val="003C0784"/>
    <w:rsid w:val="00441435"/>
    <w:rsid w:val="00475F54"/>
    <w:rsid w:val="00B01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A4950"/>
  <w15:chartTrackingRefBased/>
  <w15:docId w15:val="{7147D30D-1319-448E-A6E5-51DA42C2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C07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0784"/>
    <w:pPr>
      <w:ind w:left="720"/>
      <w:contextualSpacing/>
    </w:pPr>
  </w:style>
  <w:style w:type="paragraph" w:styleId="Kopfzeile">
    <w:name w:val="header"/>
    <w:basedOn w:val="Standard"/>
    <w:link w:val="KopfzeileZchn"/>
    <w:uiPriority w:val="99"/>
    <w:unhideWhenUsed/>
    <w:rsid w:val="003C07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0784"/>
  </w:style>
  <w:style w:type="paragraph" w:styleId="Fuzeile">
    <w:name w:val="footer"/>
    <w:basedOn w:val="Standard"/>
    <w:link w:val="FuzeileZchn"/>
    <w:uiPriority w:val="99"/>
    <w:unhideWhenUsed/>
    <w:rsid w:val="003C07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0784"/>
  </w:style>
  <w:style w:type="character" w:customStyle="1" w:styleId="berschrift1Zchn">
    <w:name w:val="Überschrift 1 Zchn"/>
    <w:basedOn w:val="Absatz-Standardschriftart"/>
    <w:link w:val="berschrift1"/>
    <w:uiPriority w:val="9"/>
    <w:rsid w:val="003C0784"/>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3C0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A61C-F303-4CFF-964A-35EE1FA4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1818</Words>
  <Characters>10000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Takko</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Beautiful by Romana Jüngling</dc:title>
  <dc:subject/>
  <dc:creator>Jüngling, Romana</dc:creator>
  <cp:keywords/>
  <dc:description/>
  <cp:lastModifiedBy>Jüngling, Romana</cp:lastModifiedBy>
  <cp:revision>1</cp:revision>
  <dcterms:created xsi:type="dcterms:W3CDTF">2022-06-20T11:32:00Z</dcterms:created>
  <dcterms:modified xsi:type="dcterms:W3CDTF">2022-06-20T11:58:00Z</dcterms:modified>
</cp:coreProperties>
</file>