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EB63B" w14:textId="77777777" w:rsidR="00E437E5" w:rsidRDefault="008923EC">
      <w:pPr>
        <w:spacing w:after="0"/>
        <w:ind w:left="-1440" w:right="26340"/>
      </w:pPr>
      <w:r>
        <w:rPr>
          <w:noProof/>
        </w:rPr>
        <w:drawing>
          <wp:anchor distT="0" distB="0" distL="114300" distR="114300" simplePos="0" relativeHeight="251658240" behindDoc="0" locked="0" layoutInCell="1" allowOverlap="0" wp14:anchorId="36A2C624" wp14:editId="1D9834DD">
            <wp:simplePos x="0" y="0"/>
            <wp:positionH relativeFrom="page">
              <wp:posOffset>0</wp:posOffset>
            </wp:positionH>
            <wp:positionV relativeFrom="page">
              <wp:posOffset>0</wp:posOffset>
            </wp:positionV>
            <wp:extent cx="17626584" cy="7543800"/>
            <wp:effectExtent l="0" t="0" r="0" b="0"/>
            <wp:wrapTopAndBottom/>
            <wp:docPr id="6263" name="Picture 6263"/>
            <wp:cNvGraphicFramePr/>
            <a:graphic xmlns:a="http://schemas.openxmlformats.org/drawingml/2006/main">
              <a:graphicData uri="http://schemas.openxmlformats.org/drawingml/2006/picture">
                <pic:pic xmlns:pic="http://schemas.openxmlformats.org/drawingml/2006/picture">
                  <pic:nvPicPr>
                    <pic:cNvPr id="6263" name="Picture 6263"/>
                    <pic:cNvPicPr/>
                  </pic:nvPicPr>
                  <pic:blipFill>
                    <a:blip r:embed="rId4"/>
                    <a:stretch>
                      <a:fillRect/>
                    </a:stretch>
                  </pic:blipFill>
                  <pic:spPr>
                    <a:xfrm>
                      <a:off x="0" y="0"/>
                      <a:ext cx="17626584" cy="7543800"/>
                    </a:xfrm>
                    <a:prstGeom prst="rect">
                      <a:avLst/>
                    </a:prstGeom>
                  </pic:spPr>
                </pic:pic>
              </a:graphicData>
            </a:graphic>
          </wp:anchor>
        </w:drawing>
      </w:r>
    </w:p>
    <w:p w14:paraId="7E21A4EF" w14:textId="77777777" w:rsidR="00E437E5" w:rsidRDefault="00E437E5">
      <w:pPr>
        <w:sectPr w:rsidR="00E437E5">
          <w:pgSz w:w="27780" w:h="11906" w:orient="landscape"/>
          <w:pgMar w:top="1440" w:right="1440" w:bottom="1440" w:left="1440" w:header="720" w:footer="720" w:gutter="0"/>
          <w:cols w:space="720"/>
        </w:sectPr>
      </w:pPr>
    </w:p>
    <w:p w14:paraId="6BC16B2B" w14:textId="77777777" w:rsidR="00E437E5" w:rsidRDefault="008923EC">
      <w:pPr>
        <w:spacing w:after="222"/>
        <w:ind w:left="13" w:hanging="10"/>
      </w:pPr>
      <w:r>
        <w:rPr>
          <w:rFonts w:ascii="Times New Roman" w:eastAsia="Times New Roman" w:hAnsi="Times New Roman" w:cs="Times New Roman"/>
          <w:color w:val="737473"/>
          <w:sz w:val="26"/>
        </w:rPr>
        <w:lastRenderedPageBreak/>
        <w:t>Das Verschwimmen der Grenzen</w:t>
      </w:r>
    </w:p>
    <w:p w14:paraId="1D61A734" w14:textId="23C96F09" w:rsidR="00E437E5" w:rsidRDefault="008923EC" w:rsidP="00DB5C79">
      <w:pPr>
        <w:spacing w:after="10" w:line="249" w:lineRule="auto"/>
        <w:ind w:left="6" w:hanging="10"/>
        <w:rPr>
          <w:b/>
          <w:color w:val="181717"/>
          <w:sz w:val="23"/>
        </w:rPr>
      </w:pPr>
      <w:r>
        <w:rPr>
          <w:b/>
          <w:color w:val="181717"/>
          <w:sz w:val="23"/>
        </w:rPr>
        <w:t xml:space="preserve">Kooperationstagung des EBZ mit der </w:t>
      </w:r>
      <w:r>
        <w:rPr>
          <w:b/>
          <w:color w:val="181717"/>
          <w:sz w:val="23"/>
        </w:rPr>
        <w:t xml:space="preserve">Fachstelle Demokratie und gesellschaftliches </w:t>
      </w:r>
      <w:r>
        <w:rPr>
          <w:b/>
          <w:color w:val="181717"/>
          <w:sz w:val="23"/>
        </w:rPr>
        <w:t xml:space="preserve">Miteinander der </w:t>
      </w:r>
      <w:proofErr w:type="spellStart"/>
      <w:r>
        <w:rPr>
          <w:b/>
          <w:color w:val="181717"/>
          <w:sz w:val="23"/>
        </w:rPr>
        <w:t>ELKB</w:t>
      </w:r>
      <w:proofErr w:type="spellEnd"/>
      <w:r>
        <w:rPr>
          <w:b/>
          <w:color w:val="181717"/>
          <w:sz w:val="23"/>
        </w:rPr>
        <w:t xml:space="preserve"> und dem Beauftragten für Sekten- und Weltanschauungsfragen der </w:t>
      </w:r>
      <w:proofErr w:type="spellStart"/>
      <w:r>
        <w:rPr>
          <w:b/>
          <w:color w:val="181717"/>
          <w:sz w:val="23"/>
        </w:rPr>
        <w:t>ELKB</w:t>
      </w:r>
      <w:proofErr w:type="spellEnd"/>
    </w:p>
    <w:p w14:paraId="2918122D" w14:textId="77777777" w:rsidR="00DB5C79" w:rsidRDefault="00DB5C79" w:rsidP="00DB5C79">
      <w:pPr>
        <w:spacing w:after="10" w:line="249" w:lineRule="auto"/>
        <w:ind w:left="6" w:hanging="10"/>
      </w:pPr>
    </w:p>
    <w:p w14:paraId="465830A2" w14:textId="4C908F89" w:rsidR="00E437E5" w:rsidRDefault="008923EC">
      <w:pPr>
        <w:spacing w:after="3" w:line="258" w:lineRule="auto"/>
        <w:ind w:left="19" w:hanging="10"/>
      </w:pPr>
      <w:r>
        <w:rPr>
          <w:color w:val="181717"/>
          <w:sz w:val="19"/>
        </w:rPr>
        <w:t xml:space="preserve">Grenzen verschwimmen oder lösen sich auf. </w:t>
      </w:r>
      <w:r w:rsidR="00DB5C79">
        <w:rPr>
          <w:color w:val="181717"/>
          <w:sz w:val="19"/>
        </w:rPr>
        <w:t xml:space="preserve">                                                        </w:t>
      </w:r>
      <w:r>
        <w:rPr>
          <w:color w:val="181717"/>
          <w:sz w:val="19"/>
        </w:rPr>
        <w:t xml:space="preserve">Politische Deutungsmuster verkehren sich in ihr Gegenteil. </w:t>
      </w:r>
    </w:p>
    <w:p w14:paraId="1F3602D0" w14:textId="77777777" w:rsidR="008F71DE" w:rsidRDefault="008923EC" w:rsidP="008F71DE">
      <w:pPr>
        <w:spacing w:after="3" w:line="258" w:lineRule="auto"/>
        <w:ind w:left="19" w:hanging="10"/>
        <w:rPr>
          <w:color w:val="181717"/>
          <w:sz w:val="19"/>
        </w:rPr>
      </w:pPr>
      <w:r>
        <w:rPr>
          <w:color w:val="181717"/>
          <w:sz w:val="19"/>
        </w:rPr>
        <w:t xml:space="preserve">Viele politisch interessierte Menschen vermissen die </w:t>
      </w:r>
      <w:r>
        <w:rPr>
          <w:color w:val="181717"/>
          <w:sz w:val="19"/>
        </w:rPr>
        <w:t>Eindeutig</w:t>
      </w:r>
      <w:r>
        <w:rPr>
          <w:color w:val="181717"/>
          <w:sz w:val="19"/>
        </w:rPr>
        <w:t xml:space="preserve">keit vergangener Jahre. </w:t>
      </w:r>
    </w:p>
    <w:p w14:paraId="60B12FFC" w14:textId="77777777" w:rsidR="008F71DE" w:rsidRDefault="008F71DE" w:rsidP="008F71DE">
      <w:pPr>
        <w:spacing w:after="3" w:line="258" w:lineRule="auto"/>
        <w:ind w:left="19" w:hanging="10"/>
        <w:rPr>
          <w:color w:val="181717"/>
          <w:sz w:val="19"/>
        </w:rPr>
      </w:pPr>
    </w:p>
    <w:p w14:paraId="23678D13" w14:textId="08C30677" w:rsidR="00E437E5" w:rsidRDefault="008923EC" w:rsidP="008F71DE">
      <w:pPr>
        <w:spacing w:after="3" w:line="258" w:lineRule="auto"/>
        <w:ind w:left="19" w:hanging="10"/>
      </w:pPr>
      <w:r>
        <w:rPr>
          <w:color w:val="181717"/>
          <w:sz w:val="19"/>
        </w:rPr>
        <w:t>Die „Freund-</w:t>
      </w:r>
      <w:proofErr w:type="spellStart"/>
      <w:r>
        <w:rPr>
          <w:color w:val="181717"/>
          <w:sz w:val="19"/>
        </w:rPr>
        <w:t>FeindErkennung</w:t>
      </w:r>
      <w:proofErr w:type="spellEnd"/>
      <w:r>
        <w:rPr>
          <w:color w:val="181717"/>
          <w:sz w:val="19"/>
        </w:rPr>
        <w:t xml:space="preserve">“ funktioniert nicht mehr. Reaktionen darauf </w:t>
      </w:r>
      <w:r w:rsidR="008F71DE">
        <w:rPr>
          <w:color w:val="181717"/>
          <w:sz w:val="19"/>
        </w:rPr>
        <w:t xml:space="preserve">  </w:t>
      </w:r>
      <w:r>
        <w:rPr>
          <w:color w:val="181717"/>
          <w:sz w:val="19"/>
        </w:rPr>
        <w:t xml:space="preserve">sind der Rückzug ins Schweigen oder eine verstärkte Aggressivität im öffentlichen Diskurs. Betrachten lassen sich diese Phänomene an vielen politischen und gesellschaftlichen Ereignissen - der Pandemie, dem </w:t>
      </w:r>
      <w:r w:rsidR="008F71DE">
        <w:rPr>
          <w:color w:val="181717"/>
          <w:sz w:val="19"/>
        </w:rPr>
        <w:t xml:space="preserve">  </w:t>
      </w:r>
      <w:r>
        <w:rPr>
          <w:color w:val="181717"/>
          <w:sz w:val="19"/>
        </w:rPr>
        <w:t xml:space="preserve">russischen Angriffskrieg, der internationalen Rezeption des 7. </w:t>
      </w:r>
      <w:proofErr w:type="gramStart"/>
      <w:r>
        <w:rPr>
          <w:color w:val="181717"/>
          <w:sz w:val="19"/>
        </w:rPr>
        <w:t xml:space="preserve">Oktober, </w:t>
      </w:r>
      <w:r w:rsidR="008F71DE">
        <w:rPr>
          <w:color w:val="181717"/>
          <w:sz w:val="19"/>
        </w:rPr>
        <w:t xml:space="preserve">  </w:t>
      </w:r>
      <w:proofErr w:type="gramEnd"/>
      <w:r w:rsidR="008F71DE">
        <w:rPr>
          <w:color w:val="181717"/>
          <w:sz w:val="19"/>
        </w:rPr>
        <w:t xml:space="preserve">       </w:t>
      </w:r>
      <w:r>
        <w:rPr>
          <w:color w:val="181717"/>
          <w:sz w:val="19"/>
        </w:rPr>
        <w:t>am neu aufflackernden Antisemitismus und den in allen Demokratien zu beobachtenden Verschiebungen im Parteienspektrum.</w:t>
      </w:r>
    </w:p>
    <w:p w14:paraId="54870938" w14:textId="77777777" w:rsidR="008F71DE" w:rsidRDefault="008F71DE">
      <w:pPr>
        <w:spacing w:after="3" w:line="258" w:lineRule="auto"/>
        <w:ind w:left="19" w:hanging="10"/>
        <w:rPr>
          <w:color w:val="181717"/>
          <w:sz w:val="19"/>
        </w:rPr>
      </w:pPr>
    </w:p>
    <w:p w14:paraId="62D384EF" w14:textId="679F9DB0" w:rsidR="008F71DE" w:rsidRDefault="008923EC" w:rsidP="008F71DE">
      <w:pPr>
        <w:spacing w:after="3" w:line="258" w:lineRule="auto"/>
        <w:ind w:left="19" w:hanging="10"/>
      </w:pPr>
      <w:r>
        <w:rPr>
          <w:color w:val="181717"/>
          <w:sz w:val="19"/>
        </w:rPr>
        <w:t xml:space="preserve">Die gewohnten Zuordnungen von „links“ und </w:t>
      </w:r>
      <w:r>
        <w:rPr>
          <w:color w:val="181717"/>
          <w:sz w:val="19"/>
        </w:rPr>
        <w:t xml:space="preserve">„rechts“ scheinen nicht mehr zuzutreffen. Viele der </w:t>
      </w:r>
      <w:r>
        <w:rPr>
          <w:color w:val="181717"/>
          <w:sz w:val="19"/>
        </w:rPr>
        <w:t xml:space="preserve">Älteren, die in den 1980er Jahren gegen den </w:t>
      </w:r>
      <w:proofErr w:type="gramStart"/>
      <w:r>
        <w:rPr>
          <w:color w:val="181717"/>
          <w:sz w:val="19"/>
        </w:rPr>
        <w:t>Nato Doppelbeschluss</w:t>
      </w:r>
      <w:proofErr w:type="gramEnd"/>
      <w:r>
        <w:rPr>
          <w:color w:val="181717"/>
          <w:sz w:val="19"/>
        </w:rPr>
        <w:t xml:space="preserve"> demonstrierten, finden sich heute bei den entschiedensten Unterstützern der Ukraine wieder, während sich eine rechtspopulistische Partei als „Friedenspartei“ generiert. Esoterikaffine un</w:t>
      </w:r>
      <w:r w:rsidR="008F71DE">
        <w:rPr>
          <w:color w:val="181717"/>
          <w:sz w:val="19"/>
        </w:rPr>
        <w:t xml:space="preserve">d </w:t>
      </w:r>
      <w:r>
        <w:rPr>
          <w:color w:val="181717"/>
          <w:sz w:val="19"/>
        </w:rPr>
        <w:t>Verschwörungs</w:t>
      </w:r>
      <w:r w:rsidR="008F71DE">
        <w:rPr>
          <w:color w:val="181717"/>
          <w:sz w:val="19"/>
        </w:rPr>
        <w:t>-</w:t>
      </w:r>
      <w:r>
        <w:rPr>
          <w:color w:val="181717"/>
          <w:sz w:val="19"/>
        </w:rPr>
        <w:t>gläubige befeuern das Misstrauen gegenüber Wissenschaft, den Medien und den demokratischen Institutionen. Darunter sind auch solche, die umwelt</w:t>
      </w:r>
      <w:r w:rsidR="008F71DE">
        <w:rPr>
          <w:color w:val="181717"/>
          <w:sz w:val="19"/>
        </w:rPr>
        <w:t>-</w:t>
      </w:r>
      <w:r>
        <w:rPr>
          <w:color w:val="181717"/>
          <w:sz w:val="19"/>
        </w:rPr>
        <w:t xml:space="preserve">bewegt begannen, und jetzt bei den „Querdenkern“ engagiert sind. </w:t>
      </w:r>
    </w:p>
    <w:p w14:paraId="238E41C6" w14:textId="77777777" w:rsidR="008F71DE" w:rsidRPr="008F71DE" w:rsidRDefault="008F71DE" w:rsidP="008F71DE">
      <w:pPr>
        <w:spacing w:after="3" w:line="258" w:lineRule="auto"/>
        <w:ind w:left="19" w:hanging="10"/>
        <w:rPr>
          <w:sz w:val="19"/>
          <w:szCs w:val="19"/>
        </w:rPr>
      </w:pPr>
    </w:p>
    <w:p w14:paraId="36904DB1" w14:textId="77777777" w:rsidR="008F71DE" w:rsidRDefault="008923EC">
      <w:pPr>
        <w:spacing w:after="234" w:line="258" w:lineRule="auto"/>
        <w:ind w:left="19" w:right="766" w:hanging="10"/>
        <w:rPr>
          <w:color w:val="181717"/>
          <w:sz w:val="19"/>
        </w:rPr>
      </w:pPr>
      <w:r>
        <w:rPr>
          <w:color w:val="181717"/>
          <w:sz w:val="19"/>
        </w:rPr>
        <w:t xml:space="preserve">Was ist progressiv, was rückwärtsgewandt? Was gilt und was nicht? Gibt es ein Wechselspiel von gesellschaftlicher Angst und dem Verschwimmen der Grenzen? Verschwimmen die Grenzen, weil die Menschen Angst vor Veränderungen haben? Oder haben die Menschen Angst, weil die Grenzen verschwimmen? Ist das Verschwimmen der Grenzen eine Realität aus sich heraus – oder </w:t>
      </w:r>
    </w:p>
    <w:p w14:paraId="2197E4D7" w14:textId="77777777" w:rsidR="008F71DE" w:rsidRDefault="008F71DE">
      <w:pPr>
        <w:spacing w:after="234" w:line="258" w:lineRule="auto"/>
        <w:ind w:left="19" w:right="766" w:hanging="10"/>
        <w:rPr>
          <w:color w:val="181717"/>
          <w:sz w:val="19"/>
        </w:rPr>
      </w:pPr>
    </w:p>
    <w:p w14:paraId="34BE4169" w14:textId="59014A9A" w:rsidR="00E437E5" w:rsidRDefault="008923EC">
      <w:pPr>
        <w:spacing w:after="234" w:line="258" w:lineRule="auto"/>
        <w:ind w:left="19" w:right="766" w:hanging="10"/>
      </w:pPr>
      <w:r>
        <w:rPr>
          <w:color w:val="181717"/>
          <w:sz w:val="19"/>
        </w:rPr>
        <w:t>wird diese Realität von Kräften erzeugt, die ein Interesse an der Destabilisierung unseres demokratischen Gemeinwesens haben?</w:t>
      </w:r>
    </w:p>
    <w:p w14:paraId="01E019A9" w14:textId="77777777" w:rsidR="00E437E5" w:rsidRDefault="008923EC">
      <w:pPr>
        <w:spacing w:after="244" w:line="258" w:lineRule="auto"/>
        <w:ind w:left="19" w:hanging="10"/>
      </w:pPr>
      <w:r>
        <w:rPr>
          <w:color w:val="181717"/>
          <w:sz w:val="19"/>
        </w:rPr>
        <w:t>Die Tagung unternimmt den Versuch, das Koordinatensystem neu zu justieren. Gemeinsam mit namhaften ReferentInnen aus Kirche und Gesellschaft nehmen wir verschiedene Politikbereiche in den Blick und suchen nach neuer Orientierung im Feld.</w:t>
      </w:r>
    </w:p>
    <w:p w14:paraId="318CD1B1" w14:textId="390B1856" w:rsidR="00E437E5" w:rsidRDefault="008923EC" w:rsidP="00DB5C79">
      <w:pPr>
        <w:spacing w:after="81"/>
        <w:ind w:left="13" w:hanging="10"/>
      </w:pPr>
      <w:r>
        <w:rPr>
          <w:rFonts w:ascii="Times New Roman" w:eastAsia="Times New Roman" w:hAnsi="Times New Roman" w:cs="Times New Roman"/>
          <w:color w:val="737473"/>
          <w:sz w:val="26"/>
        </w:rPr>
        <w:t xml:space="preserve">Programmablauf: </w:t>
      </w:r>
    </w:p>
    <w:p w14:paraId="1D771409" w14:textId="295B277D" w:rsidR="00E437E5" w:rsidRDefault="008923EC" w:rsidP="00DB5C79">
      <w:pPr>
        <w:pStyle w:val="berschrift1"/>
        <w:spacing w:after="0"/>
        <w:ind w:left="27"/>
      </w:pPr>
      <w:r>
        <w:t xml:space="preserve">Freitag, 21.03.2025 </w:t>
      </w:r>
    </w:p>
    <w:p w14:paraId="7C486D1B" w14:textId="21888B6E" w:rsidR="00E437E5" w:rsidRDefault="008923EC">
      <w:pPr>
        <w:spacing w:after="3" w:line="258" w:lineRule="auto"/>
        <w:ind w:left="19" w:hanging="10"/>
      </w:pPr>
      <w:proofErr w:type="gramStart"/>
      <w:r>
        <w:rPr>
          <w:b/>
          <w:color w:val="181717"/>
          <w:sz w:val="19"/>
        </w:rPr>
        <w:t>b</w:t>
      </w:r>
      <w:r>
        <w:rPr>
          <w:b/>
          <w:color w:val="181717"/>
          <w:sz w:val="19"/>
        </w:rPr>
        <w:t xml:space="preserve">is  </w:t>
      </w:r>
      <w:r w:rsidR="00DB5C79">
        <w:rPr>
          <w:b/>
          <w:color w:val="181717"/>
          <w:sz w:val="19"/>
        </w:rPr>
        <w:t>18:00</w:t>
      </w:r>
      <w:proofErr w:type="gramEnd"/>
      <w:r w:rsidR="00DB5C79">
        <w:rPr>
          <w:b/>
          <w:color w:val="181717"/>
          <w:sz w:val="19"/>
        </w:rPr>
        <w:t xml:space="preserve"> Uhr</w:t>
      </w:r>
      <w:r>
        <w:rPr>
          <w:b/>
          <w:color w:val="181717"/>
          <w:sz w:val="19"/>
        </w:rPr>
        <w:t xml:space="preserve">  </w:t>
      </w:r>
      <w:r w:rsidRPr="008F71DE">
        <w:rPr>
          <w:b/>
          <w:bCs/>
          <w:color w:val="181717"/>
          <w:sz w:val="19"/>
        </w:rPr>
        <w:t xml:space="preserve">Anreise und Zimmerbezug - </w:t>
      </w:r>
      <w:r w:rsidRPr="008F71DE">
        <w:rPr>
          <w:b/>
          <w:bCs/>
          <w:color w:val="181717"/>
          <w:sz w:val="19"/>
        </w:rPr>
        <w:t>Abendessen</w:t>
      </w:r>
      <w:r>
        <w:rPr>
          <w:color w:val="181717"/>
          <w:sz w:val="19"/>
        </w:rPr>
        <w:t xml:space="preserve">  </w:t>
      </w:r>
    </w:p>
    <w:p w14:paraId="018E971E" w14:textId="77777777" w:rsidR="00E437E5" w:rsidRDefault="008923EC">
      <w:pPr>
        <w:spacing w:after="1"/>
        <w:ind w:left="24"/>
      </w:pPr>
      <w:r>
        <w:rPr>
          <w:b/>
          <w:color w:val="181717"/>
          <w:sz w:val="19"/>
        </w:rPr>
        <w:t xml:space="preserve"> </w:t>
      </w:r>
      <w:r>
        <w:rPr>
          <w:b/>
          <w:color w:val="181717"/>
          <w:sz w:val="19"/>
        </w:rPr>
        <w:tab/>
        <w:t xml:space="preserve"> </w:t>
      </w:r>
      <w:r>
        <w:rPr>
          <w:b/>
          <w:color w:val="181717"/>
          <w:sz w:val="19"/>
        </w:rPr>
        <w:tab/>
        <w:t xml:space="preserve"> </w:t>
      </w:r>
    </w:p>
    <w:p w14:paraId="45D05D5C" w14:textId="77777777" w:rsidR="00DB5C79" w:rsidRDefault="008923EC" w:rsidP="00DB5C79">
      <w:pPr>
        <w:spacing w:after="227" w:line="260" w:lineRule="auto"/>
        <w:ind w:left="12" w:right="642" w:hanging="3"/>
        <w:rPr>
          <w:color w:val="181717"/>
          <w:sz w:val="19"/>
        </w:rPr>
      </w:pPr>
      <w:r>
        <w:rPr>
          <w:b/>
          <w:color w:val="181717"/>
          <w:sz w:val="19"/>
        </w:rPr>
        <w:t xml:space="preserve">19:30 </w:t>
      </w:r>
      <w:proofErr w:type="gramStart"/>
      <w:r>
        <w:rPr>
          <w:b/>
          <w:color w:val="181717"/>
          <w:sz w:val="19"/>
        </w:rPr>
        <w:t>Uhr</w:t>
      </w:r>
      <w:r>
        <w:rPr>
          <w:color w:val="181717"/>
          <w:sz w:val="19"/>
        </w:rPr>
        <w:t xml:space="preserve">  </w:t>
      </w:r>
      <w:r>
        <w:rPr>
          <w:b/>
          <w:color w:val="181717"/>
          <w:sz w:val="19"/>
        </w:rPr>
        <w:t>Eröffnung</w:t>
      </w:r>
      <w:proofErr w:type="gramEnd"/>
      <w:r>
        <w:rPr>
          <w:b/>
          <w:color w:val="181717"/>
          <w:sz w:val="19"/>
        </w:rPr>
        <w:t xml:space="preserve"> der Tagung</w:t>
      </w:r>
      <w:r>
        <w:rPr>
          <w:color w:val="181717"/>
          <w:sz w:val="19"/>
        </w:rPr>
        <w:t xml:space="preserve">  </w:t>
      </w:r>
      <w:r>
        <w:rPr>
          <w:color w:val="181717"/>
          <w:sz w:val="19"/>
        </w:rPr>
        <w:tab/>
        <w:t xml:space="preserve">    </w:t>
      </w:r>
      <w:r w:rsidR="00DB5C79">
        <w:rPr>
          <w:color w:val="181717"/>
          <w:sz w:val="19"/>
        </w:rPr>
        <w:t xml:space="preserve">                               </w:t>
      </w:r>
      <w:r w:rsidRPr="008F71DE">
        <w:rPr>
          <w:b/>
          <w:bCs/>
          <w:color w:val="181717"/>
          <w:sz w:val="19"/>
        </w:rPr>
        <w:t>Begrüßung und Einführung</w:t>
      </w:r>
      <w:r>
        <w:rPr>
          <w:color w:val="181717"/>
          <w:sz w:val="19"/>
        </w:rPr>
        <w:t xml:space="preserve"> </w:t>
      </w:r>
      <w:r w:rsidR="00DB5C79">
        <w:rPr>
          <w:color w:val="181717"/>
          <w:sz w:val="19"/>
        </w:rPr>
        <w:t xml:space="preserve">                                          </w:t>
      </w:r>
    </w:p>
    <w:p w14:paraId="44A8695D" w14:textId="0468DC19" w:rsidR="00E437E5" w:rsidRPr="00DB5C79" w:rsidRDefault="008923EC" w:rsidP="00DB5C79">
      <w:pPr>
        <w:spacing w:after="227" w:line="260" w:lineRule="auto"/>
        <w:ind w:left="12" w:right="642" w:hanging="3"/>
        <w:rPr>
          <w:color w:val="181717"/>
          <w:sz w:val="19"/>
        </w:rPr>
      </w:pPr>
      <w:r>
        <w:rPr>
          <w:b/>
          <w:color w:val="181717"/>
          <w:sz w:val="19"/>
        </w:rPr>
        <w:t xml:space="preserve">Keynote </w:t>
      </w:r>
      <w:r>
        <w:rPr>
          <w:b/>
          <w:color w:val="181717"/>
          <w:sz w:val="19"/>
        </w:rPr>
        <w:t>I</w:t>
      </w:r>
      <w:r>
        <w:rPr>
          <w:b/>
          <w:color w:val="181717"/>
          <w:sz w:val="19"/>
        </w:rPr>
        <w:t xml:space="preserve"> </w:t>
      </w:r>
      <w:r>
        <w:rPr>
          <w:b/>
          <w:color w:val="181717"/>
          <w:sz w:val="19"/>
        </w:rPr>
        <w:t xml:space="preserve">„Das Vernebeln der Differenzen -    </w:t>
      </w:r>
      <w:r>
        <w:rPr>
          <w:b/>
          <w:color w:val="181717"/>
          <w:sz w:val="19"/>
        </w:rPr>
        <w:tab/>
        <w:t xml:space="preserve"> Rhetorische Strategien im christlichen </w:t>
      </w:r>
      <w:r>
        <w:rPr>
          <w:b/>
          <w:color w:val="181717"/>
          <w:sz w:val="19"/>
        </w:rPr>
        <w:t xml:space="preserve">Populismus“  </w:t>
      </w:r>
      <w:r w:rsidR="00DB5C79">
        <w:rPr>
          <w:color w:val="181717"/>
          <w:sz w:val="19"/>
        </w:rPr>
        <w:t xml:space="preserve">    </w:t>
      </w:r>
      <w:r w:rsidRPr="00DB5C79">
        <w:rPr>
          <w:bCs/>
          <w:color w:val="181717"/>
          <w:sz w:val="19"/>
        </w:rPr>
        <w:t xml:space="preserve">PD Dr. Martin Fritz, </w:t>
      </w:r>
      <w:proofErr w:type="spellStart"/>
      <w:r w:rsidRPr="00DB5C79">
        <w:rPr>
          <w:bCs/>
          <w:color w:val="181717"/>
          <w:sz w:val="19"/>
        </w:rPr>
        <w:t>Wissenschaftl</w:t>
      </w:r>
      <w:proofErr w:type="spellEnd"/>
      <w:r w:rsidR="00DB5C79" w:rsidRPr="00DB5C79">
        <w:rPr>
          <w:bCs/>
          <w:color w:val="181717"/>
          <w:sz w:val="19"/>
        </w:rPr>
        <w:t>.</w:t>
      </w:r>
      <w:r w:rsidRPr="00DB5C79">
        <w:rPr>
          <w:bCs/>
          <w:color w:val="181717"/>
          <w:sz w:val="19"/>
        </w:rPr>
        <w:t xml:space="preserve"> Referent, EZW, Berlin</w:t>
      </w:r>
      <w:r>
        <w:rPr>
          <w:b/>
          <w:color w:val="181717"/>
          <w:sz w:val="19"/>
        </w:rPr>
        <w:t xml:space="preserve">  </w:t>
      </w:r>
    </w:p>
    <w:p w14:paraId="7536B95F" w14:textId="0EAE41CD" w:rsidR="00E437E5" w:rsidRDefault="008923EC" w:rsidP="00DB5C79">
      <w:pPr>
        <w:spacing w:after="1"/>
        <w:ind w:left="24"/>
      </w:pPr>
      <w:r>
        <w:rPr>
          <w:b/>
          <w:color w:val="181717"/>
          <w:sz w:val="19"/>
        </w:rPr>
        <w:t xml:space="preserve">Keynote </w:t>
      </w:r>
      <w:proofErr w:type="gramStart"/>
      <w:r>
        <w:rPr>
          <w:b/>
          <w:color w:val="181717"/>
          <w:sz w:val="19"/>
        </w:rPr>
        <w:t xml:space="preserve">2 </w:t>
      </w:r>
      <w:r w:rsidR="00DB5C79">
        <w:t xml:space="preserve"> „</w:t>
      </w:r>
      <w:proofErr w:type="gramEnd"/>
      <w:r>
        <w:rPr>
          <w:b/>
          <w:color w:val="181717"/>
          <w:sz w:val="19"/>
        </w:rPr>
        <w:t>Lob der Grenze -</w:t>
      </w:r>
      <w:r>
        <w:rPr>
          <w:b/>
          <w:color w:val="181717"/>
          <w:sz w:val="19"/>
        </w:rPr>
        <w:t xml:space="preserve"> Die Diversität des Fremden</w:t>
      </w:r>
      <w:r w:rsidR="00DB5C79">
        <w:rPr>
          <w:b/>
          <w:color w:val="181717"/>
          <w:sz w:val="19"/>
        </w:rPr>
        <w:t>“</w:t>
      </w:r>
      <w:r>
        <w:rPr>
          <w:color w:val="181717"/>
          <w:sz w:val="19"/>
        </w:rPr>
        <w:t xml:space="preserve"> </w:t>
      </w:r>
    </w:p>
    <w:p w14:paraId="7250DB72" w14:textId="49390D42" w:rsidR="00E437E5" w:rsidRDefault="008923EC" w:rsidP="00DB5C79">
      <w:pPr>
        <w:spacing w:after="228" w:line="258" w:lineRule="auto"/>
        <w:ind w:left="19" w:hanging="10"/>
      </w:pPr>
      <w:r>
        <w:rPr>
          <w:color w:val="181717"/>
          <w:sz w:val="19"/>
        </w:rPr>
        <w:t xml:space="preserve"> </w:t>
      </w:r>
      <w:r>
        <w:rPr>
          <w:color w:val="181717"/>
          <w:sz w:val="19"/>
        </w:rPr>
        <w:t xml:space="preserve">Prof. </w:t>
      </w:r>
      <w:proofErr w:type="spellStart"/>
      <w:r>
        <w:rPr>
          <w:color w:val="181717"/>
          <w:sz w:val="19"/>
        </w:rPr>
        <w:t>em</w:t>
      </w:r>
      <w:proofErr w:type="spellEnd"/>
      <w:r>
        <w:rPr>
          <w:color w:val="181717"/>
          <w:sz w:val="19"/>
        </w:rPr>
        <w:t xml:space="preserve">. Dr. </w:t>
      </w:r>
      <w:proofErr w:type="spellStart"/>
      <w:r>
        <w:rPr>
          <w:color w:val="181717"/>
          <w:sz w:val="19"/>
        </w:rPr>
        <w:t>Ortfried</w:t>
      </w:r>
      <w:proofErr w:type="spellEnd"/>
      <w:r>
        <w:rPr>
          <w:color w:val="181717"/>
          <w:sz w:val="19"/>
        </w:rPr>
        <w:t xml:space="preserve"> </w:t>
      </w:r>
      <w:proofErr w:type="spellStart"/>
      <w:r>
        <w:rPr>
          <w:color w:val="181717"/>
          <w:sz w:val="19"/>
        </w:rPr>
        <w:t>Schäffter</w:t>
      </w:r>
      <w:proofErr w:type="spellEnd"/>
      <w:r>
        <w:rPr>
          <w:color w:val="181717"/>
          <w:sz w:val="19"/>
        </w:rPr>
        <w:t xml:space="preserve">, </w:t>
      </w:r>
      <w:r>
        <w:rPr>
          <w:color w:val="181717"/>
          <w:sz w:val="19"/>
        </w:rPr>
        <w:t xml:space="preserve">Humboldt-Universität zu Berlin </w:t>
      </w:r>
      <w:r>
        <w:rPr>
          <w:color w:val="181717"/>
          <w:sz w:val="19"/>
        </w:rPr>
        <w:t xml:space="preserve"> </w:t>
      </w:r>
    </w:p>
    <w:p w14:paraId="22FFA00C" w14:textId="77777777" w:rsidR="00E437E5" w:rsidRDefault="008923EC">
      <w:pPr>
        <w:spacing w:after="3" w:line="260" w:lineRule="auto"/>
        <w:ind w:left="12" w:hanging="3"/>
      </w:pPr>
      <w:r>
        <w:rPr>
          <w:b/>
          <w:color w:val="181717"/>
          <w:sz w:val="19"/>
        </w:rPr>
        <w:t xml:space="preserve"> 20:30 Uhr Aussprache </w:t>
      </w:r>
    </w:p>
    <w:p w14:paraId="2E35F757" w14:textId="2CBE68BB" w:rsidR="00E437E5" w:rsidRDefault="008923EC" w:rsidP="00DB5C79">
      <w:pPr>
        <w:spacing w:after="1"/>
        <w:ind w:left="24"/>
      </w:pPr>
      <w:r>
        <w:rPr>
          <w:b/>
          <w:color w:val="181717"/>
          <w:sz w:val="19"/>
        </w:rPr>
        <w:t xml:space="preserve"> </w:t>
      </w:r>
      <w:r>
        <w:rPr>
          <w:b/>
          <w:color w:val="181717"/>
          <w:sz w:val="19"/>
        </w:rPr>
        <w:t xml:space="preserve">21:00 Uhr Abendsegen (im Tagungsraum) </w:t>
      </w:r>
    </w:p>
    <w:p w14:paraId="334A9497" w14:textId="30F9350E" w:rsidR="00E437E5" w:rsidRPr="00DB5C79" w:rsidRDefault="008923EC" w:rsidP="00DB5C79">
      <w:pPr>
        <w:spacing w:after="1"/>
        <w:ind w:left="24"/>
        <w:rPr>
          <w:bCs/>
        </w:rPr>
      </w:pPr>
      <w:r>
        <w:rPr>
          <w:b/>
          <w:color w:val="181717"/>
          <w:sz w:val="19"/>
        </w:rPr>
        <w:t xml:space="preserve"> </w:t>
      </w:r>
      <w:r>
        <w:rPr>
          <w:b/>
          <w:color w:val="181717"/>
          <w:sz w:val="19"/>
        </w:rPr>
        <w:tab/>
        <w:t xml:space="preserve">  </w:t>
      </w:r>
      <w:r w:rsidR="00DB5C79">
        <w:t xml:space="preserve">  </w:t>
      </w:r>
      <w:r w:rsidRPr="00DB5C79">
        <w:rPr>
          <w:bCs/>
          <w:color w:val="181717"/>
          <w:sz w:val="19"/>
        </w:rPr>
        <w:t>Ausklang des Abends im Stüberl</w:t>
      </w:r>
      <w:r w:rsidRPr="00DB5C79">
        <w:rPr>
          <w:bCs/>
          <w:color w:val="181717"/>
          <w:sz w:val="19"/>
        </w:rPr>
        <w:t xml:space="preserve"> </w:t>
      </w:r>
    </w:p>
    <w:p w14:paraId="4F3320B9" w14:textId="77777777" w:rsidR="00E437E5" w:rsidRDefault="008923EC">
      <w:pPr>
        <w:spacing w:after="0"/>
        <w:ind w:left="24"/>
      </w:pPr>
      <w:r>
        <w:rPr>
          <w:color w:val="181717"/>
          <w:sz w:val="19"/>
        </w:rPr>
        <w:t xml:space="preserve"> </w:t>
      </w:r>
      <w:r>
        <w:rPr>
          <w:color w:val="181717"/>
          <w:sz w:val="19"/>
        </w:rPr>
        <w:tab/>
        <w:t xml:space="preserve">  </w:t>
      </w:r>
    </w:p>
    <w:p w14:paraId="6B56784A" w14:textId="26DBED92" w:rsidR="00E437E5" w:rsidRDefault="008923EC" w:rsidP="008F71DE">
      <w:pPr>
        <w:pStyle w:val="berschrift1"/>
        <w:ind w:left="27"/>
      </w:pPr>
      <w:r>
        <w:rPr>
          <w:noProof/>
        </w:rPr>
        <mc:AlternateContent>
          <mc:Choice Requires="wpg">
            <w:drawing>
              <wp:anchor distT="0" distB="0" distL="114300" distR="114300" simplePos="0" relativeHeight="251659264" behindDoc="0" locked="0" layoutInCell="1" allowOverlap="1" wp14:anchorId="7330CE56" wp14:editId="3268A118">
                <wp:simplePos x="0" y="0"/>
                <wp:positionH relativeFrom="page">
                  <wp:posOffset>14116825</wp:posOffset>
                </wp:positionH>
                <wp:positionV relativeFrom="page">
                  <wp:posOffset>0</wp:posOffset>
                </wp:positionV>
                <wp:extent cx="3523171" cy="7560005"/>
                <wp:effectExtent l="0" t="0" r="0" b="0"/>
                <wp:wrapSquare wrapText="bothSides"/>
                <wp:docPr id="5056" name="Group 5056"/>
                <wp:cNvGraphicFramePr/>
                <a:graphic xmlns:a="http://schemas.openxmlformats.org/drawingml/2006/main">
                  <a:graphicData uri="http://schemas.microsoft.com/office/word/2010/wordprocessingGroup">
                    <wpg:wgp>
                      <wpg:cNvGrpSpPr/>
                      <wpg:grpSpPr>
                        <a:xfrm>
                          <a:off x="0" y="0"/>
                          <a:ext cx="3523171" cy="7560005"/>
                          <a:chOff x="0" y="0"/>
                          <a:chExt cx="3523171" cy="7560005"/>
                        </a:xfrm>
                      </wpg:grpSpPr>
                      <wps:wsp>
                        <wps:cNvPr id="620" name="Rectangle 620"/>
                        <wps:cNvSpPr/>
                        <wps:spPr>
                          <a:xfrm>
                            <a:off x="452374" y="2312367"/>
                            <a:ext cx="39271" cy="185833"/>
                          </a:xfrm>
                          <a:prstGeom prst="rect">
                            <a:avLst/>
                          </a:prstGeom>
                          <a:ln>
                            <a:noFill/>
                          </a:ln>
                        </wps:spPr>
                        <wps:txbx>
                          <w:txbxContent>
                            <w:p w14:paraId="51A6A2A8" w14:textId="77777777" w:rsidR="00E437E5" w:rsidRDefault="008923EC">
                              <w:r>
                                <w:rPr>
                                  <w:b/>
                                  <w:color w:val="181717"/>
                                  <w:sz w:val="19"/>
                                </w:rPr>
                                <w:t xml:space="preserve"> </w:t>
                              </w:r>
                            </w:p>
                          </w:txbxContent>
                        </wps:txbx>
                        <wps:bodyPr horzOverflow="overflow" vert="horz" lIns="0" tIns="0" rIns="0" bIns="0" rtlCol="0">
                          <a:noAutofit/>
                        </wps:bodyPr>
                      </wps:wsp>
                      <wps:wsp>
                        <wps:cNvPr id="621" name="Rectangle 621"/>
                        <wps:cNvSpPr/>
                        <wps:spPr>
                          <a:xfrm>
                            <a:off x="452374" y="2464729"/>
                            <a:ext cx="39271" cy="185833"/>
                          </a:xfrm>
                          <a:prstGeom prst="rect">
                            <a:avLst/>
                          </a:prstGeom>
                          <a:ln>
                            <a:noFill/>
                          </a:ln>
                        </wps:spPr>
                        <wps:txbx>
                          <w:txbxContent>
                            <w:p w14:paraId="1E1D87FE" w14:textId="77777777" w:rsidR="00E437E5" w:rsidRDefault="008923EC">
                              <w:r>
                                <w:rPr>
                                  <w:b/>
                                  <w:color w:val="181717"/>
                                  <w:sz w:val="19"/>
                                </w:rPr>
                                <w:t xml:space="preserve"> </w:t>
                              </w:r>
                            </w:p>
                          </w:txbxContent>
                        </wps:txbx>
                        <wps:bodyPr horzOverflow="overflow" vert="horz" lIns="0" tIns="0" rIns="0" bIns="0" rtlCol="0">
                          <a:noAutofit/>
                        </wps:bodyPr>
                      </wps:wsp>
                      <wps:wsp>
                        <wps:cNvPr id="6426" name="Shape 6426"/>
                        <wps:cNvSpPr/>
                        <wps:spPr>
                          <a:xfrm>
                            <a:off x="0" y="12"/>
                            <a:ext cx="3523171" cy="7559993"/>
                          </a:xfrm>
                          <a:custGeom>
                            <a:avLst/>
                            <a:gdLst/>
                            <a:ahLst/>
                            <a:cxnLst/>
                            <a:rect l="0" t="0" r="0" b="0"/>
                            <a:pathLst>
                              <a:path w="3523171" h="7559993">
                                <a:moveTo>
                                  <a:pt x="0" y="0"/>
                                </a:moveTo>
                                <a:lnTo>
                                  <a:pt x="3523171" y="0"/>
                                </a:lnTo>
                                <a:lnTo>
                                  <a:pt x="3523171" y="7559993"/>
                                </a:lnTo>
                                <a:lnTo>
                                  <a:pt x="0" y="7559993"/>
                                </a:lnTo>
                                <a:lnTo>
                                  <a:pt x="0" y="0"/>
                                </a:lnTo>
                              </a:path>
                            </a:pathLst>
                          </a:custGeom>
                          <a:ln w="0" cap="flat">
                            <a:miter lim="127000"/>
                          </a:ln>
                        </wps:spPr>
                        <wps:style>
                          <a:lnRef idx="0">
                            <a:srgbClr val="000000">
                              <a:alpha val="0"/>
                            </a:srgbClr>
                          </a:lnRef>
                          <a:fillRef idx="1">
                            <a:srgbClr val="DCDBDB"/>
                          </a:fillRef>
                          <a:effectRef idx="0">
                            <a:scrgbClr r="0" g="0" b="0"/>
                          </a:effectRef>
                          <a:fontRef idx="none"/>
                        </wps:style>
                        <wps:bodyPr/>
                      </wps:wsp>
                      <wps:wsp>
                        <wps:cNvPr id="631" name="Shape 631"/>
                        <wps:cNvSpPr/>
                        <wps:spPr>
                          <a:xfrm>
                            <a:off x="0" y="0"/>
                            <a:ext cx="3523171" cy="7560005"/>
                          </a:xfrm>
                          <a:custGeom>
                            <a:avLst/>
                            <a:gdLst/>
                            <a:ahLst/>
                            <a:cxnLst/>
                            <a:rect l="0" t="0" r="0" b="0"/>
                            <a:pathLst>
                              <a:path w="3523171" h="7560005">
                                <a:moveTo>
                                  <a:pt x="0" y="7560005"/>
                                </a:moveTo>
                                <a:lnTo>
                                  <a:pt x="0" y="0"/>
                                </a:lnTo>
                                <a:lnTo>
                                  <a:pt x="3523171" y="0"/>
                                </a:lnTo>
                                <a:lnTo>
                                  <a:pt x="3523171" y="7560005"/>
                                </a:lnTo>
                              </a:path>
                            </a:pathLst>
                          </a:custGeom>
                          <a:ln w="12700" cap="flat">
                            <a:miter lim="100000"/>
                          </a:ln>
                        </wps:spPr>
                        <wps:style>
                          <a:lnRef idx="1">
                            <a:srgbClr val="CBCBCA"/>
                          </a:lnRef>
                          <a:fillRef idx="0">
                            <a:srgbClr val="000000">
                              <a:alpha val="0"/>
                            </a:srgbClr>
                          </a:fillRef>
                          <a:effectRef idx="0">
                            <a:scrgbClr r="0" g="0" b="0"/>
                          </a:effectRef>
                          <a:fontRef idx="none"/>
                        </wps:style>
                        <wps:bodyPr/>
                      </wps:wsp>
                    </wpg:wgp>
                  </a:graphicData>
                </a:graphic>
              </wp:anchor>
            </w:drawing>
          </mc:Choice>
          <mc:Fallback>
            <w:pict>
              <v:group w14:anchorId="7330CE56" id="Group 5056" o:spid="_x0000_s1026" style="position:absolute;left:0;text-align:left;margin-left:1111.55pt;margin-top:0;width:277.4pt;height:595.3pt;z-index:251659264;mso-position-horizontal-relative:page;mso-position-vertical-relative:page" coordsize="3523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">
                <v:rect id="Rectangle 620" o:spid="_x0000_s1027" style="position:absolute;left:4523;top:23123;width:39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51A6A2A8" w14:textId="77777777" w:rsidR="00E437E5" w:rsidRDefault="008923EC">
                        <w:r>
                          <w:rPr>
                            <w:b/>
                            <w:color w:val="181717"/>
                            <w:sz w:val="19"/>
                          </w:rPr>
                          <w:t xml:space="preserve"> </w:t>
                        </w:r>
                      </w:p>
                    </w:txbxContent>
                  </v:textbox>
                </v:rect>
                <v:rect id="Rectangle 621" o:spid="_x0000_s1028" style="position:absolute;left:4523;top:24647;width:39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1E1D87FE" w14:textId="77777777" w:rsidR="00E437E5" w:rsidRDefault="008923EC">
                        <w:r>
                          <w:rPr>
                            <w:b/>
                            <w:color w:val="181717"/>
                            <w:sz w:val="19"/>
                          </w:rPr>
                          <w:t xml:space="preserve"> </w:t>
                        </w:r>
                      </w:p>
                    </w:txbxContent>
                  </v:textbox>
                </v:rect>
                <v:shape id="Shape 6426" o:spid="_x0000_s1029" style="position:absolute;width:35231;height:75600;visibility:visible;mso-wrap-style:square;v-text-anchor:top" coordsize="352317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" path="m,l3523171,r,7559993l,7559993,,e" fillcolor="#dcdbdb" stroked="f" strokeweight="0">
                  <v:stroke miterlimit="83231f" joinstyle="miter"/>
                  <v:path arrowok="t" textboxrect="0,0,3523171,7559993"/>
                </v:shape>
                <v:shape id="Shape 631" o:spid="_x0000_s1030" style="position:absolute;width:35231;height:75600;visibility:visible;mso-wrap-style:square;v-text-anchor:top" coordsize="3523171,756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" path="m,7560005l,,3523171,r,7560005e" filled="f" strokecolor="#cbcbca" strokeweight="1pt">
                  <v:stroke miterlimit="1" joinstyle="miter"/>
                  <v:path arrowok="t" textboxrect="0,0,3523171,7560005"/>
                </v:shape>
                <w10:wrap type="square" anchorx="page" anchory="page"/>
              </v:group>
            </w:pict>
          </mc:Fallback>
        </mc:AlternateContent>
      </w:r>
      <w:r>
        <w:t xml:space="preserve">Samstag, 22.03.2025 </w:t>
      </w:r>
      <w:r w:rsidR="008F71DE">
        <w:t xml:space="preserve">                                                 </w:t>
      </w:r>
      <w:r>
        <w:rPr>
          <w:sz w:val="19"/>
        </w:rPr>
        <w:t xml:space="preserve">08:00 </w:t>
      </w:r>
      <w:proofErr w:type="gramStart"/>
      <w:r>
        <w:rPr>
          <w:sz w:val="19"/>
        </w:rPr>
        <w:t xml:space="preserve">Uhr  </w:t>
      </w:r>
      <w:r>
        <w:rPr>
          <w:sz w:val="19"/>
        </w:rPr>
        <w:t>Frühstück</w:t>
      </w:r>
      <w:proofErr w:type="gramEnd"/>
      <w:r>
        <w:rPr>
          <w:sz w:val="19"/>
        </w:rPr>
        <w:t xml:space="preserve"> </w:t>
      </w:r>
      <w:r>
        <w:rPr>
          <w:sz w:val="19"/>
        </w:rPr>
        <w:t xml:space="preserve"> </w:t>
      </w:r>
      <w:r w:rsidR="008F71DE">
        <w:rPr>
          <w:sz w:val="19"/>
        </w:rPr>
        <w:t xml:space="preserve">                                                                         </w:t>
      </w:r>
      <w:r>
        <w:rPr>
          <w:sz w:val="19"/>
        </w:rPr>
        <w:t>08:45 Uhr</w:t>
      </w:r>
      <w:r>
        <w:rPr>
          <w:sz w:val="19"/>
        </w:rPr>
        <w:t xml:space="preserve"> </w:t>
      </w:r>
      <w:r>
        <w:rPr>
          <w:sz w:val="19"/>
        </w:rPr>
        <w:t xml:space="preserve">Morgenlob (im Tagungsraum) </w:t>
      </w:r>
    </w:p>
    <w:p w14:paraId="6F51971B" w14:textId="77777777" w:rsidR="00E437E5" w:rsidRDefault="008923EC">
      <w:pPr>
        <w:spacing w:after="0"/>
        <w:ind w:left="24"/>
      </w:pPr>
      <w:r>
        <w:rPr>
          <w:color w:val="181717"/>
          <w:sz w:val="19"/>
        </w:rPr>
        <w:t xml:space="preserve"> </w:t>
      </w:r>
    </w:p>
    <w:p w14:paraId="7E8A90D6" w14:textId="77777777" w:rsidR="008F71DE" w:rsidRDefault="008923EC" w:rsidP="008F71DE">
      <w:pPr>
        <w:spacing w:after="3" w:line="260" w:lineRule="auto"/>
        <w:ind w:left="12" w:hanging="3"/>
        <w:rPr>
          <w:b/>
          <w:color w:val="181717"/>
          <w:sz w:val="19"/>
        </w:rPr>
      </w:pPr>
      <w:r>
        <w:rPr>
          <w:b/>
          <w:color w:val="181717"/>
          <w:sz w:val="19"/>
        </w:rPr>
        <w:t xml:space="preserve">09:00 Uhr „Treffen sich drei Antisemiten“ </w:t>
      </w:r>
      <w:proofErr w:type="gramStart"/>
      <w:r>
        <w:rPr>
          <w:b/>
          <w:color w:val="181717"/>
          <w:sz w:val="19"/>
        </w:rPr>
        <w:t xml:space="preserve">-  </w:t>
      </w:r>
      <w:r>
        <w:rPr>
          <w:b/>
          <w:color w:val="181717"/>
          <w:sz w:val="19"/>
        </w:rPr>
        <w:t>Erscheinungsformen</w:t>
      </w:r>
      <w:proofErr w:type="gramEnd"/>
      <w:r>
        <w:rPr>
          <w:b/>
          <w:color w:val="181717"/>
          <w:sz w:val="19"/>
        </w:rPr>
        <w:t xml:space="preserve"> </w:t>
      </w:r>
    </w:p>
    <w:p w14:paraId="7995DFE7" w14:textId="0FAD74D9" w:rsidR="00E437E5" w:rsidRDefault="008F71DE" w:rsidP="008F71DE">
      <w:pPr>
        <w:spacing w:after="3" w:line="260" w:lineRule="auto"/>
        <w:ind w:left="12" w:hanging="3"/>
      </w:pPr>
      <w:r>
        <w:rPr>
          <w:b/>
          <w:color w:val="181717"/>
          <w:sz w:val="19"/>
        </w:rPr>
        <w:t xml:space="preserve">                   </w:t>
      </w:r>
      <w:r w:rsidR="008923EC">
        <w:rPr>
          <w:b/>
          <w:color w:val="181717"/>
          <w:sz w:val="19"/>
        </w:rPr>
        <w:t>des gegenw</w:t>
      </w:r>
      <w:r w:rsidR="008923EC">
        <w:rPr>
          <w:b/>
          <w:color w:val="181717"/>
          <w:sz w:val="19"/>
        </w:rPr>
        <w:t>ä</w:t>
      </w:r>
      <w:r w:rsidR="008923EC">
        <w:rPr>
          <w:b/>
          <w:color w:val="181717"/>
          <w:sz w:val="19"/>
        </w:rPr>
        <w:t>r</w:t>
      </w:r>
      <w:r w:rsidR="008923EC">
        <w:rPr>
          <w:b/>
          <w:color w:val="181717"/>
          <w:sz w:val="19"/>
        </w:rPr>
        <w:t>t</w:t>
      </w:r>
      <w:r w:rsidR="008923EC">
        <w:rPr>
          <w:b/>
          <w:color w:val="181717"/>
          <w:sz w:val="19"/>
        </w:rPr>
        <w:t>i</w:t>
      </w:r>
      <w:r w:rsidR="008923EC">
        <w:rPr>
          <w:b/>
          <w:color w:val="181717"/>
          <w:sz w:val="19"/>
        </w:rPr>
        <w:t>g</w:t>
      </w:r>
      <w:r w:rsidR="008923EC">
        <w:rPr>
          <w:b/>
          <w:color w:val="181717"/>
          <w:sz w:val="19"/>
        </w:rPr>
        <w:t>e</w:t>
      </w:r>
      <w:r w:rsidR="008923EC">
        <w:rPr>
          <w:b/>
          <w:color w:val="181717"/>
          <w:sz w:val="19"/>
        </w:rPr>
        <w:t>n</w:t>
      </w:r>
      <w:r w:rsidR="008923EC">
        <w:rPr>
          <w:b/>
          <w:color w:val="181717"/>
          <w:sz w:val="19"/>
        </w:rPr>
        <w:t xml:space="preserve"> </w:t>
      </w:r>
      <w:r w:rsidR="008923EC">
        <w:rPr>
          <w:b/>
          <w:color w:val="181717"/>
          <w:sz w:val="19"/>
        </w:rPr>
        <w:t>Antisemitismus</w:t>
      </w:r>
      <w:r w:rsidR="008923EC">
        <w:rPr>
          <w:color w:val="181717"/>
          <w:sz w:val="19"/>
        </w:rPr>
        <w:t xml:space="preserve"> </w:t>
      </w:r>
      <w:r w:rsidR="008923EC">
        <w:rPr>
          <w:color w:val="181717"/>
          <w:sz w:val="19"/>
        </w:rPr>
        <w:tab/>
        <w:t xml:space="preserve"> </w:t>
      </w:r>
    </w:p>
    <w:p w14:paraId="05BB9DAD" w14:textId="77F3B392" w:rsidR="00E437E5" w:rsidRPr="008F71DE" w:rsidRDefault="008923EC">
      <w:pPr>
        <w:tabs>
          <w:tab w:val="center" w:pos="2193"/>
        </w:tabs>
        <w:spacing w:after="35"/>
      </w:pPr>
      <w:r>
        <w:rPr>
          <w:color w:val="181717"/>
          <w:sz w:val="19"/>
        </w:rPr>
        <w:t xml:space="preserve"> </w:t>
      </w:r>
      <w:r>
        <w:rPr>
          <w:color w:val="181717"/>
          <w:sz w:val="19"/>
        </w:rPr>
        <w:tab/>
        <w:t xml:space="preserve"> </w:t>
      </w:r>
      <w:r w:rsidR="008F71DE">
        <w:rPr>
          <w:color w:val="181717"/>
          <w:sz w:val="19"/>
        </w:rPr>
        <w:t xml:space="preserve">   </w:t>
      </w:r>
      <w:r w:rsidRPr="008F71DE">
        <w:rPr>
          <w:color w:val="181717"/>
          <w:sz w:val="19"/>
        </w:rPr>
        <w:t xml:space="preserve">Dr. </w:t>
      </w:r>
      <w:r w:rsidRPr="008F71DE">
        <w:rPr>
          <w:color w:val="181717"/>
          <w:sz w:val="19"/>
        </w:rPr>
        <w:t xml:space="preserve">Volker Weiß, Historiker, Hamburg </w:t>
      </w:r>
    </w:p>
    <w:p w14:paraId="099CB9F6" w14:textId="77777777" w:rsidR="00E437E5" w:rsidRDefault="008923EC">
      <w:pPr>
        <w:spacing w:after="0"/>
        <w:ind w:left="24"/>
      </w:pPr>
      <w:r>
        <w:rPr>
          <w:b/>
          <w:color w:val="181717"/>
          <w:sz w:val="19"/>
        </w:rPr>
        <w:t xml:space="preserve"> </w:t>
      </w:r>
    </w:p>
    <w:p w14:paraId="5C96CA1D" w14:textId="77777777" w:rsidR="00E437E5" w:rsidRDefault="008923EC">
      <w:pPr>
        <w:spacing w:after="3"/>
        <w:ind w:left="19" w:hanging="10"/>
      </w:pPr>
      <w:r>
        <w:rPr>
          <w:b/>
          <w:color w:val="181717"/>
          <w:sz w:val="19"/>
        </w:rPr>
        <w:t xml:space="preserve">10:00 Uhr Aussprache </w:t>
      </w:r>
    </w:p>
    <w:p w14:paraId="1FD499C5" w14:textId="77777777" w:rsidR="00E437E5" w:rsidRDefault="008923EC">
      <w:pPr>
        <w:spacing w:after="0"/>
        <w:ind w:left="24"/>
      </w:pPr>
      <w:r>
        <w:rPr>
          <w:color w:val="E84F55"/>
          <w:sz w:val="19"/>
        </w:rPr>
        <w:t xml:space="preserve"> </w:t>
      </w:r>
      <w:r>
        <w:rPr>
          <w:color w:val="E84F55"/>
          <w:sz w:val="19"/>
        </w:rPr>
        <w:tab/>
        <w:t xml:space="preserve">  </w:t>
      </w:r>
    </w:p>
    <w:p w14:paraId="3A1BEF3C" w14:textId="5B3CDAC1" w:rsidR="00E437E5" w:rsidRDefault="008923EC">
      <w:pPr>
        <w:spacing w:after="3"/>
        <w:ind w:left="19" w:hanging="10"/>
      </w:pPr>
      <w:r>
        <w:rPr>
          <w:b/>
          <w:color w:val="181717"/>
          <w:sz w:val="19"/>
        </w:rPr>
        <w:t>10:15 Uhr Kaffeepause</w:t>
      </w:r>
      <w:r>
        <w:rPr>
          <w:color w:val="181717"/>
          <w:sz w:val="19"/>
        </w:rPr>
        <w:t xml:space="preserve">  </w:t>
      </w:r>
    </w:p>
    <w:p w14:paraId="5CB5B460" w14:textId="77777777" w:rsidR="00E437E5" w:rsidRDefault="008923EC">
      <w:pPr>
        <w:spacing w:after="0"/>
        <w:ind w:left="24"/>
      </w:pPr>
      <w:r>
        <w:rPr>
          <w:color w:val="181717"/>
          <w:sz w:val="19"/>
        </w:rPr>
        <w:t xml:space="preserve"> </w:t>
      </w:r>
      <w:r>
        <w:rPr>
          <w:color w:val="181717"/>
          <w:sz w:val="19"/>
        </w:rPr>
        <w:tab/>
        <w:t xml:space="preserve"> </w:t>
      </w:r>
      <w:r>
        <w:rPr>
          <w:b/>
          <w:color w:val="181717"/>
          <w:sz w:val="19"/>
        </w:rPr>
        <w:t xml:space="preserve"> </w:t>
      </w:r>
    </w:p>
    <w:p w14:paraId="41D5B013" w14:textId="77777777" w:rsidR="00E437E5" w:rsidRDefault="008923EC">
      <w:pPr>
        <w:spacing w:after="3" w:line="260" w:lineRule="auto"/>
        <w:ind w:left="12" w:hanging="3"/>
      </w:pPr>
      <w:r>
        <w:rPr>
          <w:b/>
          <w:color w:val="181717"/>
          <w:sz w:val="19"/>
        </w:rPr>
        <w:t xml:space="preserve">10:45 Uhr Kommentar zu Volker Weiß  </w:t>
      </w:r>
    </w:p>
    <w:p w14:paraId="0822A326" w14:textId="2F3D0607" w:rsidR="00E437E5" w:rsidRDefault="008923EC" w:rsidP="008F71DE">
      <w:pPr>
        <w:tabs>
          <w:tab w:val="center" w:pos="1546"/>
        </w:tabs>
        <w:spacing w:after="3"/>
        <w:rPr>
          <w:bCs/>
          <w:color w:val="181717"/>
          <w:sz w:val="19"/>
        </w:rPr>
      </w:pPr>
      <w:r>
        <w:rPr>
          <w:b/>
          <w:color w:val="181717"/>
          <w:sz w:val="19"/>
        </w:rPr>
        <w:t xml:space="preserve"> </w:t>
      </w:r>
      <w:r>
        <w:rPr>
          <w:b/>
          <w:color w:val="181717"/>
          <w:sz w:val="19"/>
        </w:rPr>
        <w:tab/>
        <w:t xml:space="preserve"> </w:t>
      </w:r>
      <w:r w:rsidR="008F71DE">
        <w:rPr>
          <w:b/>
          <w:color w:val="181717"/>
          <w:sz w:val="19"/>
        </w:rPr>
        <w:t xml:space="preserve">                 </w:t>
      </w:r>
      <w:r w:rsidR="008F71DE">
        <w:rPr>
          <w:bCs/>
          <w:color w:val="181717"/>
          <w:sz w:val="19"/>
        </w:rPr>
        <w:t xml:space="preserve">von </w:t>
      </w:r>
      <w:r w:rsidRPr="008F71DE">
        <w:rPr>
          <w:bCs/>
          <w:color w:val="181717"/>
          <w:sz w:val="19"/>
        </w:rPr>
        <w:t xml:space="preserve">Dr. Christian </w:t>
      </w:r>
      <w:proofErr w:type="spellStart"/>
      <w:proofErr w:type="gramStart"/>
      <w:r w:rsidRPr="008F71DE">
        <w:rPr>
          <w:bCs/>
          <w:color w:val="181717"/>
          <w:sz w:val="19"/>
        </w:rPr>
        <w:t>Staffa</w:t>
      </w:r>
      <w:proofErr w:type="spellEnd"/>
      <w:r w:rsidRPr="008F71DE">
        <w:rPr>
          <w:bCs/>
          <w:color w:val="181717"/>
          <w:sz w:val="19"/>
        </w:rPr>
        <w:t xml:space="preserve"> </w:t>
      </w:r>
      <w:r w:rsidR="008F71DE" w:rsidRPr="008F71DE">
        <w:rPr>
          <w:bCs/>
        </w:rPr>
        <w:t xml:space="preserve"> und</w:t>
      </w:r>
      <w:proofErr w:type="gramEnd"/>
      <w:r w:rsidR="008F71DE" w:rsidRPr="008F71DE">
        <w:rPr>
          <w:bCs/>
        </w:rPr>
        <w:t xml:space="preserve"> </w:t>
      </w:r>
      <w:r w:rsidRPr="008F71DE">
        <w:rPr>
          <w:bCs/>
          <w:color w:val="181717"/>
          <w:sz w:val="19"/>
        </w:rPr>
        <w:t>Pfarrer, Ev. Akademie, Berlin</w:t>
      </w:r>
    </w:p>
    <w:p w14:paraId="649ACE8B" w14:textId="77777777" w:rsidR="000574FF" w:rsidRPr="008F71DE" w:rsidRDefault="000574FF" w:rsidP="008F71DE">
      <w:pPr>
        <w:tabs>
          <w:tab w:val="center" w:pos="1546"/>
        </w:tabs>
        <w:spacing w:after="3"/>
        <w:rPr>
          <w:bCs/>
        </w:rPr>
      </w:pPr>
    </w:p>
    <w:p w14:paraId="33D990BE" w14:textId="30A8BCE3" w:rsidR="00E437E5" w:rsidRDefault="008923EC">
      <w:pPr>
        <w:spacing w:after="221" w:line="260" w:lineRule="auto"/>
        <w:ind w:left="12" w:hanging="3"/>
      </w:pPr>
      <w:r>
        <w:rPr>
          <w:b/>
          <w:color w:val="181717"/>
          <w:sz w:val="19"/>
        </w:rPr>
        <w:t xml:space="preserve">11:30 </w:t>
      </w:r>
      <w:proofErr w:type="gramStart"/>
      <w:r>
        <w:rPr>
          <w:b/>
          <w:color w:val="181717"/>
          <w:sz w:val="19"/>
        </w:rPr>
        <w:t>Uhr  Aussprache</w:t>
      </w:r>
      <w:proofErr w:type="gramEnd"/>
    </w:p>
    <w:p w14:paraId="3C929BBF" w14:textId="77777777" w:rsidR="00E437E5" w:rsidRDefault="008923EC">
      <w:pPr>
        <w:spacing w:after="222"/>
        <w:ind w:left="19" w:hanging="10"/>
      </w:pPr>
      <w:r>
        <w:rPr>
          <w:b/>
          <w:color w:val="181717"/>
          <w:sz w:val="19"/>
        </w:rPr>
        <w:t xml:space="preserve">12:00 </w:t>
      </w:r>
      <w:proofErr w:type="gramStart"/>
      <w:r>
        <w:rPr>
          <w:b/>
          <w:color w:val="181717"/>
          <w:sz w:val="19"/>
        </w:rPr>
        <w:t>Uhr  Mittagessen</w:t>
      </w:r>
      <w:proofErr w:type="gramEnd"/>
      <w:r>
        <w:rPr>
          <w:b/>
          <w:color w:val="181717"/>
          <w:sz w:val="19"/>
        </w:rPr>
        <w:t xml:space="preserve"> und Mittagspause</w:t>
      </w:r>
    </w:p>
    <w:p w14:paraId="5F6DB63E" w14:textId="77777777" w:rsidR="00E437E5" w:rsidRDefault="008923EC">
      <w:pPr>
        <w:spacing w:after="221"/>
        <w:ind w:left="19" w:hanging="10"/>
      </w:pPr>
      <w:r>
        <w:rPr>
          <w:b/>
          <w:color w:val="181717"/>
          <w:sz w:val="19"/>
        </w:rPr>
        <w:t>14:30 Uhr Kaffeetrinken im Speisesaal</w:t>
      </w:r>
    </w:p>
    <w:p w14:paraId="3C68AA2C" w14:textId="77777777" w:rsidR="000574FF" w:rsidRDefault="008923EC" w:rsidP="000574FF">
      <w:pPr>
        <w:spacing w:after="3" w:line="260" w:lineRule="auto"/>
        <w:ind w:left="12" w:hanging="3"/>
        <w:rPr>
          <w:b/>
          <w:color w:val="181717"/>
          <w:sz w:val="19"/>
        </w:rPr>
      </w:pPr>
      <w:r>
        <w:rPr>
          <w:b/>
          <w:color w:val="181717"/>
          <w:sz w:val="19"/>
        </w:rPr>
        <w:t xml:space="preserve">15:00 </w:t>
      </w:r>
      <w:proofErr w:type="gramStart"/>
      <w:r>
        <w:rPr>
          <w:b/>
          <w:color w:val="181717"/>
          <w:sz w:val="19"/>
        </w:rPr>
        <w:t>Uhr  „</w:t>
      </w:r>
      <w:proofErr w:type="gramEnd"/>
      <w:r>
        <w:rPr>
          <w:b/>
          <w:color w:val="181717"/>
          <w:sz w:val="19"/>
        </w:rPr>
        <w:t>Vereint im Verneinen</w:t>
      </w:r>
      <w:r>
        <w:rPr>
          <w:b/>
          <w:color w:val="181717"/>
          <w:sz w:val="19"/>
        </w:rPr>
        <w:t xml:space="preserve"> - die autoritäre </w:t>
      </w:r>
      <w:r>
        <w:rPr>
          <w:b/>
          <w:color w:val="181717"/>
          <w:sz w:val="19"/>
        </w:rPr>
        <w:t xml:space="preserve">Versuchung im </w:t>
      </w:r>
      <w:r w:rsidR="000574FF">
        <w:rPr>
          <w:b/>
          <w:color w:val="181717"/>
          <w:sz w:val="19"/>
        </w:rPr>
        <w:t xml:space="preserve">          </w:t>
      </w:r>
    </w:p>
    <w:p w14:paraId="731C4EA7" w14:textId="789F32CF" w:rsidR="00E437E5" w:rsidRDefault="000574FF" w:rsidP="000574FF">
      <w:pPr>
        <w:spacing w:after="3" w:line="260" w:lineRule="auto"/>
        <w:ind w:left="12" w:hanging="3"/>
      </w:pPr>
      <w:r>
        <w:rPr>
          <w:b/>
          <w:color w:val="181717"/>
          <w:sz w:val="19"/>
        </w:rPr>
        <w:t xml:space="preserve">                    </w:t>
      </w:r>
      <w:r w:rsidR="008923EC">
        <w:rPr>
          <w:b/>
          <w:color w:val="181717"/>
          <w:sz w:val="19"/>
        </w:rPr>
        <w:t>Parteienspektrum</w:t>
      </w:r>
      <w:r>
        <w:rPr>
          <w:b/>
          <w:color w:val="181717"/>
          <w:sz w:val="19"/>
        </w:rPr>
        <w:t>“</w:t>
      </w:r>
      <w:r w:rsidR="008923EC">
        <w:rPr>
          <w:b/>
          <w:color w:val="181717"/>
          <w:sz w:val="19"/>
        </w:rPr>
        <w:t xml:space="preserve">             </w:t>
      </w:r>
    </w:p>
    <w:p w14:paraId="11FA337E" w14:textId="3D5E2A71" w:rsidR="00E437E5" w:rsidRPr="000574FF" w:rsidRDefault="008923EC" w:rsidP="000574FF">
      <w:pPr>
        <w:tabs>
          <w:tab w:val="center" w:pos="1704"/>
        </w:tabs>
        <w:spacing w:after="3"/>
        <w:rPr>
          <w:bCs/>
        </w:rPr>
      </w:pPr>
      <w:r>
        <w:rPr>
          <w:b/>
          <w:color w:val="181717"/>
          <w:sz w:val="19"/>
        </w:rPr>
        <w:t xml:space="preserve"> </w:t>
      </w:r>
      <w:r>
        <w:rPr>
          <w:b/>
          <w:color w:val="181717"/>
          <w:sz w:val="19"/>
        </w:rPr>
        <w:tab/>
        <w:t xml:space="preserve"> </w:t>
      </w:r>
      <w:r w:rsidR="000574FF">
        <w:rPr>
          <w:b/>
          <w:color w:val="181717"/>
          <w:sz w:val="19"/>
        </w:rPr>
        <w:t xml:space="preserve">                   </w:t>
      </w:r>
      <w:r w:rsidRPr="000574FF">
        <w:rPr>
          <w:bCs/>
          <w:color w:val="181717"/>
          <w:sz w:val="19"/>
        </w:rPr>
        <w:t xml:space="preserve">Prof. Dr. Ursula Münch, </w:t>
      </w:r>
      <w:r w:rsidRPr="000574FF">
        <w:rPr>
          <w:bCs/>
          <w:color w:val="181717"/>
          <w:sz w:val="19"/>
        </w:rPr>
        <w:t xml:space="preserve">Politische Akademie Tutzing </w:t>
      </w:r>
    </w:p>
    <w:p w14:paraId="46963127" w14:textId="77777777" w:rsidR="00E437E5" w:rsidRDefault="008923EC">
      <w:pPr>
        <w:spacing w:after="0"/>
        <w:ind w:left="24"/>
      </w:pPr>
      <w:r>
        <w:rPr>
          <w:b/>
          <w:color w:val="181717"/>
          <w:sz w:val="19"/>
        </w:rPr>
        <w:t xml:space="preserve"> </w:t>
      </w:r>
    </w:p>
    <w:p w14:paraId="6862B85D" w14:textId="77777777" w:rsidR="000574FF" w:rsidRDefault="008923EC">
      <w:pPr>
        <w:spacing w:after="3" w:line="489" w:lineRule="auto"/>
        <w:ind w:left="12" w:right="1904" w:hanging="3"/>
        <w:rPr>
          <w:b/>
          <w:color w:val="181717"/>
          <w:sz w:val="19"/>
        </w:rPr>
      </w:pPr>
      <w:r>
        <w:rPr>
          <w:b/>
          <w:color w:val="181717"/>
          <w:sz w:val="19"/>
        </w:rPr>
        <w:t xml:space="preserve">16:00 Uhr Aussprache </w:t>
      </w:r>
    </w:p>
    <w:p w14:paraId="0AE890D8" w14:textId="608EFBE7" w:rsidR="00E437E5" w:rsidRDefault="008923EC">
      <w:pPr>
        <w:spacing w:after="3" w:line="489" w:lineRule="auto"/>
        <w:ind w:left="12" w:right="1904" w:hanging="3"/>
      </w:pPr>
      <w:r>
        <w:rPr>
          <w:b/>
          <w:color w:val="181717"/>
          <w:sz w:val="19"/>
        </w:rPr>
        <w:t>17:00 Uhr Pause</w:t>
      </w:r>
    </w:p>
    <w:p w14:paraId="1709629F" w14:textId="77777777" w:rsidR="00E437E5" w:rsidRDefault="008923EC">
      <w:pPr>
        <w:spacing w:after="217" w:line="260" w:lineRule="auto"/>
        <w:ind w:left="12" w:hanging="3"/>
      </w:pPr>
      <w:r>
        <w:rPr>
          <w:b/>
          <w:color w:val="181717"/>
          <w:sz w:val="19"/>
        </w:rPr>
        <w:t xml:space="preserve">17:30 </w:t>
      </w:r>
      <w:proofErr w:type="gramStart"/>
      <w:r>
        <w:rPr>
          <w:b/>
          <w:color w:val="181717"/>
          <w:sz w:val="19"/>
        </w:rPr>
        <w:t>Uhr</w:t>
      </w:r>
      <w:r>
        <w:rPr>
          <w:color w:val="181717"/>
          <w:sz w:val="19"/>
        </w:rPr>
        <w:t xml:space="preserve">  </w:t>
      </w:r>
      <w:r>
        <w:rPr>
          <w:b/>
          <w:color w:val="181717"/>
          <w:sz w:val="19"/>
        </w:rPr>
        <w:t>Abendessen</w:t>
      </w:r>
      <w:proofErr w:type="gramEnd"/>
    </w:p>
    <w:p w14:paraId="14A34CEC" w14:textId="77777777" w:rsidR="000574FF" w:rsidRDefault="008923EC">
      <w:pPr>
        <w:spacing w:after="3" w:line="260" w:lineRule="auto"/>
        <w:ind w:left="12" w:right="123" w:hanging="3"/>
        <w:rPr>
          <w:b/>
          <w:color w:val="181717"/>
          <w:sz w:val="19"/>
        </w:rPr>
      </w:pPr>
      <w:r>
        <w:rPr>
          <w:b/>
          <w:color w:val="181717"/>
          <w:sz w:val="19"/>
        </w:rPr>
        <w:t xml:space="preserve">19:00 </w:t>
      </w:r>
      <w:proofErr w:type="gramStart"/>
      <w:r>
        <w:rPr>
          <w:b/>
          <w:color w:val="181717"/>
          <w:sz w:val="19"/>
        </w:rPr>
        <w:t xml:space="preserve">Uhr  </w:t>
      </w:r>
      <w:r w:rsidR="000574FF">
        <w:rPr>
          <w:b/>
          <w:color w:val="181717"/>
          <w:sz w:val="19"/>
        </w:rPr>
        <w:t>„</w:t>
      </w:r>
      <w:proofErr w:type="gramEnd"/>
      <w:r>
        <w:rPr>
          <w:b/>
          <w:color w:val="181717"/>
          <w:sz w:val="19"/>
        </w:rPr>
        <w:t>Das Zerbrechen von Gewissheiten</w:t>
      </w:r>
      <w:r w:rsidR="000574FF">
        <w:rPr>
          <w:b/>
          <w:color w:val="181717"/>
          <w:sz w:val="19"/>
        </w:rPr>
        <w:t>“</w:t>
      </w:r>
    </w:p>
    <w:p w14:paraId="677FE9E5" w14:textId="77777777" w:rsidR="000574FF" w:rsidRDefault="000574FF">
      <w:pPr>
        <w:spacing w:after="3" w:line="260" w:lineRule="auto"/>
        <w:ind w:left="12" w:right="123" w:hanging="3"/>
        <w:rPr>
          <w:b/>
          <w:color w:val="181717"/>
          <w:sz w:val="19"/>
        </w:rPr>
      </w:pPr>
      <w:r>
        <w:rPr>
          <w:b/>
          <w:color w:val="181717"/>
          <w:sz w:val="19"/>
        </w:rPr>
        <w:t xml:space="preserve">                   </w:t>
      </w:r>
      <w:r w:rsidR="008923EC">
        <w:rPr>
          <w:b/>
          <w:color w:val="181717"/>
          <w:sz w:val="19"/>
        </w:rPr>
        <w:t xml:space="preserve">Podiumsgespräch zur Eigenverortung in </w:t>
      </w:r>
      <w:r w:rsidR="008923EC">
        <w:rPr>
          <w:b/>
          <w:color w:val="181717"/>
          <w:sz w:val="19"/>
        </w:rPr>
        <w:t xml:space="preserve">Zeiten </w:t>
      </w:r>
      <w:r>
        <w:rPr>
          <w:b/>
          <w:color w:val="181717"/>
          <w:sz w:val="19"/>
        </w:rPr>
        <w:t xml:space="preserve">     </w:t>
      </w:r>
    </w:p>
    <w:p w14:paraId="60CDD0C5" w14:textId="2229615C" w:rsidR="000574FF" w:rsidRDefault="000574FF">
      <w:pPr>
        <w:spacing w:after="3" w:line="260" w:lineRule="auto"/>
        <w:ind w:left="12" w:right="123" w:hanging="3"/>
        <w:rPr>
          <w:b/>
          <w:color w:val="181717"/>
          <w:sz w:val="19"/>
        </w:rPr>
      </w:pPr>
      <w:r>
        <w:rPr>
          <w:b/>
          <w:color w:val="181717"/>
          <w:sz w:val="19"/>
        </w:rPr>
        <w:t xml:space="preserve">                   </w:t>
      </w:r>
      <w:r w:rsidR="008923EC">
        <w:rPr>
          <w:b/>
          <w:color w:val="181717"/>
          <w:sz w:val="19"/>
        </w:rPr>
        <w:t xml:space="preserve">multipler Krisenlagen </w:t>
      </w:r>
      <w:r w:rsidR="008923EC">
        <w:rPr>
          <w:b/>
          <w:color w:val="181717"/>
          <w:sz w:val="19"/>
        </w:rPr>
        <w:t xml:space="preserve">    </w:t>
      </w:r>
      <w:r w:rsidR="008923EC">
        <w:rPr>
          <w:b/>
          <w:color w:val="181717"/>
          <w:sz w:val="19"/>
        </w:rPr>
        <w:tab/>
        <w:t xml:space="preserve"> </w:t>
      </w:r>
    </w:p>
    <w:p w14:paraId="4E060727" w14:textId="35F4B797" w:rsidR="00E437E5" w:rsidRDefault="008923EC" w:rsidP="000574FF">
      <w:pPr>
        <w:spacing w:after="3" w:line="260" w:lineRule="auto"/>
        <w:ind w:left="12" w:right="123" w:hanging="3"/>
      </w:pPr>
      <w:r>
        <w:rPr>
          <w:b/>
          <w:color w:val="181717"/>
          <w:sz w:val="19"/>
        </w:rPr>
        <w:t xml:space="preserve">mit:  </w:t>
      </w:r>
      <w:r>
        <w:rPr>
          <w:b/>
          <w:color w:val="181717"/>
          <w:sz w:val="19"/>
        </w:rPr>
        <w:t xml:space="preserve">Dr. Liane Bednarz, </w:t>
      </w:r>
      <w:r>
        <w:rPr>
          <w:b/>
          <w:color w:val="181717"/>
          <w:sz w:val="19"/>
        </w:rPr>
        <w:t xml:space="preserve">Juristin und Publizistin, Hamburg  </w:t>
      </w:r>
    </w:p>
    <w:p w14:paraId="250DB434" w14:textId="1325A2C7" w:rsidR="00E437E5" w:rsidRDefault="008923EC" w:rsidP="000574FF">
      <w:pPr>
        <w:tabs>
          <w:tab w:val="center" w:pos="1644"/>
        </w:tabs>
        <w:spacing w:after="3"/>
      </w:pPr>
      <w:r>
        <w:rPr>
          <w:b/>
          <w:color w:val="181717"/>
          <w:sz w:val="19"/>
        </w:rPr>
        <w:t xml:space="preserve"> </w:t>
      </w:r>
      <w:r w:rsidR="000574FF">
        <w:rPr>
          <w:b/>
          <w:color w:val="181717"/>
          <w:sz w:val="19"/>
        </w:rPr>
        <w:t xml:space="preserve">         </w:t>
      </w:r>
      <w:r>
        <w:rPr>
          <w:b/>
          <w:color w:val="181717"/>
          <w:sz w:val="19"/>
        </w:rPr>
        <w:t xml:space="preserve">Claudia Kuchenbauer, </w:t>
      </w:r>
      <w:r>
        <w:rPr>
          <w:b/>
          <w:color w:val="181717"/>
          <w:sz w:val="19"/>
        </w:rPr>
        <w:t xml:space="preserve">Pfarrerin, </w:t>
      </w:r>
      <w:proofErr w:type="spellStart"/>
      <w:r>
        <w:rPr>
          <w:b/>
          <w:color w:val="181717"/>
          <w:sz w:val="19"/>
        </w:rPr>
        <w:t>KoKon</w:t>
      </w:r>
      <w:proofErr w:type="spellEnd"/>
      <w:r>
        <w:rPr>
          <w:b/>
          <w:color w:val="181717"/>
          <w:sz w:val="19"/>
        </w:rPr>
        <w:t xml:space="preserve">, Nürnberg </w:t>
      </w:r>
    </w:p>
    <w:p w14:paraId="017BF892" w14:textId="18FCB2F1" w:rsidR="00E437E5" w:rsidRDefault="008923EC" w:rsidP="000574FF">
      <w:pPr>
        <w:tabs>
          <w:tab w:val="center" w:pos="1568"/>
        </w:tabs>
        <w:spacing w:after="3"/>
      </w:pPr>
      <w:r>
        <w:rPr>
          <w:b/>
          <w:color w:val="181717"/>
          <w:sz w:val="19"/>
        </w:rPr>
        <w:t xml:space="preserve"> </w:t>
      </w:r>
      <w:r w:rsidR="000574FF">
        <w:rPr>
          <w:b/>
          <w:color w:val="181717"/>
          <w:sz w:val="19"/>
        </w:rPr>
        <w:t xml:space="preserve">        </w:t>
      </w:r>
      <w:r>
        <w:rPr>
          <w:b/>
          <w:color w:val="181717"/>
          <w:sz w:val="19"/>
        </w:rPr>
        <w:t xml:space="preserve"> Dr. Christian </w:t>
      </w:r>
      <w:proofErr w:type="spellStart"/>
      <w:r>
        <w:rPr>
          <w:b/>
          <w:color w:val="181717"/>
          <w:sz w:val="19"/>
        </w:rPr>
        <w:t>Staffa</w:t>
      </w:r>
      <w:proofErr w:type="spellEnd"/>
      <w:r>
        <w:rPr>
          <w:b/>
          <w:color w:val="181717"/>
          <w:sz w:val="19"/>
        </w:rPr>
        <w:t xml:space="preserve">, </w:t>
      </w:r>
      <w:r>
        <w:rPr>
          <w:b/>
          <w:color w:val="181717"/>
          <w:sz w:val="19"/>
        </w:rPr>
        <w:t xml:space="preserve">Pfarrer, Ev. Akademie, Berlin </w:t>
      </w:r>
    </w:p>
    <w:p w14:paraId="4F7B081E" w14:textId="74F2D02E" w:rsidR="00E437E5" w:rsidRDefault="000574FF" w:rsidP="000574FF">
      <w:pPr>
        <w:tabs>
          <w:tab w:val="center" w:pos="1424"/>
        </w:tabs>
        <w:spacing w:after="3"/>
      </w:pPr>
      <w:r>
        <w:rPr>
          <w:b/>
          <w:color w:val="181717"/>
          <w:sz w:val="19"/>
        </w:rPr>
        <w:t xml:space="preserve">          </w:t>
      </w:r>
      <w:r w:rsidR="008923EC">
        <w:rPr>
          <w:b/>
          <w:color w:val="181717"/>
          <w:sz w:val="19"/>
        </w:rPr>
        <w:t xml:space="preserve">Dr. Volker Weiß, </w:t>
      </w:r>
      <w:r w:rsidR="008923EC">
        <w:rPr>
          <w:b/>
          <w:color w:val="181717"/>
          <w:sz w:val="19"/>
        </w:rPr>
        <w:t xml:space="preserve">Historiker, Hamburg </w:t>
      </w:r>
    </w:p>
    <w:p w14:paraId="3DF359A7" w14:textId="77777777" w:rsidR="00E437E5" w:rsidRDefault="008923EC">
      <w:pPr>
        <w:spacing w:after="0"/>
        <w:ind w:left="24"/>
      </w:pPr>
      <w:r>
        <w:rPr>
          <w:b/>
          <w:color w:val="181717"/>
          <w:sz w:val="19"/>
        </w:rPr>
        <w:t xml:space="preserve"> </w:t>
      </w:r>
      <w:r>
        <w:rPr>
          <w:b/>
          <w:color w:val="181717"/>
          <w:sz w:val="19"/>
        </w:rPr>
        <w:tab/>
        <w:t xml:space="preserve">  </w:t>
      </w:r>
    </w:p>
    <w:p w14:paraId="009B8263" w14:textId="68E5B1E8" w:rsidR="000574FF" w:rsidRDefault="008923EC">
      <w:pPr>
        <w:spacing w:after="3" w:line="260" w:lineRule="auto"/>
        <w:ind w:left="12" w:hanging="3"/>
        <w:rPr>
          <w:b/>
          <w:color w:val="181717"/>
          <w:sz w:val="19"/>
        </w:rPr>
      </w:pPr>
      <w:r>
        <w:rPr>
          <w:b/>
          <w:color w:val="181717"/>
          <w:sz w:val="19"/>
        </w:rPr>
        <w:lastRenderedPageBreak/>
        <w:t>Einführungsimpuls</w:t>
      </w:r>
      <w:r w:rsidR="000574FF">
        <w:rPr>
          <w:b/>
          <w:color w:val="181717"/>
          <w:sz w:val="19"/>
        </w:rPr>
        <w:t xml:space="preserve"> von </w:t>
      </w:r>
      <w:r>
        <w:rPr>
          <w:b/>
          <w:color w:val="181717"/>
          <w:sz w:val="19"/>
        </w:rPr>
        <w:t xml:space="preserve">Claudia Kuchenbauer </w:t>
      </w:r>
      <w:r>
        <w:rPr>
          <w:b/>
          <w:color w:val="181717"/>
          <w:sz w:val="19"/>
        </w:rPr>
        <w:tab/>
        <w:t xml:space="preserve">  </w:t>
      </w:r>
      <w:r>
        <w:rPr>
          <w:b/>
          <w:color w:val="181717"/>
          <w:sz w:val="19"/>
        </w:rPr>
        <w:tab/>
        <w:t xml:space="preserve"> </w:t>
      </w:r>
    </w:p>
    <w:p w14:paraId="1FC31DC5" w14:textId="083FD8D0" w:rsidR="00E437E5" w:rsidRDefault="008923EC" w:rsidP="008923EC">
      <w:pPr>
        <w:spacing w:after="3" w:line="260" w:lineRule="auto"/>
        <w:ind w:left="12" w:hanging="3"/>
        <w:rPr>
          <w:b/>
          <w:color w:val="181717"/>
          <w:sz w:val="19"/>
        </w:rPr>
      </w:pPr>
      <w:r>
        <w:rPr>
          <w:b/>
          <w:color w:val="181717"/>
          <w:sz w:val="19"/>
        </w:rPr>
        <w:t xml:space="preserve">Moderation: </w:t>
      </w:r>
      <w:r>
        <w:rPr>
          <w:b/>
          <w:color w:val="181717"/>
          <w:sz w:val="19"/>
        </w:rPr>
        <w:t xml:space="preserve">Henning Flad, </w:t>
      </w:r>
      <w:proofErr w:type="spellStart"/>
      <w:r>
        <w:rPr>
          <w:b/>
          <w:color w:val="181717"/>
          <w:sz w:val="19"/>
        </w:rPr>
        <w:t>BAGKR</w:t>
      </w:r>
      <w:proofErr w:type="spellEnd"/>
      <w:r>
        <w:rPr>
          <w:b/>
          <w:color w:val="181717"/>
          <w:sz w:val="19"/>
        </w:rPr>
        <w:t>, Berlin</w:t>
      </w:r>
    </w:p>
    <w:p w14:paraId="41E789D9" w14:textId="77777777" w:rsidR="008923EC" w:rsidRDefault="008923EC" w:rsidP="008923EC">
      <w:pPr>
        <w:spacing w:after="3" w:line="260" w:lineRule="auto"/>
        <w:ind w:left="12" w:hanging="3"/>
      </w:pPr>
    </w:p>
    <w:p w14:paraId="1B59C617" w14:textId="77777777" w:rsidR="00E437E5" w:rsidRDefault="008923EC">
      <w:pPr>
        <w:spacing w:after="3" w:line="260" w:lineRule="auto"/>
        <w:ind w:left="12" w:hanging="3"/>
      </w:pPr>
      <w:r>
        <w:rPr>
          <w:b/>
          <w:color w:val="181717"/>
          <w:sz w:val="19"/>
        </w:rPr>
        <w:t xml:space="preserve">21:00 Uhr Abendsegen (Kapelle) </w:t>
      </w:r>
    </w:p>
    <w:p w14:paraId="539F5C9B" w14:textId="75EE3CC3" w:rsidR="00E437E5" w:rsidRDefault="008923EC" w:rsidP="008923EC">
      <w:pPr>
        <w:spacing w:after="0"/>
        <w:ind w:left="24"/>
        <w:rPr>
          <w:b/>
          <w:color w:val="181717"/>
          <w:sz w:val="19"/>
        </w:rPr>
      </w:pPr>
      <w:r>
        <w:rPr>
          <w:b/>
          <w:color w:val="181717"/>
          <w:sz w:val="19"/>
        </w:rPr>
        <w:t xml:space="preserve"> </w:t>
      </w:r>
      <w:r>
        <w:rPr>
          <w:b/>
          <w:color w:val="181717"/>
          <w:sz w:val="19"/>
        </w:rPr>
        <w:tab/>
        <w:t xml:space="preserve">  </w:t>
      </w:r>
      <w:r>
        <w:rPr>
          <w:b/>
          <w:color w:val="181717"/>
          <w:sz w:val="19"/>
        </w:rPr>
        <w:t xml:space="preserve">Ausklang des Abends im Stüberl </w:t>
      </w:r>
    </w:p>
    <w:p w14:paraId="7B6DF1BD" w14:textId="77777777" w:rsidR="008923EC" w:rsidRDefault="008923EC" w:rsidP="008923EC">
      <w:pPr>
        <w:spacing w:after="0"/>
        <w:ind w:left="24"/>
        <w:rPr>
          <w:b/>
          <w:color w:val="181717"/>
          <w:sz w:val="19"/>
        </w:rPr>
      </w:pPr>
    </w:p>
    <w:p w14:paraId="7D4022C0" w14:textId="77777777" w:rsidR="008923EC" w:rsidRDefault="008923EC" w:rsidP="008923EC">
      <w:pPr>
        <w:spacing w:after="0"/>
        <w:ind w:left="24"/>
      </w:pPr>
    </w:p>
    <w:p w14:paraId="23B088C4" w14:textId="77777777" w:rsidR="00E437E5" w:rsidRDefault="008923EC">
      <w:pPr>
        <w:pStyle w:val="berschrift1"/>
        <w:ind w:left="27"/>
      </w:pPr>
      <w:r>
        <w:t xml:space="preserve">Sonntag, 23.03.2025 </w:t>
      </w:r>
    </w:p>
    <w:p w14:paraId="467B949B" w14:textId="20822D5E" w:rsidR="00E437E5" w:rsidRDefault="008923EC">
      <w:pPr>
        <w:tabs>
          <w:tab w:val="center" w:pos="1313"/>
        </w:tabs>
        <w:spacing w:after="3" w:line="260" w:lineRule="auto"/>
      </w:pPr>
      <w:r>
        <w:rPr>
          <w:b/>
          <w:color w:val="181717"/>
          <w:sz w:val="19"/>
        </w:rPr>
        <w:t xml:space="preserve">08:00 </w:t>
      </w:r>
      <w:proofErr w:type="gramStart"/>
      <w:r>
        <w:rPr>
          <w:b/>
          <w:color w:val="181717"/>
          <w:sz w:val="19"/>
        </w:rPr>
        <w:t xml:space="preserve">Uhr  </w:t>
      </w:r>
      <w:r>
        <w:rPr>
          <w:b/>
          <w:color w:val="181717"/>
          <w:sz w:val="19"/>
        </w:rPr>
        <w:t>Frühstück</w:t>
      </w:r>
      <w:proofErr w:type="gramEnd"/>
      <w:r>
        <w:rPr>
          <w:b/>
          <w:color w:val="181717"/>
          <w:sz w:val="19"/>
        </w:rPr>
        <w:t xml:space="preserve"> </w:t>
      </w:r>
    </w:p>
    <w:p w14:paraId="0E00CA24" w14:textId="77777777" w:rsidR="00E437E5" w:rsidRDefault="008923EC">
      <w:pPr>
        <w:spacing w:after="0"/>
        <w:ind w:left="24"/>
      </w:pPr>
      <w:r>
        <w:rPr>
          <w:color w:val="181717"/>
          <w:sz w:val="19"/>
        </w:rPr>
        <w:t xml:space="preserve"> </w:t>
      </w:r>
    </w:p>
    <w:p w14:paraId="4F5773A9" w14:textId="77777777" w:rsidR="00E437E5" w:rsidRDefault="008923EC">
      <w:pPr>
        <w:spacing w:after="224" w:line="260" w:lineRule="auto"/>
        <w:ind w:left="12" w:hanging="3"/>
      </w:pPr>
      <w:r>
        <w:rPr>
          <w:b/>
          <w:color w:val="181717"/>
          <w:sz w:val="19"/>
        </w:rPr>
        <w:t>09:00 Uhr Gottesdienst</w:t>
      </w:r>
    </w:p>
    <w:p w14:paraId="6BA2463C" w14:textId="77777777" w:rsidR="008923EC" w:rsidRDefault="008923EC">
      <w:pPr>
        <w:spacing w:after="3" w:line="260" w:lineRule="auto"/>
        <w:ind w:left="12" w:hanging="3"/>
        <w:rPr>
          <w:b/>
          <w:color w:val="181717"/>
          <w:sz w:val="19"/>
        </w:rPr>
      </w:pPr>
      <w:r>
        <w:rPr>
          <w:b/>
          <w:color w:val="181717"/>
          <w:sz w:val="19"/>
        </w:rPr>
        <w:t>09:45 Uhr „</w:t>
      </w:r>
      <w:r>
        <w:rPr>
          <w:b/>
          <w:color w:val="181717"/>
          <w:sz w:val="19"/>
        </w:rPr>
        <w:t xml:space="preserve">Das Verschieben von Wahrheiten –  </w:t>
      </w:r>
    </w:p>
    <w:p w14:paraId="68FCF727" w14:textId="6080A1B3" w:rsidR="00E437E5" w:rsidRPr="008923EC" w:rsidRDefault="008923EC" w:rsidP="008923EC">
      <w:pPr>
        <w:spacing w:after="3" w:line="260" w:lineRule="auto"/>
        <w:ind w:left="12" w:hanging="3"/>
        <w:rPr>
          <w:b/>
          <w:color w:val="181717"/>
          <w:sz w:val="19"/>
        </w:rPr>
      </w:pPr>
      <w:r>
        <w:rPr>
          <w:b/>
          <w:color w:val="181717"/>
          <w:sz w:val="19"/>
        </w:rPr>
        <w:t xml:space="preserve">                   </w:t>
      </w:r>
      <w:r>
        <w:rPr>
          <w:b/>
          <w:color w:val="181717"/>
          <w:sz w:val="19"/>
        </w:rPr>
        <w:t>E</w:t>
      </w:r>
      <w:r>
        <w:rPr>
          <w:b/>
          <w:color w:val="181717"/>
          <w:sz w:val="19"/>
        </w:rPr>
        <w:t xml:space="preserve">soterik und </w:t>
      </w:r>
      <w:r>
        <w:rPr>
          <w:b/>
          <w:color w:val="181717"/>
          <w:sz w:val="19"/>
        </w:rPr>
        <w:t>Verschwörungsglaube“</w:t>
      </w:r>
      <w:r>
        <w:rPr>
          <w:b/>
          <w:color w:val="181717"/>
          <w:sz w:val="19"/>
        </w:rPr>
        <w:t xml:space="preserve"> </w:t>
      </w:r>
    </w:p>
    <w:p w14:paraId="72FE3AED" w14:textId="77777777" w:rsidR="008923EC" w:rsidRDefault="008923EC">
      <w:pPr>
        <w:pStyle w:val="berschrift2"/>
        <w:ind w:left="19" w:right="-5513"/>
      </w:pPr>
      <w:r>
        <w:rPr>
          <w:color w:val="181717"/>
        </w:rPr>
        <w:t xml:space="preserve"> </w:t>
      </w:r>
      <w:r>
        <w:rPr>
          <w:color w:val="181717"/>
        </w:rPr>
        <w:tab/>
        <w:t xml:space="preserve">   </w:t>
      </w:r>
      <w:r>
        <w:rPr>
          <w:color w:val="181717"/>
        </w:rPr>
        <w:t xml:space="preserve">PD </w:t>
      </w:r>
      <w:r>
        <w:t xml:space="preserve">Dr. Matthias Pöhlmann, </w:t>
      </w:r>
      <w:r>
        <w:t xml:space="preserve">Beauftragter für Sekten- </w:t>
      </w:r>
    </w:p>
    <w:p w14:paraId="4BA28E6D" w14:textId="6FB3CE2B" w:rsidR="00E437E5" w:rsidRDefault="008923EC">
      <w:pPr>
        <w:pStyle w:val="berschrift2"/>
        <w:ind w:left="19" w:right="-5513"/>
      </w:pPr>
      <w:r>
        <w:rPr>
          <w:color w:val="181717"/>
        </w:rPr>
        <w:t xml:space="preserve">                   </w:t>
      </w:r>
      <w:r>
        <w:t xml:space="preserve">und </w:t>
      </w:r>
      <w:r>
        <w:t xml:space="preserve">Weltanschauungsfragen der </w:t>
      </w:r>
      <w:proofErr w:type="spellStart"/>
      <w:r>
        <w:t>ELKB</w:t>
      </w:r>
      <w:proofErr w:type="spellEnd"/>
      <w:r>
        <w:t xml:space="preserve">, </w:t>
      </w:r>
      <w:r>
        <w:t>München</w:t>
      </w:r>
      <w:r>
        <w:rPr>
          <w:color w:val="181717"/>
        </w:rPr>
        <w:t xml:space="preserve"> </w:t>
      </w:r>
    </w:p>
    <w:p w14:paraId="363EBDB8" w14:textId="77777777" w:rsidR="00E437E5" w:rsidRDefault="008923EC">
      <w:pPr>
        <w:spacing w:after="0"/>
        <w:ind w:left="24"/>
      </w:pPr>
      <w:r>
        <w:rPr>
          <w:b/>
          <w:color w:val="181717"/>
          <w:sz w:val="19"/>
        </w:rPr>
        <w:t xml:space="preserve"> </w:t>
      </w:r>
    </w:p>
    <w:p w14:paraId="200118AF" w14:textId="77777777" w:rsidR="00E437E5" w:rsidRDefault="008923EC">
      <w:pPr>
        <w:spacing w:after="264" w:line="260" w:lineRule="auto"/>
        <w:ind w:left="12" w:hanging="3"/>
      </w:pPr>
      <w:r>
        <w:rPr>
          <w:b/>
          <w:color w:val="181717"/>
          <w:sz w:val="19"/>
        </w:rPr>
        <w:t xml:space="preserve">10:45 Uhr </w:t>
      </w:r>
      <w:proofErr w:type="spellStart"/>
      <w:r>
        <w:rPr>
          <w:b/>
          <w:color w:val="181717"/>
          <w:sz w:val="19"/>
        </w:rPr>
        <w:t>Ausprache</w:t>
      </w:r>
      <w:proofErr w:type="spellEnd"/>
    </w:p>
    <w:p w14:paraId="651CA712" w14:textId="5FF931A5" w:rsidR="00E437E5" w:rsidRDefault="008923EC">
      <w:pPr>
        <w:spacing w:after="3"/>
        <w:ind w:left="19" w:hanging="10"/>
      </w:pPr>
      <w:r>
        <w:rPr>
          <w:b/>
          <w:color w:val="181717"/>
          <w:sz w:val="19"/>
        </w:rPr>
        <w:t xml:space="preserve">11:15 </w:t>
      </w:r>
      <w:r>
        <w:rPr>
          <w:b/>
          <w:color w:val="181717"/>
          <w:sz w:val="19"/>
        </w:rPr>
        <w:t xml:space="preserve">Uhr Kaffeepause </w:t>
      </w:r>
    </w:p>
    <w:p w14:paraId="174251E8" w14:textId="77777777" w:rsidR="00E437E5" w:rsidRDefault="008923EC">
      <w:pPr>
        <w:spacing w:after="0"/>
        <w:ind w:left="24"/>
      </w:pPr>
      <w:r>
        <w:rPr>
          <w:color w:val="181717"/>
          <w:sz w:val="19"/>
        </w:rPr>
        <w:t xml:space="preserve"> </w:t>
      </w:r>
    </w:p>
    <w:p w14:paraId="664CE820" w14:textId="776C9B55" w:rsidR="00E437E5" w:rsidRDefault="008923EC">
      <w:pPr>
        <w:spacing w:after="3" w:line="260" w:lineRule="auto"/>
        <w:ind w:left="12" w:hanging="3"/>
      </w:pPr>
      <w:r>
        <w:rPr>
          <w:b/>
          <w:color w:val="181717"/>
          <w:sz w:val="19"/>
        </w:rPr>
        <w:t xml:space="preserve">11:30 </w:t>
      </w:r>
      <w:proofErr w:type="gramStart"/>
      <w:r>
        <w:rPr>
          <w:b/>
          <w:color w:val="181717"/>
          <w:sz w:val="19"/>
        </w:rPr>
        <w:t>Uhr  Tagungskommentare</w:t>
      </w:r>
      <w:proofErr w:type="gramEnd"/>
      <w:r>
        <w:rPr>
          <w:b/>
          <w:color w:val="181717"/>
          <w:sz w:val="19"/>
        </w:rPr>
        <w:t xml:space="preserve"> der </w:t>
      </w:r>
      <w:proofErr w:type="spellStart"/>
      <w:r>
        <w:rPr>
          <w:b/>
          <w:color w:val="181717"/>
          <w:sz w:val="19"/>
        </w:rPr>
        <w:t>Keynotespeaker</w:t>
      </w:r>
      <w:proofErr w:type="spellEnd"/>
      <w:r>
        <w:rPr>
          <w:b/>
          <w:color w:val="181717"/>
          <w:sz w:val="19"/>
        </w:rPr>
        <w:t xml:space="preserve"> </w:t>
      </w:r>
    </w:p>
    <w:p w14:paraId="2F721254" w14:textId="182C76D1" w:rsidR="00E437E5" w:rsidRPr="008923EC" w:rsidRDefault="008923EC">
      <w:pPr>
        <w:spacing w:after="3" w:line="258" w:lineRule="auto"/>
        <w:ind w:left="19" w:hanging="10"/>
        <w:rPr>
          <w:b/>
          <w:bCs/>
        </w:rPr>
      </w:pPr>
      <w:r>
        <w:rPr>
          <w:b/>
          <w:color w:val="181717"/>
          <w:sz w:val="19"/>
        </w:rPr>
        <w:t xml:space="preserve"> </w:t>
      </w:r>
      <w:r>
        <w:rPr>
          <w:b/>
          <w:color w:val="181717"/>
          <w:sz w:val="19"/>
        </w:rPr>
        <w:tab/>
        <w:t xml:space="preserve">    </w:t>
      </w:r>
      <w:r w:rsidRPr="008923EC">
        <w:rPr>
          <w:b/>
          <w:bCs/>
          <w:color w:val="181717"/>
          <w:sz w:val="19"/>
        </w:rPr>
        <w:t>Prof. e</w:t>
      </w:r>
      <w:proofErr w:type="spellStart"/>
      <w:r w:rsidRPr="008923EC">
        <w:rPr>
          <w:b/>
          <w:bCs/>
          <w:color w:val="181717"/>
          <w:sz w:val="19"/>
        </w:rPr>
        <w:t>m</w:t>
      </w:r>
      <w:proofErr w:type="spellEnd"/>
      <w:r w:rsidRPr="008923EC">
        <w:rPr>
          <w:b/>
          <w:bCs/>
          <w:color w:val="181717"/>
          <w:sz w:val="19"/>
        </w:rPr>
        <w:t xml:space="preserve">. Dr. </w:t>
      </w:r>
      <w:proofErr w:type="spellStart"/>
      <w:r w:rsidRPr="008923EC">
        <w:rPr>
          <w:b/>
          <w:bCs/>
          <w:color w:val="181717"/>
          <w:sz w:val="19"/>
        </w:rPr>
        <w:t>Ortfried</w:t>
      </w:r>
      <w:proofErr w:type="spellEnd"/>
      <w:r w:rsidRPr="008923EC">
        <w:rPr>
          <w:b/>
          <w:bCs/>
          <w:color w:val="181717"/>
          <w:sz w:val="19"/>
        </w:rPr>
        <w:t xml:space="preserve"> </w:t>
      </w:r>
      <w:proofErr w:type="spellStart"/>
      <w:r w:rsidRPr="008923EC">
        <w:rPr>
          <w:b/>
          <w:bCs/>
          <w:color w:val="181717"/>
          <w:sz w:val="19"/>
        </w:rPr>
        <w:t>Schäffter</w:t>
      </w:r>
      <w:proofErr w:type="spellEnd"/>
      <w:r w:rsidRPr="008923EC">
        <w:rPr>
          <w:b/>
          <w:bCs/>
          <w:color w:val="181717"/>
          <w:sz w:val="19"/>
        </w:rPr>
        <w:t xml:space="preserve">, </w:t>
      </w:r>
      <w:r w:rsidRPr="008923EC">
        <w:rPr>
          <w:b/>
          <w:bCs/>
          <w:color w:val="181717"/>
          <w:sz w:val="19"/>
        </w:rPr>
        <w:t xml:space="preserve">Humboldt-Universität; Berlin </w:t>
      </w:r>
    </w:p>
    <w:p w14:paraId="68AAFAAF" w14:textId="1EA64018" w:rsidR="00E437E5" w:rsidRDefault="008923EC" w:rsidP="008923EC">
      <w:pPr>
        <w:tabs>
          <w:tab w:val="center" w:pos="968"/>
        </w:tabs>
        <w:spacing w:after="3" w:line="258" w:lineRule="auto"/>
      </w:pPr>
      <w:r>
        <w:rPr>
          <w:color w:val="181717"/>
          <w:sz w:val="19"/>
        </w:rPr>
        <w:t xml:space="preserve"> </w:t>
      </w:r>
      <w:r>
        <w:rPr>
          <w:color w:val="181717"/>
          <w:sz w:val="19"/>
        </w:rPr>
        <w:tab/>
        <w:t xml:space="preserve">                    </w:t>
      </w:r>
      <w:r>
        <w:rPr>
          <w:color w:val="181717"/>
          <w:sz w:val="19"/>
        </w:rPr>
        <w:t xml:space="preserve">und </w:t>
      </w:r>
      <w:r>
        <w:rPr>
          <w:b/>
          <w:color w:val="181717"/>
          <w:sz w:val="19"/>
        </w:rPr>
        <w:t xml:space="preserve">PD Dr. Martin Fritz, </w:t>
      </w:r>
      <w:r>
        <w:rPr>
          <w:b/>
          <w:color w:val="181717"/>
          <w:sz w:val="19"/>
        </w:rPr>
        <w:t>Wissenschaftlicher Referent, EZW, Berlin</w:t>
      </w:r>
    </w:p>
    <w:p w14:paraId="6D575A8F" w14:textId="77777777" w:rsidR="008923EC" w:rsidRDefault="008923EC">
      <w:pPr>
        <w:spacing w:after="3" w:line="260" w:lineRule="auto"/>
        <w:ind w:left="12" w:hanging="3"/>
        <w:rPr>
          <w:b/>
          <w:color w:val="181717"/>
          <w:sz w:val="19"/>
        </w:rPr>
      </w:pPr>
    </w:p>
    <w:p w14:paraId="025FF766" w14:textId="6AF5A8BD" w:rsidR="00E437E5" w:rsidRDefault="008923EC">
      <w:pPr>
        <w:spacing w:after="3" w:line="260" w:lineRule="auto"/>
        <w:ind w:left="12" w:hanging="3"/>
      </w:pPr>
      <w:r>
        <w:rPr>
          <w:b/>
          <w:color w:val="181717"/>
          <w:sz w:val="19"/>
        </w:rPr>
        <w:t>12:15 Uhr Reisesegen, Mittagessen und Abreise</w:t>
      </w:r>
    </w:p>
    <w:sectPr w:rsidR="00E437E5">
      <w:pgSz w:w="27780" w:h="11906" w:orient="landscape"/>
      <w:pgMar w:top="1440" w:right="1440" w:bottom="1440" w:left="709" w:header="720" w:footer="720" w:gutter="0"/>
      <w:cols w:num="4" w:space="720" w:equalWidth="0">
        <w:col w:w="6081" w:space="801"/>
        <w:col w:w="5114" w:space="1582"/>
        <w:col w:w="5292" w:space="1861"/>
        <w:col w:w="490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7E5"/>
    <w:rsid w:val="000574FF"/>
    <w:rsid w:val="008923EC"/>
    <w:rsid w:val="008F71DE"/>
    <w:rsid w:val="00DA1B96"/>
    <w:rsid w:val="00DB5C79"/>
    <w:rsid w:val="00E437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7A6A4"/>
  <w15:docId w15:val="{156A959A-0A11-442F-A708-AFFD5D03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59" w:lineRule="auto"/>
    </w:pPr>
    <w:rPr>
      <w:rFonts w:ascii="Calibri" w:eastAsia="Calibri" w:hAnsi="Calibri" w:cs="Calibri"/>
      <w:color w:val="000000"/>
      <w:sz w:val="22"/>
    </w:rPr>
  </w:style>
  <w:style w:type="paragraph" w:styleId="berschrift1">
    <w:name w:val="heading 1"/>
    <w:next w:val="Standard"/>
    <w:link w:val="berschrift1Zchn"/>
    <w:uiPriority w:val="9"/>
    <w:qFormat/>
    <w:pPr>
      <w:keepNext/>
      <w:keepLines/>
      <w:spacing w:after="389" w:line="263" w:lineRule="auto"/>
      <w:ind w:left="38" w:hanging="10"/>
      <w:outlineLvl w:val="0"/>
    </w:pPr>
    <w:rPr>
      <w:rFonts w:ascii="Calibri" w:eastAsia="Calibri" w:hAnsi="Calibri" w:cs="Calibri"/>
      <w:b/>
      <w:color w:val="181717"/>
    </w:rPr>
  </w:style>
  <w:style w:type="paragraph" w:styleId="berschrift2">
    <w:name w:val="heading 2"/>
    <w:next w:val="Standard"/>
    <w:link w:val="berschrift2Zchn"/>
    <w:uiPriority w:val="9"/>
    <w:unhideWhenUsed/>
    <w:qFormat/>
    <w:pPr>
      <w:keepNext/>
      <w:keepLines/>
      <w:spacing w:after="1" w:line="259" w:lineRule="auto"/>
      <w:ind w:left="34" w:hanging="10"/>
      <w:outlineLvl w:val="1"/>
    </w:pPr>
    <w:rPr>
      <w:rFonts w:ascii="Calibri" w:eastAsia="Calibri" w:hAnsi="Calibri" w:cs="Calibri"/>
      <w:b/>
      <w:color w:val="343433"/>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b/>
      <w:color w:val="343433"/>
      <w:sz w:val="19"/>
    </w:rPr>
  </w:style>
  <w:style w:type="character" w:customStyle="1" w:styleId="berschrift1Zchn">
    <w:name w:val="Überschrift 1 Zchn"/>
    <w:link w:val="berschrift1"/>
    <w:rPr>
      <w:rFonts w:ascii="Calibri" w:eastAsia="Calibri" w:hAnsi="Calibri" w:cs="Calibri"/>
      <w:b/>
      <w:color w:val="18171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4245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Siegfried Laugsch</dc:creator>
  <cp:keywords/>
  <cp:lastModifiedBy>Siegfried Laugsch</cp:lastModifiedBy>
  <cp:revision>2</cp:revision>
  <dcterms:created xsi:type="dcterms:W3CDTF">2024-12-06T10:02:00Z</dcterms:created>
  <dcterms:modified xsi:type="dcterms:W3CDTF">2024-12-06T10:02:00Z</dcterms:modified>
</cp:coreProperties>
</file>