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</w:rPr>
      </w:pPr>
      <w:r>
        <w:rPr>
          <w:b/>
          <w:bCs/>
          <w:caps/>
          <w:color w:val="EE7F21"/>
        </w:rPr>
        <w:t>Information concernant les données à caractère personnel à ajouter dans la fiche d’information au moment de l’embauche ou pour le personnel en place</w:t>
      </w: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informations recueillies sur ce formulaire sont collectées et enregistrées dans un fichier informatisé par [</w:t>
      </w:r>
      <w:r>
        <w:rPr>
          <w:rStyle w:val="champcomplter"/>
        </w:rPr>
        <w:t>nom &amp; adresse de votre attraction</w:t>
      </w:r>
      <w:r>
        <w:rPr>
          <w:rFonts w:ascii="Minion Pro Med" w:hAnsi="Minion Pro Med" w:cs="Minion Pro Med"/>
        </w:rPr>
        <w:t>] pour l’administration et la gestion de son personnel.</w:t>
      </w: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 traitement de ces données est nécessaire à l’exécution de votre contrat de travail.</w:t>
      </w: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9C5474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champs comportant un* sont obligatoires</w:t>
      </w:r>
      <w:r w:rsidR="009C5474">
        <w:rPr>
          <w:rFonts w:ascii="Minion Pro Med" w:hAnsi="Minion Pro Med" w:cs="Minion Pro Med"/>
        </w:rPr>
        <w:t> :</w:t>
      </w:r>
    </w:p>
    <w:p w:rsidR="009C5474" w:rsidRDefault="009C5474" w:rsidP="009C5474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  <w:t>[</w:t>
      </w:r>
      <w:r>
        <w:rPr>
          <w:rStyle w:val="champcomplter"/>
        </w:rPr>
        <w:t>liste de champs à compléter</w:t>
      </w:r>
      <w:r>
        <w:rPr>
          <w:rFonts w:ascii="Minion Pro Med" w:hAnsi="Minion Pro Med" w:cs="Minion Pro Med"/>
        </w:rPr>
        <w:t>]</w:t>
      </w:r>
    </w:p>
    <w:p w:rsidR="009C5474" w:rsidRDefault="009C5474" w:rsidP="009C5474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  <w:t>[</w:t>
      </w:r>
      <w:r>
        <w:rPr>
          <w:rStyle w:val="champcomplter"/>
        </w:rPr>
        <w:t>liste de champs à compléter</w:t>
      </w:r>
      <w:r>
        <w:rPr>
          <w:rFonts w:ascii="Minion Pro Med" w:hAnsi="Minion Pro Med" w:cs="Minion Pro Med"/>
        </w:rPr>
        <w:t>]</w:t>
      </w:r>
      <w:r>
        <w:rPr>
          <w:rFonts w:ascii="Minion Pro Med" w:hAnsi="Minion Pro Med" w:cs="Minion Pro Med"/>
        </w:rPr>
        <w:t>.</w:t>
      </w:r>
    </w:p>
    <w:p w:rsidR="009C5474" w:rsidRDefault="009C5474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Si ces informations ne sont pas fournies, 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 ne pourra pas accéder à votre demande.</w:t>
      </w: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Ces données sont conservées pendant [</w:t>
      </w:r>
      <w:r>
        <w:rPr>
          <w:rStyle w:val="champcomplter"/>
        </w:rPr>
        <w:t>durée de conservation</w:t>
      </w:r>
      <w:r>
        <w:rPr>
          <w:rFonts w:ascii="Minion Pro Med" w:hAnsi="Minion Pro Med" w:cs="Minion Pro Med"/>
        </w:rPr>
        <w:t>] après la fin de votre contrat de travail et sont destinées au [</w:t>
      </w:r>
      <w:r w:rsidRPr="005A1309">
        <w:rPr>
          <w:rStyle w:val="champcomplter"/>
        </w:rPr>
        <w:t>service des ressources humaines ou personne compétente</w:t>
      </w:r>
      <w:r>
        <w:rPr>
          <w:rFonts w:ascii="Minion Pro Med" w:hAnsi="Minion Pro Med" w:cs="Minion Pro Med"/>
        </w:rPr>
        <w:t>].</w:t>
      </w: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541765" w:rsidRDefault="00541765" w:rsidP="0054176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Conformément à la règlementation sur la protection des données à caractère personnel, vous pouvez accéder aux informations vous concernant, les rectifier, les récupérer ou les supprimer en vous adressant  à :</w:t>
      </w:r>
      <w:r w:rsidR="009C5474" w:rsidRPr="009C5474">
        <w:rPr>
          <w:rFonts w:ascii="Minion Pro Med" w:hAnsi="Minion Pro Med" w:cs="Minion Pro Med"/>
        </w:rPr>
        <w:t xml:space="preserve"> </w:t>
      </w:r>
      <w:r w:rsidR="009C5474">
        <w:rPr>
          <w:rFonts w:ascii="Minion Pro Med" w:hAnsi="Minion Pro Med" w:cs="Minion Pro Med"/>
        </w:rPr>
        <w:t>[</w:t>
      </w:r>
      <w:r w:rsidR="009C5474" w:rsidRPr="005A1309">
        <w:rPr>
          <w:rStyle w:val="champcomplter"/>
        </w:rPr>
        <w:t>service des ressources humaines ou personne compétente</w:t>
      </w:r>
      <w:r w:rsidR="009C5474">
        <w:rPr>
          <w:rFonts w:ascii="Minion Pro Med" w:hAnsi="Minion Pro Med" w:cs="Minion Pro Med"/>
        </w:rPr>
        <w:t>]</w:t>
      </w:r>
      <w:r w:rsidR="009C5474">
        <w:rPr>
          <w:rFonts w:ascii="Minion Pro Med" w:hAnsi="Minion Pro Med" w:cs="Minion Pro Med"/>
        </w:rPr>
        <w:t>.</w:t>
      </w:r>
      <w:bookmarkStart w:id="0" w:name="_GoBack"/>
      <w:bookmarkEnd w:id="0"/>
    </w:p>
    <w:p w:rsidR="00D533F0" w:rsidRPr="00541765" w:rsidRDefault="00D533F0">
      <w:pPr>
        <w:rPr>
          <w:lang w:val="fr-FR"/>
        </w:rPr>
      </w:pPr>
    </w:p>
    <w:sectPr w:rsidR="00D533F0" w:rsidRPr="00541765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65"/>
    <w:rsid w:val="00541765"/>
    <w:rsid w:val="005A1309"/>
    <w:rsid w:val="007A0570"/>
    <w:rsid w:val="009C5474"/>
    <w:rsid w:val="00D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960B-1B72-4EDD-BFAD-C0689708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54176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541765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4</cp:revision>
  <dcterms:created xsi:type="dcterms:W3CDTF">2018-03-13T13:32:00Z</dcterms:created>
  <dcterms:modified xsi:type="dcterms:W3CDTF">2018-03-18T11:27:00Z</dcterms:modified>
</cp:coreProperties>
</file>