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B43F" w14:textId="24E53557" w:rsidR="00B61298" w:rsidRPr="00DD2FF0" w:rsidRDefault="00B61298" w:rsidP="00B61298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eastAsia="Times New Roman" w:cs="Arial"/>
          <w:b/>
          <w:bCs/>
          <w:color w:val="ED7D31" w:themeColor="accent2"/>
          <w:szCs w:val="24"/>
          <w:lang w:eastAsia="de-AT"/>
        </w:rPr>
      </w:pPr>
      <w:r w:rsidRPr="00DD2FF0">
        <w:rPr>
          <w:rFonts w:eastAsia="Times New Roman" w:cs="Arial"/>
          <w:b/>
          <w:bCs/>
          <w:color w:val="000000"/>
          <w:sz w:val="40"/>
          <w:szCs w:val="40"/>
          <w:lang w:eastAsia="de-AT"/>
        </w:rPr>
        <w:t>Panchakarma - der Königsweg</w:t>
      </w:r>
      <w:r w:rsidR="007735AA" w:rsidRPr="00DD2FF0">
        <w:rPr>
          <w:rFonts w:eastAsia="Times New Roman" w:cs="Arial"/>
          <w:b/>
          <w:bCs/>
          <w:color w:val="000000"/>
          <w:sz w:val="40"/>
          <w:szCs w:val="40"/>
          <w:lang w:eastAsia="de-AT"/>
        </w:rPr>
        <w:t xml:space="preserve">   </w:t>
      </w:r>
      <w:r w:rsidR="00AA669C">
        <w:rPr>
          <w:rFonts w:eastAsia="Times New Roman" w:cs="Arial"/>
          <w:b/>
          <w:bCs/>
          <w:color w:val="000000"/>
          <w:sz w:val="40"/>
          <w:szCs w:val="40"/>
          <w:lang w:eastAsia="de-AT"/>
        </w:rPr>
        <w:t xml:space="preserve">      </w:t>
      </w:r>
      <w:r w:rsidR="007735AA" w:rsidRPr="00DD2FF0">
        <w:rPr>
          <w:rFonts w:eastAsia="Times New Roman" w:cs="Arial"/>
          <w:b/>
          <w:bCs/>
          <w:color w:val="000000"/>
          <w:sz w:val="40"/>
          <w:szCs w:val="40"/>
          <w:lang w:eastAsia="de-AT"/>
        </w:rPr>
        <w:t xml:space="preserve">      </w:t>
      </w:r>
      <w:r w:rsidR="007735AA" w:rsidRPr="00DD2FF0">
        <w:rPr>
          <w:rFonts w:eastAsia="Times New Roman" w:cs="Arial"/>
          <w:b/>
          <w:bCs/>
          <w:color w:val="ED7D31" w:themeColor="accent2"/>
          <w:szCs w:val="24"/>
          <w:lang w:eastAsia="de-AT"/>
        </w:rPr>
        <w:t>www.bhe-ayurveda.com</w:t>
      </w:r>
    </w:p>
    <w:p w14:paraId="2E2976C8" w14:textId="77777777" w:rsidR="00B61298" w:rsidRPr="00DD2FF0" w:rsidRDefault="00B61298" w:rsidP="00B61298">
      <w:pPr>
        <w:shd w:val="clear" w:color="auto" w:fill="FFFFFF"/>
        <w:spacing w:before="120" w:after="120" w:line="240" w:lineRule="auto"/>
        <w:rPr>
          <w:rFonts w:eastAsia="Times New Roman" w:cs="Arial"/>
          <w:b/>
          <w:bCs/>
          <w:color w:val="252525"/>
          <w:sz w:val="21"/>
          <w:szCs w:val="21"/>
          <w:lang w:eastAsia="de-AT"/>
        </w:rPr>
      </w:pPr>
    </w:p>
    <w:p w14:paraId="2B4DC948" w14:textId="43DEEC20" w:rsidR="00B61298" w:rsidRPr="00DD2FF0" w:rsidRDefault="009C2C75" w:rsidP="00D00930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color w:val="252525"/>
          <w:szCs w:val="24"/>
          <w:lang w:eastAsia="de-AT"/>
        </w:rPr>
      </w:pPr>
      <w:r w:rsidRPr="00DD2FF0">
        <w:rPr>
          <w:rFonts w:eastAsia="Times New Roman" w:cs="Arial"/>
          <w:color w:val="252525"/>
          <w:szCs w:val="24"/>
          <w:lang w:eastAsia="de-AT"/>
        </w:rPr>
        <w:t>Es</w:t>
      </w:r>
      <w:r w:rsidR="00B61298" w:rsidRPr="00DD2FF0">
        <w:rPr>
          <w:rFonts w:eastAsia="Times New Roman" w:cs="Arial"/>
          <w:color w:val="252525"/>
          <w:szCs w:val="24"/>
          <w:lang w:eastAsia="de-AT"/>
        </w:rPr>
        <w:t xml:space="preserve"> ist die wichtigste körperliche Reinigungsmethode des </w:t>
      </w:r>
      <w:hyperlink r:id="rId5" w:history="1">
        <w:r w:rsidR="00B61298" w:rsidRPr="00DD2FF0">
          <w:rPr>
            <w:rFonts w:eastAsia="Times New Roman" w:cs="Arial"/>
            <w:szCs w:val="24"/>
            <w:lang w:eastAsia="de-AT"/>
          </w:rPr>
          <w:t>Ayurveda</w:t>
        </w:r>
      </w:hyperlink>
      <w:r w:rsidR="002A3092">
        <w:rPr>
          <w:rFonts w:eastAsia="Times New Roman" w:cs="Arial"/>
          <w:szCs w:val="24"/>
          <w:lang w:eastAsia="de-AT"/>
        </w:rPr>
        <w:t xml:space="preserve"> und</w:t>
      </w:r>
      <w:r w:rsidR="00B61298" w:rsidRPr="00DD2FF0">
        <w:rPr>
          <w:rFonts w:eastAsia="Times New Roman" w:cs="Arial"/>
          <w:color w:val="252525"/>
          <w:szCs w:val="24"/>
          <w:lang w:eastAsia="de-AT"/>
        </w:rPr>
        <w:t xml:space="preserve"> hilft auch bei psychologischen Problemen. </w:t>
      </w:r>
    </w:p>
    <w:p w14:paraId="0D0E0F82" w14:textId="7634B19A" w:rsidR="009C2C75" w:rsidRPr="00DD2FF0" w:rsidRDefault="00B61298" w:rsidP="0065198E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color w:val="252525"/>
          <w:szCs w:val="24"/>
          <w:lang w:eastAsia="de-AT"/>
        </w:rPr>
      </w:pPr>
      <w:r w:rsidRPr="00DD2FF0">
        <w:rPr>
          <w:rFonts w:eastAsia="Times New Roman" w:cs="Arial"/>
          <w:color w:val="252525"/>
          <w:szCs w:val="24"/>
          <w:lang w:eastAsia="de-AT"/>
        </w:rPr>
        <w:t>Das </w:t>
      </w:r>
      <w:r w:rsidRPr="00DD2FF0">
        <w:rPr>
          <w:rFonts w:eastAsia="Times New Roman" w:cs="Arial"/>
          <w:i/>
          <w:iCs/>
          <w:color w:val="252525"/>
          <w:szCs w:val="24"/>
          <w:lang w:eastAsia="de-AT"/>
        </w:rPr>
        <w:t>Panchakarma</w:t>
      </w:r>
      <w:r w:rsidRPr="00DD2FF0">
        <w:rPr>
          <w:rFonts w:eastAsia="Times New Roman" w:cs="Arial"/>
          <w:color w:val="252525"/>
          <w:szCs w:val="24"/>
          <w:lang w:eastAsia="de-AT"/>
        </w:rPr>
        <w:t> ist eine einzigartige Methode</w:t>
      </w:r>
      <w:r w:rsidR="00942A2B" w:rsidRPr="00DD2FF0">
        <w:rPr>
          <w:rFonts w:eastAsia="Times New Roman" w:cs="Arial"/>
          <w:color w:val="252525"/>
          <w:szCs w:val="24"/>
          <w:lang w:eastAsia="de-AT"/>
        </w:rPr>
        <w:t xml:space="preserve"> (Behandlung)</w:t>
      </w:r>
      <w:r w:rsidRPr="00DD2FF0">
        <w:rPr>
          <w:rFonts w:eastAsia="Times New Roman" w:cs="Arial"/>
          <w:color w:val="252525"/>
          <w:szCs w:val="24"/>
          <w:lang w:eastAsia="de-AT"/>
        </w:rPr>
        <w:t>, Giftstoffe</w:t>
      </w:r>
      <w:r w:rsidR="00942A2B" w:rsidRPr="00DD2FF0">
        <w:rPr>
          <w:rFonts w:eastAsia="Times New Roman" w:cs="Arial"/>
          <w:color w:val="252525"/>
          <w:szCs w:val="24"/>
          <w:lang w:eastAsia="de-AT"/>
        </w:rPr>
        <w:t xml:space="preserve"> und Schlacken </w:t>
      </w:r>
      <w:r w:rsidRPr="00DD2FF0">
        <w:rPr>
          <w:rFonts w:eastAsia="Times New Roman" w:cs="Arial"/>
          <w:color w:val="252525"/>
          <w:szCs w:val="24"/>
          <w:lang w:eastAsia="de-AT"/>
        </w:rPr>
        <w:t>aus dem Körper auszuleiten</w:t>
      </w:r>
      <w:r w:rsidR="00942A2B" w:rsidRPr="00DD2FF0">
        <w:rPr>
          <w:rFonts w:eastAsia="Times New Roman" w:cs="Arial"/>
          <w:color w:val="252525"/>
          <w:szCs w:val="24"/>
          <w:lang w:eastAsia="de-AT"/>
        </w:rPr>
        <w:t>, um die Lebensenergien wiederherzustellen.</w:t>
      </w:r>
      <w:r w:rsidRPr="00DD2FF0">
        <w:rPr>
          <w:rFonts w:eastAsia="Times New Roman" w:cs="Arial"/>
          <w:color w:val="252525"/>
          <w:szCs w:val="24"/>
          <w:lang w:eastAsia="de-AT"/>
        </w:rPr>
        <w:t xml:space="preserve"> Durch Maßnahmen wie Abführen, </w:t>
      </w:r>
      <w:hyperlink r:id="rId6" w:tooltip="Ölmassage (Seite nicht vorhanden)" w:history="1">
        <w:r w:rsidRPr="00DD2FF0">
          <w:rPr>
            <w:rFonts w:eastAsia="Times New Roman" w:cs="Arial"/>
            <w:szCs w:val="24"/>
            <w:lang w:eastAsia="de-AT"/>
          </w:rPr>
          <w:t>Ölmassagen</w:t>
        </w:r>
      </w:hyperlink>
      <w:r w:rsidRPr="00DD2FF0">
        <w:rPr>
          <w:rFonts w:eastAsia="Times New Roman" w:cs="Arial"/>
          <w:szCs w:val="24"/>
          <w:lang w:eastAsia="de-AT"/>
        </w:rPr>
        <w:t> </w:t>
      </w:r>
      <w:r w:rsidR="009C2C75" w:rsidRPr="00DD2FF0">
        <w:rPr>
          <w:rFonts w:eastAsia="Times New Roman" w:cs="Arial"/>
          <w:szCs w:val="24"/>
          <w:lang w:eastAsia="de-AT"/>
        </w:rPr>
        <w:t>e</w:t>
      </w:r>
      <w:r w:rsidR="009C2C75" w:rsidRPr="00DD2FF0">
        <w:rPr>
          <w:rFonts w:eastAsia="Times New Roman" w:cs="Arial"/>
          <w:color w:val="252525"/>
          <w:szCs w:val="24"/>
          <w:lang w:eastAsia="de-AT"/>
        </w:rPr>
        <w:t>tc.</w:t>
      </w:r>
      <w:r w:rsidRPr="00DD2FF0">
        <w:rPr>
          <w:rFonts w:eastAsia="Times New Roman" w:cs="Arial"/>
          <w:color w:val="252525"/>
          <w:szCs w:val="24"/>
          <w:lang w:eastAsia="de-AT"/>
        </w:rPr>
        <w:t xml:space="preserve"> wird der gesamte Stoffwechsel </w:t>
      </w:r>
      <w:r w:rsidRPr="00DD2FF0">
        <w:rPr>
          <w:rFonts w:eastAsia="Times New Roman" w:cs="Arial"/>
          <w:i/>
          <w:iCs/>
          <w:color w:val="252525"/>
          <w:szCs w:val="24"/>
          <w:lang w:eastAsia="de-AT"/>
        </w:rPr>
        <w:t>grundlegend</w:t>
      </w:r>
      <w:r w:rsidRPr="00DD2FF0">
        <w:rPr>
          <w:rFonts w:eastAsia="Times New Roman" w:cs="Arial"/>
          <w:color w:val="252525"/>
          <w:szCs w:val="24"/>
          <w:lang w:eastAsia="de-AT"/>
        </w:rPr>
        <w:t xml:space="preserve"> gereinigt, sodass der Körper </w:t>
      </w:r>
      <w:r w:rsidR="009C2C75" w:rsidRPr="00DD2FF0">
        <w:rPr>
          <w:rFonts w:eastAsia="Times New Roman" w:cs="Arial"/>
          <w:color w:val="252525"/>
          <w:szCs w:val="24"/>
          <w:lang w:eastAsia="de-AT"/>
        </w:rPr>
        <w:t xml:space="preserve">sowie </w:t>
      </w:r>
      <w:r w:rsidR="00EA3811" w:rsidRPr="00DD2FF0">
        <w:rPr>
          <w:rFonts w:eastAsia="Times New Roman" w:cs="Arial"/>
          <w:color w:val="252525"/>
          <w:szCs w:val="24"/>
          <w:lang w:eastAsia="de-AT"/>
        </w:rPr>
        <w:t xml:space="preserve">aber </w:t>
      </w:r>
      <w:r w:rsidR="009C2C75" w:rsidRPr="00DD2FF0">
        <w:rPr>
          <w:rFonts w:eastAsia="Times New Roman" w:cs="Arial"/>
          <w:color w:val="252525"/>
          <w:szCs w:val="24"/>
          <w:lang w:eastAsia="de-AT"/>
        </w:rPr>
        <w:t xml:space="preserve">auch der Geist </w:t>
      </w:r>
      <w:r w:rsidRPr="00DD2FF0">
        <w:rPr>
          <w:rFonts w:eastAsia="Times New Roman" w:cs="Arial"/>
          <w:color w:val="252525"/>
          <w:szCs w:val="24"/>
          <w:lang w:eastAsia="de-AT"/>
        </w:rPr>
        <w:t xml:space="preserve">wieder zu </w:t>
      </w:r>
      <w:r w:rsidR="00EA3811" w:rsidRPr="00DD2FF0">
        <w:rPr>
          <w:rFonts w:eastAsia="Times New Roman" w:cs="Arial"/>
          <w:color w:val="252525"/>
          <w:szCs w:val="24"/>
          <w:lang w:eastAsia="de-AT"/>
        </w:rPr>
        <w:t>Harmonie und</w:t>
      </w:r>
      <w:r w:rsidRPr="00DD2FF0">
        <w:rPr>
          <w:rFonts w:eastAsia="Times New Roman" w:cs="Arial"/>
          <w:color w:val="252525"/>
          <w:szCs w:val="24"/>
          <w:lang w:eastAsia="de-AT"/>
        </w:rPr>
        <w:t xml:space="preserve"> Gleichgewicht zurückfindet. </w:t>
      </w:r>
      <w:r w:rsidR="00942A2B" w:rsidRPr="00DD2FF0">
        <w:rPr>
          <w:rFonts w:eastAsia="Times New Roman" w:cs="Arial"/>
          <w:color w:val="252525"/>
          <w:szCs w:val="24"/>
          <w:lang w:eastAsia="de-AT"/>
        </w:rPr>
        <w:t xml:space="preserve">Mit einer </w:t>
      </w:r>
      <w:r w:rsidRPr="00DD2FF0">
        <w:rPr>
          <w:rFonts w:eastAsia="Times New Roman" w:cs="Arial"/>
          <w:color w:val="252525"/>
          <w:szCs w:val="24"/>
          <w:lang w:eastAsia="de-AT"/>
        </w:rPr>
        <w:t xml:space="preserve">Panchakarma </w:t>
      </w:r>
      <w:r w:rsidR="00942A2B" w:rsidRPr="00DD2FF0">
        <w:rPr>
          <w:rFonts w:eastAsia="Times New Roman" w:cs="Arial"/>
          <w:color w:val="252525"/>
          <w:szCs w:val="24"/>
          <w:lang w:eastAsia="de-AT"/>
        </w:rPr>
        <w:t xml:space="preserve">Kur </w:t>
      </w:r>
      <w:r w:rsidRPr="00DD2FF0">
        <w:rPr>
          <w:rFonts w:eastAsia="Times New Roman" w:cs="Arial"/>
          <w:color w:val="252525"/>
          <w:szCs w:val="24"/>
          <w:lang w:eastAsia="de-AT"/>
        </w:rPr>
        <w:t>können akute Störungen ge</w:t>
      </w:r>
      <w:r w:rsidR="009C2C75" w:rsidRPr="00DD2FF0">
        <w:rPr>
          <w:rFonts w:eastAsia="Times New Roman" w:cs="Arial"/>
          <w:color w:val="252525"/>
          <w:szCs w:val="24"/>
          <w:lang w:eastAsia="de-AT"/>
        </w:rPr>
        <w:t>h</w:t>
      </w:r>
      <w:r w:rsidRPr="00DD2FF0">
        <w:rPr>
          <w:rFonts w:eastAsia="Times New Roman" w:cs="Arial"/>
          <w:color w:val="252525"/>
          <w:szCs w:val="24"/>
          <w:lang w:eastAsia="de-AT"/>
        </w:rPr>
        <w:t xml:space="preserve">eilt </w:t>
      </w:r>
      <w:r w:rsidR="00802084">
        <w:rPr>
          <w:rFonts w:eastAsia="Times New Roman" w:cs="Arial"/>
          <w:color w:val="252525"/>
          <w:szCs w:val="24"/>
          <w:lang w:eastAsia="de-AT"/>
        </w:rPr>
        <w:t>und</w:t>
      </w:r>
      <w:r w:rsidRPr="00DD2FF0">
        <w:rPr>
          <w:rFonts w:eastAsia="Times New Roman" w:cs="Arial"/>
          <w:color w:val="252525"/>
          <w:szCs w:val="24"/>
          <w:lang w:eastAsia="de-AT"/>
        </w:rPr>
        <w:t xml:space="preserve"> chronische Krankheiten gelindert</w:t>
      </w:r>
      <w:r w:rsidR="00EA3811" w:rsidRPr="00DD2FF0">
        <w:rPr>
          <w:rFonts w:eastAsia="Times New Roman" w:cs="Arial"/>
          <w:color w:val="252525"/>
          <w:szCs w:val="24"/>
          <w:lang w:eastAsia="de-AT"/>
        </w:rPr>
        <w:t xml:space="preserve"> </w:t>
      </w:r>
      <w:r w:rsidR="00802084">
        <w:rPr>
          <w:rFonts w:eastAsia="Times New Roman" w:cs="Arial"/>
          <w:color w:val="252525"/>
          <w:szCs w:val="24"/>
          <w:lang w:eastAsia="de-AT"/>
        </w:rPr>
        <w:t xml:space="preserve">werden </w:t>
      </w:r>
      <w:r w:rsidR="00EA3811" w:rsidRPr="00DD2FF0">
        <w:rPr>
          <w:rFonts w:eastAsia="Times New Roman" w:cs="Arial"/>
          <w:color w:val="252525"/>
          <w:szCs w:val="24"/>
          <w:lang w:eastAsia="de-AT"/>
        </w:rPr>
        <w:t>und ist ebenfalls</w:t>
      </w:r>
      <w:r w:rsidRPr="00DD2FF0">
        <w:rPr>
          <w:rFonts w:eastAsia="Times New Roman" w:cs="Arial"/>
          <w:color w:val="252525"/>
          <w:szCs w:val="24"/>
          <w:lang w:eastAsia="de-AT"/>
        </w:rPr>
        <w:t xml:space="preserve"> als vorbeugende Behandlung</w:t>
      </w:r>
      <w:r w:rsidR="00942A2B" w:rsidRPr="00DD2FF0">
        <w:rPr>
          <w:rFonts w:eastAsia="Times New Roman" w:cs="Arial"/>
          <w:color w:val="252525"/>
          <w:szCs w:val="24"/>
          <w:lang w:eastAsia="de-AT"/>
        </w:rPr>
        <w:t>,</w:t>
      </w:r>
      <w:r w:rsidRPr="00DD2FF0">
        <w:rPr>
          <w:rFonts w:eastAsia="Times New Roman" w:cs="Arial"/>
          <w:color w:val="252525"/>
          <w:szCs w:val="24"/>
          <w:lang w:eastAsia="de-AT"/>
        </w:rPr>
        <w:t xml:space="preserve"> v.a. im Frühjahr und Herbst</w:t>
      </w:r>
      <w:r w:rsidR="00EA3811" w:rsidRPr="00DD2FF0">
        <w:rPr>
          <w:rFonts w:eastAsia="Times New Roman" w:cs="Arial"/>
          <w:color w:val="252525"/>
          <w:szCs w:val="24"/>
          <w:lang w:eastAsia="de-AT"/>
        </w:rPr>
        <w:t xml:space="preserve"> sinnvoll.</w:t>
      </w:r>
    </w:p>
    <w:p w14:paraId="2DC7B60D" w14:textId="425CC1D4" w:rsidR="0065198E" w:rsidRPr="00DD2FF0" w:rsidRDefault="009C2C75" w:rsidP="00D00930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color w:val="252525"/>
          <w:szCs w:val="24"/>
          <w:lang w:eastAsia="de-AT"/>
        </w:rPr>
      </w:pPr>
      <w:r w:rsidRPr="00DD2FF0">
        <w:rPr>
          <w:rFonts w:eastAsia="Times New Roman" w:cs="Arial"/>
          <w:color w:val="252525"/>
          <w:szCs w:val="24"/>
          <w:lang w:eastAsia="de-AT"/>
        </w:rPr>
        <w:t>Die Durchführung erfolgt mit vorhergehendem Blutbefund und unter ärztlicher Aufsicht.</w:t>
      </w:r>
      <w:r w:rsidR="00B61298" w:rsidRPr="00DD2FF0">
        <w:rPr>
          <w:rFonts w:eastAsia="Times New Roman" w:cs="Arial"/>
          <w:color w:val="252525"/>
          <w:szCs w:val="24"/>
          <w:lang w:eastAsia="de-AT"/>
        </w:rPr>
        <w:t xml:space="preserve"> Eine Kur sollte mindesten zwei bis drei Wochen lang durchgeführt werden – optimal sind </w:t>
      </w:r>
      <w:r w:rsidRPr="00DD2FF0">
        <w:rPr>
          <w:rFonts w:eastAsia="Times New Roman" w:cs="Arial"/>
          <w:color w:val="252525"/>
          <w:szCs w:val="24"/>
          <w:lang w:eastAsia="de-AT"/>
        </w:rPr>
        <w:t>sechs</w:t>
      </w:r>
      <w:r w:rsidR="00B61298" w:rsidRPr="00DD2FF0">
        <w:rPr>
          <w:rFonts w:eastAsia="Times New Roman" w:cs="Arial"/>
          <w:color w:val="252525"/>
          <w:szCs w:val="24"/>
          <w:lang w:eastAsia="de-AT"/>
        </w:rPr>
        <w:t xml:space="preserve"> Wochen und zusätzlich </w:t>
      </w:r>
      <w:r w:rsidRPr="00DD2FF0">
        <w:rPr>
          <w:rFonts w:eastAsia="Times New Roman" w:cs="Arial"/>
          <w:color w:val="252525"/>
          <w:szCs w:val="24"/>
          <w:lang w:eastAsia="de-AT"/>
        </w:rPr>
        <w:t>zwei</w:t>
      </w:r>
      <w:r w:rsidR="00B61298" w:rsidRPr="00DD2FF0">
        <w:rPr>
          <w:rFonts w:eastAsia="Times New Roman" w:cs="Arial"/>
          <w:color w:val="252525"/>
          <w:szCs w:val="24"/>
          <w:lang w:eastAsia="de-AT"/>
        </w:rPr>
        <w:t xml:space="preserve"> Wochen Rast</w:t>
      </w:r>
      <w:r w:rsidR="0065198E">
        <w:rPr>
          <w:rFonts w:eastAsia="Times New Roman" w:cs="Arial"/>
          <w:color w:val="252525"/>
          <w:szCs w:val="24"/>
          <w:lang w:eastAsia="de-AT"/>
        </w:rPr>
        <w:t xml:space="preserve">                                                                                                                        </w:t>
      </w:r>
      <w:r w:rsidR="00B61298" w:rsidRPr="00DD2FF0">
        <w:rPr>
          <w:rFonts w:eastAsia="Times New Roman" w:cs="Arial"/>
          <w:color w:val="252525"/>
          <w:szCs w:val="24"/>
          <w:lang w:eastAsia="de-AT"/>
        </w:rPr>
        <w:t>.</w:t>
      </w:r>
      <w:r w:rsidR="0065198E">
        <w:rPr>
          <w:rFonts w:eastAsia="Times New Roman" w:cs="Arial"/>
          <w:color w:val="252525"/>
          <w:szCs w:val="24"/>
          <w:lang w:eastAsia="de-AT"/>
        </w:rPr>
        <w:br/>
      </w:r>
    </w:p>
    <w:p w14:paraId="123AEAF5" w14:textId="12AACD16" w:rsidR="00B61298" w:rsidRPr="0098081A" w:rsidRDefault="00B61298" w:rsidP="00B61298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eastAsia="Times New Roman" w:cs="Arial"/>
          <w:b/>
          <w:bCs/>
          <w:color w:val="000000"/>
          <w:sz w:val="28"/>
          <w:szCs w:val="28"/>
          <w:lang w:eastAsia="de-AT"/>
        </w:rPr>
      </w:pPr>
      <w:r w:rsidRPr="0098081A">
        <w:rPr>
          <w:rFonts w:eastAsia="Times New Roman" w:cs="Arial"/>
          <w:b/>
          <w:bCs/>
          <w:color w:val="000000"/>
          <w:sz w:val="28"/>
          <w:szCs w:val="28"/>
          <w:lang w:eastAsia="de-AT"/>
        </w:rPr>
        <w:t>Die fünf Reinigungsmethoden</w:t>
      </w:r>
    </w:p>
    <w:p w14:paraId="79547757" w14:textId="74FD0773" w:rsidR="00B61298" w:rsidRPr="00DD2FF0" w:rsidRDefault="00B61298" w:rsidP="00E11C9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eastAsia="Times New Roman" w:cs="Arial"/>
          <w:szCs w:val="24"/>
          <w:lang w:eastAsia="de-AT"/>
        </w:rPr>
      </w:pPr>
      <w:r w:rsidRPr="00DD2FF0">
        <w:rPr>
          <w:rFonts w:eastAsia="Times New Roman" w:cs="Arial"/>
          <w:szCs w:val="24"/>
          <w:lang w:eastAsia="de-AT"/>
        </w:rPr>
        <w:t>Therapeutisches Erbrechen (</w:t>
      </w:r>
      <w:hyperlink r:id="rId7" w:tooltip="Vamana" w:history="1">
        <w:r w:rsidRPr="00DD2FF0">
          <w:rPr>
            <w:rFonts w:eastAsia="Times New Roman" w:cs="Arial"/>
            <w:szCs w:val="24"/>
            <w:lang w:eastAsia="de-AT"/>
          </w:rPr>
          <w:t>Vamana</w:t>
        </w:r>
      </w:hyperlink>
      <w:r w:rsidRPr="00DD2FF0">
        <w:rPr>
          <w:rFonts w:eastAsia="Times New Roman" w:cs="Arial"/>
          <w:szCs w:val="24"/>
          <w:lang w:eastAsia="de-AT"/>
        </w:rPr>
        <w:t>) zur Entfernung von zu</w:t>
      </w:r>
      <w:r w:rsidR="00E11C9B" w:rsidRPr="00DD2FF0">
        <w:rPr>
          <w:rFonts w:eastAsia="Times New Roman" w:cs="Arial"/>
          <w:szCs w:val="24"/>
          <w:lang w:eastAsia="de-AT"/>
        </w:rPr>
        <w:t xml:space="preserve"> </w:t>
      </w:r>
      <w:r w:rsidRPr="00DD2FF0">
        <w:rPr>
          <w:rFonts w:eastAsia="Times New Roman" w:cs="Arial"/>
          <w:szCs w:val="24"/>
          <w:lang w:eastAsia="de-AT"/>
        </w:rPr>
        <w:t>viel </w:t>
      </w:r>
      <w:hyperlink r:id="rId8" w:tooltip="Kapha" w:history="1">
        <w:r w:rsidRPr="00DD2FF0">
          <w:rPr>
            <w:rFonts w:eastAsia="Times New Roman" w:cs="Arial"/>
            <w:szCs w:val="24"/>
            <w:lang w:eastAsia="de-AT"/>
          </w:rPr>
          <w:t>Kapha</w:t>
        </w:r>
      </w:hyperlink>
      <w:r w:rsidRPr="00DD2FF0">
        <w:rPr>
          <w:rFonts w:eastAsia="Times New Roman" w:cs="Arial"/>
          <w:szCs w:val="24"/>
          <w:lang w:eastAsia="de-AT"/>
        </w:rPr>
        <w:t> - zur Behandlung von Depressionen, </w:t>
      </w:r>
      <w:hyperlink r:id="rId9" w:history="1">
        <w:r w:rsidRPr="00DD2FF0">
          <w:rPr>
            <w:rFonts w:eastAsia="Times New Roman" w:cs="Arial"/>
            <w:szCs w:val="24"/>
            <w:lang w:eastAsia="de-AT"/>
          </w:rPr>
          <w:t>Trauer</w:t>
        </w:r>
      </w:hyperlink>
      <w:r w:rsidRPr="00DD2FF0">
        <w:rPr>
          <w:rFonts w:eastAsia="Times New Roman" w:cs="Arial"/>
          <w:szCs w:val="24"/>
          <w:lang w:eastAsia="de-AT"/>
        </w:rPr>
        <w:t xml:space="preserve"> und </w:t>
      </w:r>
      <w:r w:rsidR="008120E9">
        <w:rPr>
          <w:rFonts w:eastAsia="Times New Roman" w:cs="Arial"/>
          <w:szCs w:val="24"/>
          <w:lang w:eastAsia="de-AT"/>
        </w:rPr>
        <w:t>Blockaden</w:t>
      </w:r>
      <w:r w:rsidRPr="00DD2FF0">
        <w:rPr>
          <w:rFonts w:eastAsia="Times New Roman" w:cs="Arial"/>
          <w:szCs w:val="24"/>
          <w:lang w:eastAsia="de-AT"/>
        </w:rPr>
        <w:t>.</w:t>
      </w:r>
    </w:p>
    <w:p w14:paraId="3873499B" w14:textId="24F568A0" w:rsidR="00B61298" w:rsidRPr="00DD2FF0" w:rsidRDefault="00B61298" w:rsidP="00E11C9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eastAsia="Times New Roman" w:cs="Arial"/>
          <w:szCs w:val="24"/>
          <w:lang w:eastAsia="de-AT"/>
        </w:rPr>
      </w:pPr>
      <w:r w:rsidRPr="00DD2FF0">
        <w:rPr>
          <w:rFonts w:eastAsia="Times New Roman" w:cs="Arial"/>
          <w:szCs w:val="24"/>
          <w:lang w:eastAsia="de-AT"/>
        </w:rPr>
        <w:t>Therap</w:t>
      </w:r>
      <w:r w:rsidR="00E11C9B" w:rsidRPr="00DD2FF0">
        <w:rPr>
          <w:rFonts w:eastAsia="Times New Roman" w:cs="Arial"/>
          <w:szCs w:val="24"/>
          <w:lang w:eastAsia="de-AT"/>
        </w:rPr>
        <w:t>e</w:t>
      </w:r>
      <w:r w:rsidRPr="00DD2FF0">
        <w:rPr>
          <w:rFonts w:eastAsia="Times New Roman" w:cs="Arial"/>
          <w:szCs w:val="24"/>
          <w:lang w:eastAsia="de-AT"/>
        </w:rPr>
        <w:t>utisches Abführen zur Entfernung von zu</w:t>
      </w:r>
      <w:r w:rsidR="00E11C9B" w:rsidRPr="00DD2FF0">
        <w:rPr>
          <w:rFonts w:eastAsia="Times New Roman" w:cs="Arial"/>
          <w:szCs w:val="24"/>
          <w:lang w:eastAsia="de-AT"/>
        </w:rPr>
        <w:t xml:space="preserve"> </w:t>
      </w:r>
      <w:r w:rsidRPr="00DD2FF0">
        <w:rPr>
          <w:rFonts w:eastAsia="Times New Roman" w:cs="Arial"/>
          <w:szCs w:val="24"/>
          <w:lang w:eastAsia="de-AT"/>
        </w:rPr>
        <w:t>viel </w:t>
      </w:r>
      <w:hyperlink r:id="rId10" w:tooltip="Pitta" w:history="1">
        <w:r w:rsidRPr="00DD2FF0">
          <w:rPr>
            <w:rFonts w:eastAsia="Times New Roman" w:cs="Arial"/>
            <w:szCs w:val="24"/>
            <w:lang w:eastAsia="de-AT"/>
          </w:rPr>
          <w:t>Pitta</w:t>
        </w:r>
      </w:hyperlink>
      <w:r w:rsidRPr="00DD2FF0">
        <w:rPr>
          <w:rFonts w:eastAsia="Times New Roman" w:cs="Arial"/>
          <w:szCs w:val="24"/>
          <w:lang w:eastAsia="de-AT"/>
        </w:rPr>
        <w:t> - zur Behandlung von Zorn.</w:t>
      </w:r>
    </w:p>
    <w:p w14:paraId="39DB82AB" w14:textId="75BB75AC" w:rsidR="00B61298" w:rsidRPr="00DD2FF0" w:rsidRDefault="00B61298" w:rsidP="00E11C9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eastAsia="Times New Roman" w:cs="Arial"/>
          <w:szCs w:val="24"/>
          <w:lang w:eastAsia="de-AT"/>
        </w:rPr>
      </w:pPr>
      <w:r w:rsidRPr="00DD2FF0">
        <w:rPr>
          <w:rFonts w:eastAsia="Times New Roman" w:cs="Arial"/>
          <w:szCs w:val="24"/>
          <w:lang w:eastAsia="de-AT"/>
        </w:rPr>
        <w:t>Therapeutischer Einlauf (</w:t>
      </w:r>
      <w:hyperlink r:id="rId11" w:tooltip="Basti" w:history="1">
        <w:r w:rsidRPr="00DD2FF0">
          <w:rPr>
            <w:rFonts w:eastAsia="Times New Roman" w:cs="Arial"/>
            <w:szCs w:val="24"/>
            <w:lang w:eastAsia="de-AT"/>
          </w:rPr>
          <w:t>Basti</w:t>
        </w:r>
      </w:hyperlink>
      <w:r w:rsidRPr="00DD2FF0">
        <w:rPr>
          <w:rFonts w:eastAsia="Times New Roman" w:cs="Arial"/>
          <w:szCs w:val="24"/>
          <w:lang w:eastAsia="de-AT"/>
        </w:rPr>
        <w:t>) zur Entfernung von zu</w:t>
      </w:r>
      <w:r w:rsidR="00E11C9B" w:rsidRPr="00DD2FF0">
        <w:rPr>
          <w:rFonts w:eastAsia="Times New Roman" w:cs="Arial"/>
          <w:szCs w:val="24"/>
          <w:lang w:eastAsia="de-AT"/>
        </w:rPr>
        <w:t xml:space="preserve"> </w:t>
      </w:r>
      <w:r w:rsidRPr="00DD2FF0">
        <w:rPr>
          <w:rFonts w:eastAsia="Times New Roman" w:cs="Arial"/>
          <w:szCs w:val="24"/>
          <w:lang w:eastAsia="de-AT"/>
        </w:rPr>
        <w:t>viel </w:t>
      </w:r>
      <w:hyperlink r:id="rId12" w:tooltip="Vata" w:history="1">
        <w:r w:rsidRPr="00DD2FF0">
          <w:rPr>
            <w:rFonts w:eastAsia="Times New Roman" w:cs="Arial"/>
            <w:szCs w:val="24"/>
            <w:lang w:eastAsia="de-AT"/>
          </w:rPr>
          <w:t>Vata</w:t>
        </w:r>
      </w:hyperlink>
      <w:r w:rsidRPr="00DD2FF0">
        <w:rPr>
          <w:rFonts w:eastAsia="Times New Roman" w:cs="Arial"/>
          <w:szCs w:val="24"/>
          <w:lang w:eastAsia="de-AT"/>
        </w:rPr>
        <w:t> - zur Behandlung von Furcht, </w:t>
      </w:r>
      <w:hyperlink r:id="rId13" w:history="1">
        <w:r w:rsidRPr="00DD2FF0">
          <w:rPr>
            <w:rFonts w:eastAsia="Times New Roman" w:cs="Arial"/>
            <w:szCs w:val="24"/>
            <w:lang w:eastAsia="de-AT"/>
          </w:rPr>
          <w:t>Angst</w:t>
        </w:r>
      </w:hyperlink>
      <w:r w:rsidRPr="00DD2FF0">
        <w:rPr>
          <w:rFonts w:eastAsia="Times New Roman" w:cs="Arial"/>
          <w:szCs w:val="24"/>
          <w:lang w:eastAsia="de-AT"/>
        </w:rPr>
        <w:t>zuständen, Schlaflosigkeit, Zittern, Störungen des Nervensystems.</w:t>
      </w:r>
    </w:p>
    <w:p w14:paraId="3530BF46" w14:textId="77777777" w:rsidR="00B61298" w:rsidRPr="00DD2FF0" w:rsidRDefault="00B61298" w:rsidP="00E11C9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eastAsia="Times New Roman" w:cs="Arial"/>
          <w:szCs w:val="24"/>
          <w:lang w:eastAsia="de-AT"/>
        </w:rPr>
      </w:pPr>
      <w:r w:rsidRPr="00DD2FF0">
        <w:rPr>
          <w:rFonts w:eastAsia="Times New Roman" w:cs="Arial"/>
          <w:szCs w:val="24"/>
          <w:lang w:eastAsia="de-AT"/>
        </w:rPr>
        <w:t>Nasenreinigung (</w:t>
      </w:r>
      <w:hyperlink r:id="rId14" w:tooltip="Nasya" w:history="1">
        <w:r w:rsidRPr="00DD2FF0">
          <w:rPr>
            <w:rFonts w:eastAsia="Times New Roman" w:cs="Arial"/>
            <w:szCs w:val="24"/>
            <w:lang w:eastAsia="de-AT"/>
          </w:rPr>
          <w:t>Nasya</w:t>
        </w:r>
      </w:hyperlink>
      <w:r w:rsidRPr="00DD2FF0">
        <w:rPr>
          <w:rFonts w:eastAsia="Times New Roman" w:cs="Arial"/>
          <w:szCs w:val="24"/>
          <w:lang w:eastAsia="de-AT"/>
        </w:rPr>
        <w:t>) löst Gifte aus dem Kopf - zur Behandlung von Kopfschmerzen, Allergien und Schlaflosigkeit.</w:t>
      </w:r>
    </w:p>
    <w:p w14:paraId="2A26C283" w14:textId="0F572086" w:rsidR="00B61298" w:rsidRPr="00DD2FF0" w:rsidRDefault="00B61298" w:rsidP="00E11C9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eastAsia="Times New Roman" w:cs="Arial"/>
          <w:szCs w:val="24"/>
          <w:lang w:eastAsia="de-AT"/>
        </w:rPr>
      </w:pPr>
      <w:r w:rsidRPr="00DD2FF0">
        <w:rPr>
          <w:rFonts w:eastAsia="Times New Roman" w:cs="Arial"/>
          <w:szCs w:val="24"/>
          <w:lang w:eastAsia="de-AT"/>
        </w:rPr>
        <w:t>Blutreinigung zur Entfernung von Blutgiften, diese Behandlung wirkt u.a. auch Pitta senkend.</w:t>
      </w:r>
    </w:p>
    <w:p w14:paraId="1C876E9A" w14:textId="77777777" w:rsidR="002A6640" w:rsidRPr="00E11C9B" w:rsidRDefault="002A6640" w:rsidP="002A6640">
      <w:pPr>
        <w:shd w:val="clear" w:color="auto" w:fill="FFFFFF"/>
        <w:spacing w:before="100" w:beforeAutospacing="1" w:after="24" w:line="240" w:lineRule="auto"/>
        <w:ind w:left="744"/>
        <w:jc w:val="both"/>
        <w:rPr>
          <w:rFonts w:eastAsia="Times New Roman" w:cs="Arial"/>
          <w:sz w:val="21"/>
          <w:szCs w:val="21"/>
          <w:lang w:eastAsia="de-AT"/>
        </w:rPr>
      </w:pPr>
    </w:p>
    <w:p w14:paraId="27C1D2D7" w14:textId="537CBD6F" w:rsidR="00FA7B23" w:rsidRPr="0098081A" w:rsidRDefault="00FA7B23" w:rsidP="00FA7B2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b/>
          <w:bCs/>
          <w:sz w:val="28"/>
          <w:szCs w:val="28"/>
          <w:lang w:eastAsia="de-AT"/>
        </w:rPr>
      </w:pPr>
      <w:r w:rsidRPr="0098081A">
        <w:rPr>
          <w:rFonts w:eastAsia="Times New Roman" w:cs="Arial"/>
          <w:b/>
          <w:bCs/>
          <w:sz w:val="28"/>
          <w:szCs w:val="28"/>
          <w:lang w:eastAsia="de-AT"/>
        </w:rPr>
        <w:t>3-P</w:t>
      </w:r>
      <w:r w:rsidR="0098081A">
        <w:rPr>
          <w:rFonts w:eastAsia="Times New Roman" w:cs="Arial"/>
          <w:b/>
          <w:bCs/>
          <w:sz w:val="28"/>
          <w:szCs w:val="28"/>
          <w:lang w:eastAsia="de-AT"/>
        </w:rPr>
        <w:t>hasen</w:t>
      </w:r>
      <w:r w:rsidRPr="0098081A">
        <w:rPr>
          <w:rFonts w:eastAsia="Times New Roman" w:cs="Arial"/>
          <w:b/>
          <w:bCs/>
          <w:sz w:val="28"/>
          <w:szCs w:val="28"/>
          <w:lang w:eastAsia="de-AT"/>
        </w:rPr>
        <w:t xml:space="preserve"> der Kur:  Vorbereitung – Hauptteil – Nachbereitung </w:t>
      </w:r>
      <w:r w:rsidRPr="0098081A">
        <w:rPr>
          <w:rFonts w:eastAsia="Times New Roman" w:cs="Arial"/>
          <w:sz w:val="28"/>
          <w:szCs w:val="28"/>
          <w:lang w:eastAsia="de-AT"/>
        </w:rPr>
        <w:t>(wirken lassen)</w:t>
      </w:r>
    </w:p>
    <w:p w14:paraId="4CCB211A" w14:textId="77777777" w:rsidR="00FA7B23" w:rsidRPr="0098081A" w:rsidRDefault="00FA7B23" w:rsidP="00E11C9B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Cs w:val="24"/>
          <w:lang w:eastAsia="de-AT"/>
        </w:rPr>
      </w:pPr>
    </w:p>
    <w:p w14:paraId="40056EBD" w14:textId="17CD0A76" w:rsidR="00997E33" w:rsidRPr="0098081A" w:rsidRDefault="00B61298" w:rsidP="00997E33">
      <w:pPr>
        <w:shd w:val="clear" w:color="auto" w:fill="FFFFFF"/>
        <w:spacing w:before="120" w:after="120" w:line="240" w:lineRule="auto"/>
        <w:jc w:val="both"/>
        <w:rPr>
          <w:szCs w:val="24"/>
        </w:rPr>
      </w:pPr>
      <w:r w:rsidRPr="0098081A">
        <w:rPr>
          <w:rFonts w:eastAsia="Times New Roman" w:cs="Arial"/>
          <w:szCs w:val="24"/>
          <w:lang w:eastAsia="de-AT"/>
        </w:rPr>
        <w:t>Bei der Panchakarma</w:t>
      </w:r>
      <w:r w:rsidR="00F30FD7" w:rsidRPr="0098081A">
        <w:rPr>
          <w:rFonts w:eastAsia="Times New Roman" w:cs="Arial"/>
          <w:szCs w:val="24"/>
          <w:lang w:eastAsia="de-AT"/>
        </w:rPr>
        <w:t xml:space="preserve"> </w:t>
      </w:r>
      <w:r w:rsidRPr="0098081A">
        <w:rPr>
          <w:rFonts w:eastAsia="Times New Roman" w:cs="Arial"/>
          <w:szCs w:val="24"/>
          <w:lang w:eastAsia="de-AT"/>
        </w:rPr>
        <w:t xml:space="preserve">Kur werden </w:t>
      </w:r>
      <w:r w:rsidR="0033395F" w:rsidRPr="0098081A">
        <w:rPr>
          <w:rFonts w:eastAsia="Times New Roman" w:cs="Arial"/>
          <w:szCs w:val="24"/>
          <w:lang w:eastAsia="de-AT"/>
        </w:rPr>
        <w:t xml:space="preserve">zuerst </w:t>
      </w:r>
      <w:r w:rsidRPr="0098081A">
        <w:rPr>
          <w:rFonts w:eastAsia="Times New Roman" w:cs="Arial"/>
          <w:szCs w:val="24"/>
          <w:lang w:eastAsia="de-AT"/>
        </w:rPr>
        <w:t xml:space="preserve">die Doshas </w:t>
      </w:r>
      <w:r w:rsidR="00F30FD7" w:rsidRPr="0098081A">
        <w:rPr>
          <w:rFonts w:eastAsia="Times New Roman" w:cs="Arial"/>
          <w:szCs w:val="24"/>
          <w:lang w:eastAsia="de-AT"/>
        </w:rPr>
        <w:t xml:space="preserve">(Fehler, </w:t>
      </w:r>
      <w:r w:rsidR="0033395F" w:rsidRPr="0098081A">
        <w:rPr>
          <w:rFonts w:eastAsia="Times New Roman" w:cs="Arial"/>
          <w:szCs w:val="24"/>
          <w:lang w:eastAsia="de-AT"/>
        </w:rPr>
        <w:t>die</w:t>
      </w:r>
      <w:r w:rsidR="00F30FD7" w:rsidRPr="0098081A">
        <w:rPr>
          <w:rFonts w:eastAsia="Times New Roman" w:cs="Arial"/>
          <w:szCs w:val="24"/>
          <w:lang w:eastAsia="de-AT"/>
        </w:rPr>
        <w:t xml:space="preserve"> Probleme verursachen k</w:t>
      </w:r>
      <w:r w:rsidR="0033395F" w:rsidRPr="0098081A">
        <w:rPr>
          <w:rFonts w:eastAsia="Times New Roman" w:cs="Arial"/>
          <w:szCs w:val="24"/>
          <w:lang w:eastAsia="de-AT"/>
        </w:rPr>
        <w:t>önnen</w:t>
      </w:r>
      <w:r w:rsidR="00FA7B23" w:rsidRPr="0098081A">
        <w:rPr>
          <w:rFonts w:eastAsia="Times New Roman" w:cs="Arial"/>
          <w:szCs w:val="24"/>
          <w:lang w:eastAsia="de-AT"/>
        </w:rPr>
        <w:t>,</w:t>
      </w:r>
      <w:r w:rsidRPr="0098081A">
        <w:rPr>
          <w:rFonts w:eastAsia="Times New Roman" w:cs="Arial"/>
          <w:szCs w:val="24"/>
          <w:lang w:eastAsia="de-AT"/>
        </w:rPr>
        <w:t xml:space="preserve"> an die Orte gebracht, von wo sie aus dem Körper entfernt werden können: Kapha aus dem Magen, Pitta aus dem Dünndarm und Vata aus dem Dickdarm. </w:t>
      </w:r>
      <w:r w:rsidR="00C94FBE" w:rsidRPr="0098081A">
        <w:rPr>
          <w:rFonts w:eastAsia="Times New Roman" w:cs="Arial"/>
          <w:szCs w:val="24"/>
          <w:lang w:eastAsia="de-AT"/>
        </w:rPr>
        <w:t xml:space="preserve">Es werden dabei </w:t>
      </w:r>
      <w:r w:rsidR="0033395F" w:rsidRPr="0098081A">
        <w:rPr>
          <w:rFonts w:eastAsia="Times New Roman" w:cs="Arial"/>
          <w:szCs w:val="24"/>
          <w:lang w:eastAsia="de-AT"/>
        </w:rPr>
        <w:t xml:space="preserve">die </w:t>
      </w:r>
      <w:r w:rsidRPr="0098081A">
        <w:rPr>
          <w:rFonts w:eastAsia="Times New Roman" w:cs="Arial"/>
          <w:szCs w:val="24"/>
          <w:lang w:eastAsia="de-AT"/>
        </w:rPr>
        <w:t>Gifte</w:t>
      </w:r>
      <w:r w:rsidR="00997E33" w:rsidRPr="0098081A">
        <w:rPr>
          <w:rFonts w:eastAsia="Times New Roman" w:cs="Arial"/>
          <w:szCs w:val="24"/>
          <w:lang w:eastAsia="de-AT"/>
        </w:rPr>
        <w:t xml:space="preserve"> (Toxin)</w:t>
      </w:r>
      <w:r w:rsidRPr="0098081A">
        <w:rPr>
          <w:rFonts w:eastAsia="Times New Roman" w:cs="Arial"/>
          <w:szCs w:val="24"/>
          <w:lang w:eastAsia="de-AT"/>
        </w:rPr>
        <w:t xml:space="preserve"> in den tieferen Geweben </w:t>
      </w:r>
      <w:r w:rsidR="00C94FBE" w:rsidRPr="0098081A">
        <w:rPr>
          <w:rFonts w:eastAsia="Times New Roman" w:cs="Arial"/>
          <w:szCs w:val="24"/>
          <w:lang w:eastAsia="de-AT"/>
        </w:rPr>
        <w:t>gelöst.</w:t>
      </w:r>
      <w:r w:rsidR="00FA7B23" w:rsidRPr="0098081A">
        <w:rPr>
          <w:rFonts w:eastAsia="Times New Roman" w:cs="Arial"/>
          <w:szCs w:val="24"/>
          <w:lang w:eastAsia="de-AT"/>
        </w:rPr>
        <w:t xml:space="preserve"> </w:t>
      </w:r>
      <w:r w:rsidR="00997E33" w:rsidRPr="0098081A">
        <w:rPr>
          <w:rFonts w:eastAsia="Times New Roman" w:cs="Arial"/>
          <w:szCs w:val="24"/>
          <w:lang w:eastAsia="de-AT"/>
        </w:rPr>
        <w:t>Durch einen unvollständigen Stoffwechsel entsteht es im Körper und behindert den freien </w:t>
      </w:r>
      <w:hyperlink r:id="rId15" w:history="1">
        <w:r w:rsidR="00997E33" w:rsidRPr="0098081A">
          <w:rPr>
            <w:rFonts w:eastAsia="Times New Roman" w:cs="Arial"/>
            <w:szCs w:val="24"/>
            <w:lang w:eastAsia="de-AT"/>
          </w:rPr>
          <w:t>Energiefluss</w:t>
        </w:r>
      </w:hyperlink>
      <w:r w:rsidR="00997E33" w:rsidRPr="0098081A">
        <w:rPr>
          <w:rFonts w:eastAsia="Times New Roman" w:cs="Arial"/>
          <w:szCs w:val="24"/>
          <w:lang w:eastAsia="de-AT"/>
        </w:rPr>
        <w:t>, Prana. Dies kann sich als Krankheit manifestieren, aber auch als Ermüdung oder Erschöpfung.</w:t>
      </w:r>
    </w:p>
    <w:p w14:paraId="333CD788" w14:textId="7B84BDE0" w:rsidR="0028176C" w:rsidRDefault="000C7CDC" w:rsidP="00E11C9B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Cs w:val="24"/>
          <w:lang w:eastAsia="de-AT"/>
        </w:rPr>
      </w:pPr>
      <w:r w:rsidRPr="0098081A">
        <w:rPr>
          <w:rFonts w:eastAsia="Times New Roman" w:cs="Arial"/>
          <w:szCs w:val="24"/>
          <w:lang w:eastAsia="de-AT"/>
        </w:rPr>
        <w:t>Danach wird mit speziellen Massagen, Kräutern, Dampfbädern etc. ein komplett neuer Wiederaufbau begonnen</w:t>
      </w:r>
      <w:r w:rsidR="00997E33" w:rsidRPr="0098081A">
        <w:rPr>
          <w:rFonts w:eastAsia="Times New Roman" w:cs="Arial"/>
          <w:szCs w:val="24"/>
          <w:lang w:eastAsia="de-AT"/>
        </w:rPr>
        <w:t xml:space="preserve"> und a</w:t>
      </w:r>
      <w:r w:rsidRPr="0098081A">
        <w:rPr>
          <w:rFonts w:eastAsia="Times New Roman" w:cs="Arial"/>
          <w:szCs w:val="24"/>
          <w:lang w:eastAsia="de-AT"/>
        </w:rPr>
        <w:t>m Ende gibt es eine Ruhephase, damit alles richtig wirken kann.</w:t>
      </w:r>
    </w:p>
    <w:p w14:paraId="2E752EBD" w14:textId="77777777" w:rsidR="0065198E" w:rsidRPr="0098081A" w:rsidRDefault="0065198E" w:rsidP="00E11C9B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Cs w:val="24"/>
          <w:lang w:eastAsia="de-AT"/>
        </w:rPr>
      </w:pPr>
    </w:p>
    <w:p w14:paraId="7200756D" w14:textId="77777777" w:rsidR="002A6640" w:rsidRDefault="002A6640" w:rsidP="00B61298">
      <w:pPr>
        <w:shd w:val="clear" w:color="auto" w:fill="FFFFFF"/>
        <w:spacing w:before="72" w:after="0" w:line="240" w:lineRule="auto"/>
        <w:outlineLvl w:val="2"/>
        <w:rPr>
          <w:rFonts w:eastAsia="Times New Roman" w:cs="Arial"/>
          <w:b/>
          <w:bCs/>
          <w:color w:val="000000"/>
          <w:sz w:val="29"/>
          <w:szCs w:val="29"/>
          <w:lang w:eastAsia="de-AT"/>
        </w:rPr>
      </w:pPr>
    </w:p>
    <w:p w14:paraId="61A6F62C" w14:textId="77777777" w:rsidR="007C7A95" w:rsidRDefault="00B61298" w:rsidP="007C7A95">
      <w:pPr>
        <w:shd w:val="clear" w:color="auto" w:fill="FFFFFF"/>
        <w:spacing w:before="72" w:after="0" w:line="240" w:lineRule="auto"/>
        <w:outlineLvl w:val="2"/>
        <w:rPr>
          <w:rFonts w:eastAsia="Times New Roman" w:cs="Arial"/>
          <w:b/>
          <w:bCs/>
          <w:color w:val="000000"/>
          <w:sz w:val="29"/>
          <w:szCs w:val="29"/>
          <w:lang w:eastAsia="de-AT"/>
        </w:rPr>
      </w:pPr>
      <w:r w:rsidRPr="00B61298">
        <w:rPr>
          <w:rFonts w:eastAsia="Times New Roman" w:cs="Arial"/>
          <w:b/>
          <w:bCs/>
          <w:color w:val="000000"/>
          <w:sz w:val="29"/>
          <w:szCs w:val="29"/>
          <w:lang w:eastAsia="de-AT"/>
        </w:rPr>
        <w:t>Für wen ist eine Panchakarma-Kur sinnvoll?</w:t>
      </w:r>
    </w:p>
    <w:p w14:paraId="3BFA608F" w14:textId="2EC1F37E" w:rsidR="002A6640" w:rsidRPr="007C7A95" w:rsidRDefault="00B61298" w:rsidP="007C7A95">
      <w:pPr>
        <w:shd w:val="clear" w:color="auto" w:fill="FFFFFF"/>
        <w:spacing w:before="72" w:after="0" w:line="240" w:lineRule="auto"/>
        <w:outlineLvl w:val="2"/>
        <w:rPr>
          <w:rFonts w:eastAsia="Times New Roman" w:cs="Arial"/>
          <w:color w:val="252525"/>
          <w:szCs w:val="24"/>
          <w:lang w:eastAsia="de-AT"/>
        </w:rPr>
      </w:pPr>
      <w:r w:rsidRPr="007C7A95">
        <w:rPr>
          <w:rFonts w:eastAsia="Times New Roman" w:cs="Arial"/>
          <w:color w:val="252525"/>
          <w:szCs w:val="24"/>
          <w:lang w:eastAsia="de-AT"/>
        </w:rPr>
        <w:t>Für alle, die:</w:t>
      </w:r>
    </w:p>
    <w:p w14:paraId="2D5D6ED0" w14:textId="77777777" w:rsidR="00B61298" w:rsidRPr="007C7A95" w:rsidRDefault="00B61298" w:rsidP="00EC6E61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Cs w:val="24"/>
          <w:lang w:eastAsia="de-AT"/>
        </w:rPr>
      </w:pPr>
      <w:r w:rsidRPr="007C7A95">
        <w:rPr>
          <w:rFonts w:eastAsia="Times New Roman" w:cs="Arial"/>
          <w:color w:val="252525"/>
          <w:szCs w:val="24"/>
          <w:lang w:eastAsia="de-AT"/>
        </w:rPr>
        <w:t xml:space="preserve">• </w:t>
      </w:r>
      <w:r w:rsidRPr="007C7A95">
        <w:rPr>
          <w:rFonts w:eastAsia="Times New Roman" w:cs="Arial"/>
          <w:szCs w:val="24"/>
          <w:lang w:eastAsia="de-AT"/>
        </w:rPr>
        <w:t>eine bestehende </w:t>
      </w:r>
      <w:hyperlink r:id="rId16" w:tooltip="Erkrankung" w:history="1">
        <w:r w:rsidRPr="007C7A95">
          <w:rPr>
            <w:rFonts w:eastAsia="Times New Roman" w:cs="Arial"/>
            <w:szCs w:val="24"/>
            <w:lang w:eastAsia="de-AT"/>
          </w:rPr>
          <w:t>Erkrankung</w:t>
        </w:r>
      </w:hyperlink>
      <w:r w:rsidRPr="007C7A95">
        <w:rPr>
          <w:rFonts w:eastAsia="Times New Roman" w:cs="Arial"/>
          <w:szCs w:val="24"/>
          <w:lang w:eastAsia="de-AT"/>
        </w:rPr>
        <w:t> therapieren möchten</w:t>
      </w:r>
    </w:p>
    <w:p w14:paraId="7470FF38" w14:textId="77777777" w:rsidR="00B61298" w:rsidRPr="007C7A95" w:rsidRDefault="00B61298" w:rsidP="00EC6E61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Cs w:val="24"/>
          <w:lang w:eastAsia="de-AT"/>
        </w:rPr>
      </w:pPr>
      <w:r w:rsidRPr="007C7A95">
        <w:rPr>
          <w:rFonts w:eastAsia="Times New Roman" w:cs="Arial"/>
          <w:szCs w:val="24"/>
          <w:lang w:eastAsia="de-AT"/>
        </w:rPr>
        <w:t>• </w:t>
      </w:r>
      <w:hyperlink r:id="rId17" w:tooltip="Krankheit" w:history="1">
        <w:r w:rsidRPr="007C7A95">
          <w:rPr>
            <w:rFonts w:eastAsia="Times New Roman" w:cs="Arial"/>
            <w:szCs w:val="24"/>
            <w:lang w:eastAsia="de-AT"/>
          </w:rPr>
          <w:t>Krankheiten</w:t>
        </w:r>
      </w:hyperlink>
      <w:r w:rsidRPr="007C7A95">
        <w:rPr>
          <w:rFonts w:eastAsia="Times New Roman" w:cs="Arial"/>
          <w:szCs w:val="24"/>
          <w:lang w:eastAsia="de-AT"/>
        </w:rPr>
        <w:t> verhüten wollen, indem sie ihr </w:t>
      </w:r>
      <w:hyperlink r:id="rId18" w:tooltip="Immunsystem" w:history="1">
        <w:r w:rsidRPr="007C7A95">
          <w:rPr>
            <w:rFonts w:eastAsia="Times New Roman" w:cs="Arial"/>
            <w:szCs w:val="24"/>
            <w:lang w:eastAsia="de-AT"/>
          </w:rPr>
          <w:t>Immunsystem</w:t>
        </w:r>
      </w:hyperlink>
      <w:r w:rsidRPr="007C7A95">
        <w:rPr>
          <w:rFonts w:eastAsia="Times New Roman" w:cs="Arial"/>
          <w:szCs w:val="24"/>
          <w:lang w:eastAsia="de-AT"/>
        </w:rPr>
        <w:t> stärken</w:t>
      </w:r>
    </w:p>
    <w:p w14:paraId="2DFC097F" w14:textId="77777777" w:rsidR="00B61298" w:rsidRPr="007C7A95" w:rsidRDefault="00B61298" w:rsidP="00EC6E61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Cs w:val="24"/>
          <w:lang w:eastAsia="de-AT"/>
        </w:rPr>
      </w:pPr>
      <w:r w:rsidRPr="007C7A95">
        <w:rPr>
          <w:rFonts w:eastAsia="Times New Roman" w:cs="Arial"/>
          <w:szCs w:val="24"/>
          <w:lang w:eastAsia="de-AT"/>
        </w:rPr>
        <w:t>• ihre </w:t>
      </w:r>
      <w:hyperlink r:id="rId19" w:tooltip="Gesundheit" w:history="1">
        <w:r w:rsidRPr="007C7A95">
          <w:rPr>
            <w:rFonts w:eastAsia="Times New Roman" w:cs="Arial"/>
            <w:szCs w:val="24"/>
            <w:lang w:eastAsia="de-AT"/>
          </w:rPr>
          <w:t>Gesundheit</w:t>
        </w:r>
      </w:hyperlink>
      <w:r w:rsidRPr="007C7A95">
        <w:rPr>
          <w:rFonts w:eastAsia="Times New Roman" w:cs="Arial"/>
          <w:szCs w:val="24"/>
          <w:lang w:eastAsia="de-AT"/>
        </w:rPr>
        <w:t> erhalten wollen</w:t>
      </w:r>
    </w:p>
    <w:p w14:paraId="3905143F" w14:textId="77777777" w:rsidR="00B61298" w:rsidRPr="007C7A95" w:rsidRDefault="00B61298" w:rsidP="00EC6E61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Cs w:val="24"/>
          <w:lang w:eastAsia="de-AT"/>
        </w:rPr>
      </w:pPr>
      <w:r w:rsidRPr="007C7A95">
        <w:rPr>
          <w:rFonts w:eastAsia="Times New Roman" w:cs="Arial"/>
          <w:szCs w:val="24"/>
          <w:lang w:eastAsia="de-AT"/>
        </w:rPr>
        <w:t>• sich bis zur Zellebene verjüngen wollen</w:t>
      </w:r>
    </w:p>
    <w:p w14:paraId="12E676D4" w14:textId="16A5C1BF" w:rsidR="00B61298" w:rsidRPr="007C7A95" w:rsidRDefault="00B61298" w:rsidP="00EC6E61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Cs w:val="24"/>
          <w:lang w:eastAsia="de-AT"/>
        </w:rPr>
      </w:pPr>
      <w:r w:rsidRPr="007C7A95">
        <w:rPr>
          <w:rFonts w:eastAsia="Times New Roman" w:cs="Arial"/>
          <w:szCs w:val="24"/>
          <w:lang w:eastAsia="de-AT"/>
        </w:rPr>
        <w:t>• jung und energiereich bleiben wollen</w:t>
      </w:r>
    </w:p>
    <w:sectPr w:rsidR="00B61298" w:rsidRPr="007C7A95" w:rsidSect="00D00930">
      <w:pgSz w:w="11906" w:h="16838" w:code="9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F6C"/>
    <w:multiLevelType w:val="hybridMultilevel"/>
    <w:tmpl w:val="B0E495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26C60"/>
    <w:multiLevelType w:val="hybridMultilevel"/>
    <w:tmpl w:val="B7DE3C2C"/>
    <w:lvl w:ilvl="0" w:tplc="BC0241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252525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2620A"/>
    <w:multiLevelType w:val="hybridMultilevel"/>
    <w:tmpl w:val="A942B798"/>
    <w:lvl w:ilvl="0" w:tplc="C21082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E2440"/>
    <w:multiLevelType w:val="hybridMultilevel"/>
    <w:tmpl w:val="CD0E2760"/>
    <w:lvl w:ilvl="0" w:tplc="C21082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0051A"/>
    <w:multiLevelType w:val="multilevel"/>
    <w:tmpl w:val="CFCE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E50D7"/>
    <w:multiLevelType w:val="hybridMultilevel"/>
    <w:tmpl w:val="E094384E"/>
    <w:lvl w:ilvl="0" w:tplc="ABA08D6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A3369"/>
    <w:multiLevelType w:val="multilevel"/>
    <w:tmpl w:val="FC2A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245FDC"/>
    <w:multiLevelType w:val="hybridMultilevel"/>
    <w:tmpl w:val="876A6CB8"/>
    <w:lvl w:ilvl="0" w:tplc="C21082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911DD"/>
    <w:multiLevelType w:val="hybridMultilevel"/>
    <w:tmpl w:val="97422550"/>
    <w:lvl w:ilvl="0" w:tplc="C210829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8C161C"/>
    <w:multiLevelType w:val="multilevel"/>
    <w:tmpl w:val="E8DC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4D535C"/>
    <w:multiLevelType w:val="hybridMultilevel"/>
    <w:tmpl w:val="46F6AC24"/>
    <w:lvl w:ilvl="0" w:tplc="C21082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08B2"/>
    <w:multiLevelType w:val="hybridMultilevel"/>
    <w:tmpl w:val="69E2A2E8"/>
    <w:lvl w:ilvl="0" w:tplc="C210829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F116D"/>
    <w:multiLevelType w:val="hybridMultilevel"/>
    <w:tmpl w:val="536A7D86"/>
    <w:lvl w:ilvl="0" w:tplc="C21082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4093"/>
    <w:multiLevelType w:val="hybridMultilevel"/>
    <w:tmpl w:val="03565246"/>
    <w:lvl w:ilvl="0" w:tplc="BC0241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252525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12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98"/>
    <w:rsid w:val="00012FE3"/>
    <w:rsid w:val="00080569"/>
    <w:rsid w:val="000C7CDC"/>
    <w:rsid w:val="000F6B06"/>
    <w:rsid w:val="001628F7"/>
    <w:rsid w:val="0018010D"/>
    <w:rsid w:val="00222EFC"/>
    <w:rsid w:val="0028176C"/>
    <w:rsid w:val="00293844"/>
    <w:rsid w:val="002A3092"/>
    <w:rsid w:val="002A6640"/>
    <w:rsid w:val="002A6F44"/>
    <w:rsid w:val="002B660F"/>
    <w:rsid w:val="002D6E72"/>
    <w:rsid w:val="0033395F"/>
    <w:rsid w:val="00375B9B"/>
    <w:rsid w:val="00394280"/>
    <w:rsid w:val="003F2F48"/>
    <w:rsid w:val="004F6903"/>
    <w:rsid w:val="005508F5"/>
    <w:rsid w:val="00554DEF"/>
    <w:rsid w:val="00565C4C"/>
    <w:rsid w:val="005C1DAD"/>
    <w:rsid w:val="005D0892"/>
    <w:rsid w:val="0065198E"/>
    <w:rsid w:val="00666BB6"/>
    <w:rsid w:val="00677852"/>
    <w:rsid w:val="00687FFD"/>
    <w:rsid w:val="00697213"/>
    <w:rsid w:val="00745985"/>
    <w:rsid w:val="0075441C"/>
    <w:rsid w:val="0077050E"/>
    <w:rsid w:val="0077107F"/>
    <w:rsid w:val="007735AA"/>
    <w:rsid w:val="007C7A95"/>
    <w:rsid w:val="00802084"/>
    <w:rsid w:val="008120E9"/>
    <w:rsid w:val="008E5A27"/>
    <w:rsid w:val="00906BD4"/>
    <w:rsid w:val="00942A2B"/>
    <w:rsid w:val="009448EC"/>
    <w:rsid w:val="0098081A"/>
    <w:rsid w:val="0098297C"/>
    <w:rsid w:val="00997E33"/>
    <w:rsid w:val="009A2F81"/>
    <w:rsid w:val="009B2191"/>
    <w:rsid w:val="009C2C75"/>
    <w:rsid w:val="009E2D69"/>
    <w:rsid w:val="009F53C6"/>
    <w:rsid w:val="00A72A51"/>
    <w:rsid w:val="00A9658D"/>
    <w:rsid w:val="00AA669C"/>
    <w:rsid w:val="00B61167"/>
    <w:rsid w:val="00B61298"/>
    <w:rsid w:val="00B618CF"/>
    <w:rsid w:val="00B64BBD"/>
    <w:rsid w:val="00B7676D"/>
    <w:rsid w:val="00B9727E"/>
    <w:rsid w:val="00BE79B6"/>
    <w:rsid w:val="00BF7000"/>
    <w:rsid w:val="00C1256E"/>
    <w:rsid w:val="00C201D0"/>
    <w:rsid w:val="00C531DA"/>
    <w:rsid w:val="00C94FBE"/>
    <w:rsid w:val="00CD66BD"/>
    <w:rsid w:val="00D00930"/>
    <w:rsid w:val="00D21796"/>
    <w:rsid w:val="00DB3AE6"/>
    <w:rsid w:val="00DD2FF0"/>
    <w:rsid w:val="00DD6752"/>
    <w:rsid w:val="00E11C9B"/>
    <w:rsid w:val="00E1409D"/>
    <w:rsid w:val="00E5262B"/>
    <w:rsid w:val="00E8468E"/>
    <w:rsid w:val="00E9296B"/>
    <w:rsid w:val="00E946C9"/>
    <w:rsid w:val="00EA3811"/>
    <w:rsid w:val="00EC0657"/>
    <w:rsid w:val="00EC37B6"/>
    <w:rsid w:val="00EC6E61"/>
    <w:rsid w:val="00F154E9"/>
    <w:rsid w:val="00F21904"/>
    <w:rsid w:val="00F30FD7"/>
    <w:rsid w:val="00F3595B"/>
    <w:rsid w:val="00F65859"/>
    <w:rsid w:val="00FA7B23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DCC3"/>
  <w15:chartTrackingRefBased/>
  <w15:docId w15:val="{3110E737-99C2-4712-95C7-5C71DEC6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5C4C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256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2190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C37B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B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52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1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4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3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8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381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97020836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6534900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163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1568431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683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70644313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07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3358904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359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1811607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378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197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yoga-vidya.de/Kapha" TargetMode="External"/><Relationship Id="rId13" Type="http://schemas.openxmlformats.org/officeDocument/2006/relationships/hyperlink" Target="https://www.yoga-vidya.de/seminare/interessengebiet/angst-ueberwinden/" TargetMode="External"/><Relationship Id="rId18" Type="http://schemas.openxmlformats.org/officeDocument/2006/relationships/hyperlink" Target="https://wiki.yoga-vidya.de/Immunsyste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iki.yoga-vidya.de/Vamana" TargetMode="External"/><Relationship Id="rId12" Type="http://schemas.openxmlformats.org/officeDocument/2006/relationships/hyperlink" Target="https://wiki.yoga-vidya.de/Vata" TargetMode="External"/><Relationship Id="rId17" Type="http://schemas.openxmlformats.org/officeDocument/2006/relationships/hyperlink" Target="https://wiki.yoga-vidya.de/Krankhe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ki.yoga-vidya.de/Erkranku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iki.yoga-vidya.de/index.php?title=%C3%96lmassage&amp;action=edit&amp;redlink=1" TargetMode="External"/><Relationship Id="rId11" Type="http://schemas.openxmlformats.org/officeDocument/2006/relationships/hyperlink" Target="https://wiki.yoga-vidya.de/Basti" TargetMode="External"/><Relationship Id="rId5" Type="http://schemas.openxmlformats.org/officeDocument/2006/relationships/hyperlink" Target="https://www.yoga-vidya.de/ayurveda/" TargetMode="External"/><Relationship Id="rId15" Type="http://schemas.openxmlformats.org/officeDocument/2006/relationships/hyperlink" Target="https://www.yoga-vidya.de/seminare/interessengebiet/energiearbeit/" TargetMode="External"/><Relationship Id="rId10" Type="http://schemas.openxmlformats.org/officeDocument/2006/relationships/hyperlink" Target="https://wiki.yoga-vidya.de/Pitta" TargetMode="External"/><Relationship Id="rId19" Type="http://schemas.openxmlformats.org/officeDocument/2006/relationships/hyperlink" Target="https://wiki.yoga-vidya.de/Gesundhe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ga-vidya.de/yoga-psychologie/einsatzbereiche/beschwerdebilder/trauer/" TargetMode="External"/><Relationship Id="rId14" Type="http://schemas.openxmlformats.org/officeDocument/2006/relationships/hyperlink" Target="https://wiki.yoga-vidya.de/Nasy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Heckenast</dc:creator>
  <cp:keywords/>
  <dc:description/>
  <cp:lastModifiedBy>Brigitte Heckenast</cp:lastModifiedBy>
  <cp:revision>262</cp:revision>
  <dcterms:created xsi:type="dcterms:W3CDTF">2021-04-23T07:49:00Z</dcterms:created>
  <dcterms:modified xsi:type="dcterms:W3CDTF">2021-05-29T14:09:00Z</dcterms:modified>
</cp:coreProperties>
</file>