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A22D" w14:textId="77777777" w:rsidR="00E04B9C" w:rsidRDefault="00E04B9C" w:rsidP="00E04B9C">
      <w:pPr>
        <w:pStyle w:val="KeinLeerraum"/>
        <w:rPr>
          <w:b/>
          <w:bCs/>
          <w:sz w:val="28"/>
          <w:szCs w:val="28"/>
        </w:rPr>
      </w:pPr>
      <w:r>
        <w:rPr>
          <w:b/>
          <w:bCs/>
          <w:sz w:val="28"/>
          <w:szCs w:val="28"/>
        </w:rPr>
        <w:t>Bestellung Mitnahmebox:</w:t>
      </w:r>
    </w:p>
    <w:p w14:paraId="2A3E6C1F" w14:textId="77777777" w:rsidR="00E04B9C" w:rsidRDefault="00E04B9C" w:rsidP="00E04B9C">
      <w:pPr>
        <w:pStyle w:val="KeinLeerraum"/>
      </w:pPr>
    </w:p>
    <w:p w14:paraId="37C69796" w14:textId="77777777" w:rsidR="00E04B9C" w:rsidRDefault="00E04B9C" w:rsidP="00E04B9C">
      <w:pPr>
        <w:pStyle w:val="KeinLeerraum"/>
      </w:pPr>
      <w:r>
        <w:t>Name:</w:t>
      </w:r>
    </w:p>
    <w:p w14:paraId="58B2236B" w14:textId="77777777" w:rsidR="00E04B9C" w:rsidRDefault="00E04B9C" w:rsidP="00E04B9C">
      <w:pPr>
        <w:pStyle w:val="KeinLeerraum"/>
      </w:pPr>
      <w:r>
        <w:t>Straße:</w:t>
      </w:r>
    </w:p>
    <w:p w14:paraId="4505961D" w14:textId="77777777" w:rsidR="00E04B9C" w:rsidRDefault="00E04B9C" w:rsidP="00E04B9C">
      <w:pPr>
        <w:pStyle w:val="KeinLeerraum"/>
      </w:pPr>
      <w:r>
        <w:t>Wohnort:</w:t>
      </w:r>
    </w:p>
    <w:p w14:paraId="025CB300" w14:textId="77777777" w:rsidR="00E04B9C" w:rsidRDefault="00E04B9C" w:rsidP="00E04B9C">
      <w:pPr>
        <w:pStyle w:val="KeinLeerraum"/>
      </w:pPr>
      <w:r>
        <w:t xml:space="preserve">Mailadresse: </w:t>
      </w:r>
    </w:p>
    <w:p w14:paraId="394BC005" w14:textId="77777777" w:rsidR="00E04B9C" w:rsidRDefault="00E04B9C" w:rsidP="00E04B9C">
      <w:pPr>
        <w:pStyle w:val="KeinLeerraum"/>
      </w:pPr>
    </w:p>
    <w:p w14:paraId="2A12626D" w14:textId="77777777" w:rsidR="00E04B9C" w:rsidRDefault="00E04B9C" w:rsidP="00E04B9C">
      <w:pPr>
        <w:pStyle w:val="KeinLeerraum"/>
      </w:pPr>
    </w:p>
    <w:p w14:paraId="1E56BB94" w14:textId="77777777" w:rsidR="00E04B9C" w:rsidRDefault="00E04B9C" w:rsidP="00E04B9C">
      <w:pPr>
        <w:pStyle w:val="KeinLeerraum"/>
        <w:rPr>
          <w:b/>
          <w:bCs/>
          <w:sz w:val="24"/>
          <w:szCs w:val="24"/>
        </w:rPr>
      </w:pPr>
      <w:r>
        <w:rPr>
          <w:b/>
          <w:bCs/>
          <w:sz w:val="24"/>
          <w:szCs w:val="24"/>
        </w:rPr>
        <w:t xml:space="preserve">Rohkeramik, Technik und Glasurauswahl: </w:t>
      </w:r>
    </w:p>
    <w:p w14:paraId="0066D74A" w14:textId="77777777" w:rsidR="00E04B9C" w:rsidRDefault="00E04B9C" w:rsidP="00E04B9C">
      <w:pPr>
        <w:pStyle w:val="KeinLeerraum"/>
      </w:pPr>
    </w:p>
    <w:p w14:paraId="045DE00B" w14:textId="77777777" w:rsidR="00E04B9C" w:rsidRDefault="00E04B9C" w:rsidP="00E04B9C">
      <w:pPr>
        <w:pStyle w:val="KeinLeerraum"/>
      </w:pPr>
      <w:bookmarkStart w:id="0" w:name="_Hlk60397279"/>
    </w:p>
    <w:bookmarkEnd w:id="0"/>
    <w:p w14:paraId="2068B548" w14:textId="77777777" w:rsidR="00E04B9C" w:rsidRDefault="00E04B9C" w:rsidP="00E04B9C">
      <w:pPr>
        <w:pStyle w:val="KeinLeerraum"/>
        <w:numPr>
          <w:ilvl w:val="0"/>
          <w:numId w:val="1"/>
        </w:numPr>
      </w:pPr>
      <w:r>
        <w:t xml:space="preserve">Keramik: </w:t>
      </w:r>
      <w:r>
        <w:tab/>
      </w:r>
      <w:r>
        <w:tab/>
      </w:r>
    </w:p>
    <w:p w14:paraId="6BFF3E3E" w14:textId="77777777" w:rsidR="00E04B9C" w:rsidRDefault="00E04B9C" w:rsidP="00E04B9C">
      <w:pPr>
        <w:pStyle w:val="KeinLeerraum"/>
      </w:pPr>
      <w:r>
        <w:tab/>
        <w:t>Technik:</w:t>
      </w:r>
      <w:r>
        <w:tab/>
      </w:r>
    </w:p>
    <w:p w14:paraId="3A03B531" w14:textId="77777777" w:rsidR="00E04B9C" w:rsidRDefault="00E04B9C" w:rsidP="00E04B9C">
      <w:pPr>
        <w:pStyle w:val="KeinLeerraum"/>
      </w:pPr>
      <w:r>
        <w:tab/>
        <w:t>Glasur:</w:t>
      </w:r>
      <w:r>
        <w:tab/>
      </w:r>
      <w:r>
        <w:tab/>
        <w:t>Untergrundfarbe:</w:t>
      </w:r>
      <w:r>
        <w:tab/>
        <w:t xml:space="preserve">1.: FN </w:t>
      </w:r>
      <w:r>
        <w:tab/>
      </w:r>
      <w:r>
        <w:tab/>
      </w:r>
      <w:r>
        <w:tab/>
        <w:t>2.: FN</w:t>
      </w:r>
    </w:p>
    <w:p w14:paraId="3B4AE0CF" w14:textId="77777777" w:rsidR="00E04B9C" w:rsidRDefault="00E04B9C" w:rsidP="00E04B9C">
      <w:pPr>
        <w:pStyle w:val="KeinLeerraum"/>
      </w:pPr>
      <w:r>
        <w:tab/>
      </w:r>
      <w:r>
        <w:tab/>
      </w:r>
      <w:r>
        <w:tab/>
        <w:t>Musterfarbe:</w:t>
      </w:r>
      <w:r>
        <w:tab/>
      </w:r>
      <w:r>
        <w:tab/>
        <w:t>1.: SC</w:t>
      </w:r>
      <w:r>
        <w:tab/>
      </w:r>
      <w:r>
        <w:tab/>
      </w:r>
      <w:r>
        <w:tab/>
        <w:t>2.: SC</w:t>
      </w:r>
      <w:r>
        <w:tab/>
      </w:r>
      <w:r>
        <w:tab/>
        <w:t xml:space="preserve">3.: SC             </w:t>
      </w:r>
    </w:p>
    <w:p w14:paraId="429F2E08" w14:textId="77777777" w:rsidR="00E04B9C" w:rsidRDefault="00E04B9C" w:rsidP="00E04B9C">
      <w:pPr>
        <w:pStyle w:val="KeinLeerraum"/>
      </w:pPr>
      <w:r>
        <w:tab/>
        <w:t xml:space="preserve"> </w:t>
      </w:r>
    </w:p>
    <w:p w14:paraId="6FB5B1A9" w14:textId="77777777" w:rsidR="00E04B9C" w:rsidRDefault="00E04B9C" w:rsidP="00E04B9C">
      <w:pPr>
        <w:pStyle w:val="KeinLeerraum"/>
      </w:pPr>
      <w:r>
        <w:tab/>
      </w:r>
      <w:r>
        <w:tab/>
      </w:r>
    </w:p>
    <w:p w14:paraId="286D888C" w14:textId="77777777" w:rsidR="00E04B9C" w:rsidRDefault="00E04B9C" w:rsidP="00E04B9C">
      <w:pPr>
        <w:pStyle w:val="KeinLeerraum"/>
      </w:pPr>
      <w:r>
        <w:t>Bitte ankreuzen:</w:t>
      </w:r>
    </w:p>
    <w:p w14:paraId="0D1C28EC" w14:textId="77777777" w:rsidR="00E04B9C" w:rsidRDefault="00E04B9C" w:rsidP="00E04B9C">
      <w:pPr>
        <w:pStyle w:val="KeinLeerraum"/>
      </w:pPr>
    </w:p>
    <w:p w14:paraId="0C5A92D8" w14:textId="77777777" w:rsidR="00E04B9C" w:rsidRDefault="00E04B9C" w:rsidP="00E04B9C">
      <w:pPr>
        <w:pStyle w:val="KeinLeerraum"/>
        <w:ind w:left="708" w:firstLine="708"/>
      </w:pPr>
      <w:r>
        <w:t xml:space="preserve">___ Abholen im Happy Pottery </w:t>
      </w:r>
    </w:p>
    <w:p w14:paraId="09C02949" w14:textId="77777777" w:rsidR="00E04B9C" w:rsidRDefault="00E04B9C" w:rsidP="00E04B9C">
      <w:pPr>
        <w:pStyle w:val="KeinLeerraum"/>
      </w:pPr>
    </w:p>
    <w:p w14:paraId="2BFC8D91" w14:textId="77777777" w:rsidR="00E04B9C" w:rsidRDefault="00E04B9C" w:rsidP="00E04B9C">
      <w:pPr>
        <w:pStyle w:val="KeinLeerraum"/>
      </w:pPr>
      <w:r>
        <w:tab/>
      </w:r>
      <w:r>
        <w:tab/>
        <w:t>___ Verschicken Porto 7.- €</w:t>
      </w:r>
    </w:p>
    <w:p w14:paraId="12CFC86C" w14:textId="77777777" w:rsidR="00E04B9C" w:rsidRDefault="00E04B9C" w:rsidP="00E04B9C">
      <w:pPr>
        <w:pStyle w:val="KeinLeerraum"/>
      </w:pPr>
    </w:p>
    <w:p w14:paraId="48489B6B" w14:textId="77777777" w:rsidR="00E04B9C" w:rsidRDefault="00E04B9C" w:rsidP="00E04B9C">
      <w:pPr>
        <w:pStyle w:val="KeinLeerraum"/>
      </w:pPr>
      <w:r>
        <w:t xml:space="preserve">____ ja, ich hätte gerne die Anleitungen der verschiedenen Techniken und den Link zum     </w:t>
      </w:r>
    </w:p>
    <w:p w14:paraId="247F3CF4" w14:textId="77777777" w:rsidR="00E04B9C" w:rsidRDefault="00E04B9C" w:rsidP="00E04B9C">
      <w:pPr>
        <w:pStyle w:val="KeinLeerraum"/>
      </w:pPr>
      <w:r>
        <w:t xml:space="preserve">          Einführungsvideo zugeschickt.</w:t>
      </w:r>
    </w:p>
    <w:p w14:paraId="40521164" w14:textId="77777777" w:rsidR="00E04B9C" w:rsidRDefault="00E04B9C" w:rsidP="00E04B9C">
      <w:pPr>
        <w:pStyle w:val="KeinLeerraum"/>
      </w:pPr>
    </w:p>
    <w:p w14:paraId="2771FE60" w14:textId="77777777" w:rsidR="00E04B9C" w:rsidRDefault="00E04B9C" w:rsidP="00E04B9C">
      <w:pPr>
        <w:pStyle w:val="KeinLeerraum"/>
      </w:pPr>
      <w:r>
        <w:t>-------------------------------------------------------------------------------------------------------------------------------------</w:t>
      </w:r>
    </w:p>
    <w:p w14:paraId="5B386292" w14:textId="77777777" w:rsidR="00E04B9C" w:rsidRDefault="00E04B9C" w:rsidP="00E04B9C">
      <w:pPr>
        <w:pStyle w:val="KeinLeerraum"/>
      </w:pPr>
    </w:p>
    <w:p w14:paraId="1D2A4FA3" w14:textId="77777777" w:rsidR="00E04B9C" w:rsidRDefault="00E04B9C" w:rsidP="00E04B9C">
      <w:pPr>
        <w:pStyle w:val="KeinLeerraum"/>
      </w:pPr>
      <w:r>
        <w:t xml:space="preserve">Bitte beachten: Pro </w:t>
      </w:r>
      <w:proofErr w:type="spellStart"/>
      <w:r>
        <w:t>Malbox</w:t>
      </w:r>
      <w:proofErr w:type="spellEnd"/>
      <w:r>
        <w:t xml:space="preserve"> können Sie maximal 8 verschieden </w:t>
      </w:r>
      <w:proofErr w:type="spellStart"/>
      <w:r>
        <w:t>Foundation</w:t>
      </w:r>
      <w:proofErr w:type="spellEnd"/>
      <w:r>
        <w:t xml:space="preserve"> (Untergrundfarben) und 10 verschiedene </w:t>
      </w:r>
      <w:proofErr w:type="spellStart"/>
      <w:r>
        <w:t>Stroke</w:t>
      </w:r>
      <w:proofErr w:type="spellEnd"/>
      <w:r>
        <w:t xml:space="preserve"> &amp; </w:t>
      </w:r>
      <w:proofErr w:type="spellStart"/>
      <w:r>
        <w:t>Coat</w:t>
      </w:r>
      <w:proofErr w:type="spellEnd"/>
      <w:r>
        <w:t xml:space="preserve"> (Musterfarben) auswählen.</w:t>
      </w:r>
    </w:p>
    <w:p w14:paraId="7B3DD676" w14:textId="77777777" w:rsidR="00E04B9C" w:rsidRDefault="00E04B9C" w:rsidP="00E04B9C">
      <w:pPr>
        <w:pStyle w:val="KeinLeerraum"/>
      </w:pPr>
      <w:r>
        <w:t xml:space="preserve">Die </w:t>
      </w:r>
      <w:proofErr w:type="spellStart"/>
      <w:r>
        <w:t>Malbox</w:t>
      </w:r>
      <w:proofErr w:type="spellEnd"/>
      <w:r>
        <w:t xml:space="preserve"> sollte nach einer Woche, spätestens zwei, wieder komplett zurück gebracht werden.</w:t>
      </w:r>
    </w:p>
    <w:p w14:paraId="0E595A31" w14:textId="77777777" w:rsidR="00E04B9C" w:rsidRDefault="00E04B9C" w:rsidP="00E04B9C">
      <w:pPr>
        <w:pStyle w:val="KeinLeerraum"/>
      </w:pPr>
    </w:p>
    <w:p w14:paraId="14E5BDE1" w14:textId="77777777" w:rsidR="00E04B9C" w:rsidRDefault="00E04B9C" w:rsidP="00E04B9C">
      <w:pPr>
        <w:pStyle w:val="KeinLeerraum"/>
      </w:pPr>
      <w:r>
        <w:t>Am übersichtlichsten für uns ist es, wenn Sie den oberen Bereich einfach kopieren und in Ihre Mail einfügen. Dann können Sie die einzelnen Informationen ergänzen.</w:t>
      </w:r>
    </w:p>
    <w:p w14:paraId="4CB21D6E" w14:textId="77777777" w:rsidR="00E04B9C" w:rsidRDefault="00E04B9C" w:rsidP="00E04B9C">
      <w:pPr>
        <w:pStyle w:val="KeinLeerraum"/>
      </w:pPr>
      <w:r>
        <w:t>Bitte geben Sie die Farben mit der Nummer an und beziehen Sie die Angaben (Farben und Technik) immer auf die jeweilige Rohkeramik, damit ich auch die passende Menge der Glasuren abfüllen kann.</w:t>
      </w:r>
    </w:p>
    <w:p w14:paraId="681FE3BE" w14:textId="77777777" w:rsidR="00E04B9C" w:rsidRDefault="00E04B9C" w:rsidP="00E04B9C">
      <w:pPr>
        <w:pStyle w:val="KeinLeerraum"/>
      </w:pPr>
    </w:p>
    <w:p w14:paraId="2A70E79C" w14:textId="77777777" w:rsidR="00E04B9C" w:rsidRDefault="00E04B9C" w:rsidP="00E04B9C">
      <w:pPr>
        <w:pStyle w:val="KeinLeerraum"/>
      </w:pPr>
      <w:r>
        <w:t>Vielen Dank für Ihre Mitarbeit.</w:t>
      </w:r>
    </w:p>
    <w:p w14:paraId="21009595" w14:textId="77777777" w:rsidR="001502C6" w:rsidRDefault="001502C6"/>
    <w:sectPr w:rsidR="001502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6FD"/>
    <w:multiLevelType w:val="hybridMultilevel"/>
    <w:tmpl w:val="EA5421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063724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C"/>
    <w:rsid w:val="001502C6"/>
    <w:rsid w:val="00E04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2E7A"/>
  <w15:chartTrackingRefBased/>
  <w15:docId w15:val="{1B2079EA-1B5A-464E-889A-8C4E099F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Richarda Lorenz</dc:creator>
  <cp:keywords/>
  <dc:description/>
  <cp:lastModifiedBy>Richarda Lorenz</cp:lastModifiedBy>
  <cp:revision>1</cp:revision>
  <dcterms:created xsi:type="dcterms:W3CDTF">2022-04-12T13:05:00Z</dcterms:created>
  <dcterms:modified xsi:type="dcterms:W3CDTF">2022-04-12T13:05:00Z</dcterms:modified>
</cp:coreProperties>
</file>