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A77A32" w14:textId="77777777" w:rsidR="00DF0782" w:rsidRPr="00A877D4" w:rsidRDefault="00DF0782">
      <w:pPr>
        <w:pStyle w:val="Titre4"/>
        <w:numPr>
          <w:ilvl w:val="0"/>
          <w:numId w:val="0"/>
        </w:numPr>
        <w:rPr>
          <w:sz w:val="24"/>
          <w:szCs w:val="24"/>
        </w:rPr>
      </w:pPr>
      <w:r w:rsidRPr="00A877D4">
        <w:rPr>
          <w:sz w:val="24"/>
          <w:szCs w:val="24"/>
        </w:rPr>
        <w:t xml:space="preserve">Angélique RODHAIN </w:t>
      </w:r>
    </w:p>
    <w:p w14:paraId="6E07898F" w14:textId="1A856127" w:rsidR="00DF0782" w:rsidRPr="00A877D4" w:rsidRDefault="00DF0782">
      <w:pPr>
        <w:tabs>
          <w:tab w:val="left" w:pos="1134"/>
        </w:tabs>
        <w:jc w:val="both"/>
      </w:pPr>
      <w:r w:rsidRPr="00A877D4">
        <w:t xml:space="preserve">867, avenue de l’abbé Paul </w:t>
      </w:r>
      <w:proofErr w:type="spellStart"/>
      <w:r w:rsidRPr="00A877D4">
        <w:t>Parguel</w:t>
      </w:r>
      <w:proofErr w:type="spellEnd"/>
    </w:p>
    <w:p w14:paraId="32351209" w14:textId="77777777" w:rsidR="00DF0782" w:rsidRPr="00A877D4" w:rsidRDefault="00DF0782">
      <w:pPr>
        <w:tabs>
          <w:tab w:val="left" w:pos="1134"/>
        </w:tabs>
        <w:jc w:val="both"/>
      </w:pPr>
      <w:r w:rsidRPr="00A877D4">
        <w:t>34 090 MONTPELLIER</w:t>
      </w:r>
    </w:p>
    <w:p w14:paraId="3901C101" w14:textId="77777777" w:rsidR="00DF0782" w:rsidRPr="00A877D4" w:rsidRDefault="00DF0782">
      <w:pPr>
        <w:tabs>
          <w:tab w:val="left" w:pos="1134"/>
        </w:tabs>
        <w:jc w:val="both"/>
        <w:rPr>
          <w:lang w:val="it-IT"/>
        </w:rPr>
      </w:pPr>
      <w:r w:rsidRPr="00A877D4">
        <w:rPr>
          <w:lang w:val="it-IT"/>
        </w:rPr>
        <w:t>04 67 66 20 71</w:t>
      </w:r>
    </w:p>
    <w:p w14:paraId="1356261F" w14:textId="6376DDC2" w:rsidR="00DF0782" w:rsidRPr="00A877D4" w:rsidRDefault="0029743B">
      <w:pPr>
        <w:tabs>
          <w:tab w:val="left" w:pos="1134"/>
        </w:tabs>
        <w:jc w:val="both"/>
        <w:rPr>
          <w:lang w:val="it-IT"/>
        </w:rPr>
      </w:pPr>
      <w:r w:rsidRPr="00A877D4">
        <w:rPr>
          <w:lang w:val="it-IT"/>
        </w:rPr>
        <w:t>06 73 40 72 99</w:t>
      </w:r>
    </w:p>
    <w:p w14:paraId="2BB0E7A5" w14:textId="53D4BAC6" w:rsidR="000B05C6" w:rsidRPr="00A877D4" w:rsidRDefault="00F73525">
      <w:pPr>
        <w:tabs>
          <w:tab w:val="left" w:pos="1134"/>
        </w:tabs>
        <w:jc w:val="both"/>
        <w:rPr>
          <w:lang w:val="it-IT"/>
        </w:rPr>
      </w:pPr>
      <w:hyperlink r:id="rId7" w:history="1">
        <w:r w:rsidR="000B05C6" w:rsidRPr="00A877D4">
          <w:rPr>
            <w:rStyle w:val="Lienhypertexte"/>
            <w:color w:val="auto"/>
            <w:lang w:val="it-IT"/>
          </w:rPr>
          <w:t>angelique.rodhain@umontpellier.fr</w:t>
        </w:r>
      </w:hyperlink>
    </w:p>
    <w:p w14:paraId="3FAEF744" w14:textId="77777777" w:rsidR="000B05C6" w:rsidRPr="00A877D4" w:rsidRDefault="000B05C6">
      <w:pPr>
        <w:tabs>
          <w:tab w:val="left" w:pos="1134"/>
        </w:tabs>
        <w:jc w:val="both"/>
        <w:rPr>
          <w:lang w:val="it-IT"/>
        </w:rPr>
      </w:pPr>
    </w:p>
    <w:p w14:paraId="3C9020F5" w14:textId="77777777" w:rsidR="000B05C6" w:rsidRPr="00A877D4" w:rsidRDefault="000B05C6">
      <w:pPr>
        <w:tabs>
          <w:tab w:val="left" w:pos="1134"/>
        </w:tabs>
        <w:jc w:val="both"/>
        <w:rPr>
          <w:lang w:val="it-IT"/>
        </w:rPr>
      </w:pPr>
    </w:p>
    <w:p w14:paraId="0801B5C0" w14:textId="77777777" w:rsidR="00DF0782" w:rsidRPr="00A877D4" w:rsidRDefault="00DF0782">
      <w:pPr>
        <w:tabs>
          <w:tab w:val="left" w:pos="1134"/>
        </w:tabs>
        <w:jc w:val="both"/>
        <w:rPr>
          <w:lang w:val="it-IT"/>
        </w:rPr>
      </w:pPr>
    </w:p>
    <w:p w14:paraId="44A62F10" w14:textId="0B19B573" w:rsidR="00DF0782" w:rsidRPr="00B45508" w:rsidRDefault="00DF0782" w:rsidP="0029743B">
      <w:pPr>
        <w:pStyle w:val="Titre5"/>
        <w:numPr>
          <w:ilvl w:val="0"/>
          <w:numId w:val="0"/>
        </w:numPr>
        <w:rPr>
          <w:lang w:val="it-IT"/>
        </w:rPr>
      </w:pPr>
      <w:r w:rsidRPr="00B45508">
        <w:rPr>
          <w:lang w:val="it-IT"/>
        </w:rPr>
        <w:t>CURRICULUM VITAE</w:t>
      </w:r>
    </w:p>
    <w:p w14:paraId="36684803" w14:textId="77777777" w:rsidR="00DF0782" w:rsidRDefault="00DF0782" w:rsidP="0029743B">
      <w:pPr>
        <w:tabs>
          <w:tab w:val="left" w:pos="1134"/>
        </w:tabs>
        <w:jc w:val="center"/>
        <w:rPr>
          <w:b/>
          <w:lang w:val="it-IT"/>
        </w:rPr>
      </w:pPr>
    </w:p>
    <w:p w14:paraId="618D410F" w14:textId="77777777" w:rsidR="00A877D4" w:rsidRDefault="00A877D4" w:rsidP="00714A67">
      <w:pPr>
        <w:tabs>
          <w:tab w:val="left" w:pos="1134"/>
        </w:tabs>
        <w:rPr>
          <w:b/>
          <w:lang w:val="it-IT"/>
        </w:rPr>
      </w:pPr>
    </w:p>
    <w:p w14:paraId="6989065A" w14:textId="77777777" w:rsidR="00217935" w:rsidRPr="00A877D4" w:rsidRDefault="00217935" w:rsidP="0029743B">
      <w:pPr>
        <w:tabs>
          <w:tab w:val="left" w:pos="1134"/>
        </w:tabs>
        <w:jc w:val="center"/>
        <w:rPr>
          <w:b/>
          <w:lang w:val="it-IT"/>
        </w:rPr>
      </w:pPr>
    </w:p>
    <w:p w14:paraId="2AAC1D26" w14:textId="77777777" w:rsidR="00EA4BA8" w:rsidRPr="00A877D4" w:rsidRDefault="00EA4BA8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center"/>
        <w:rPr>
          <w:b/>
          <w:lang w:val="it-IT"/>
        </w:rPr>
      </w:pPr>
    </w:p>
    <w:p w14:paraId="599F74B4" w14:textId="0540ECF3" w:rsidR="00DF0782" w:rsidRPr="00A877D4" w:rsidRDefault="005228EE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center"/>
        <w:rPr>
          <w:b/>
          <w:lang w:val="it-IT"/>
        </w:rPr>
      </w:pPr>
      <w:proofErr w:type="spellStart"/>
      <w:r w:rsidRPr="00CB5859">
        <w:rPr>
          <w:b/>
          <w:u w:val="single"/>
          <w:lang w:val="it-IT"/>
        </w:rPr>
        <w:t>Résumé</w:t>
      </w:r>
      <w:proofErr w:type="spellEnd"/>
      <w:r w:rsidRPr="00CB5859">
        <w:rPr>
          <w:b/>
          <w:u w:val="single"/>
          <w:lang w:val="it-IT"/>
        </w:rPr>
        <w:t xml:space="preserve"> de la s</w:t>
      </w:r>
      <w:r w:rsidR="00DF0782" w:rsidRPr="00CB5859">
        <w:rPr>
          <w:b/>
          <w:u w:val="single"/>
          <w:lang w:val="it-IT"/>
        </w:rPr>
        <w:t xml:space="preserve">ituation </w:t>
      </w:r>
      <w:proofErr w:type="spellStart"/>
      <w:r w:rsidR="00DF0782" w:rsidRPr="00CB5859">
        <w:rPr>
          <w:b/>
          <w:u w:val="single"/>
          <w:lang w:val="it-IT"/>
        </w:rPr>
        <w:t>actuelle</w:t>
      </w:r>
      <w:proofErr w:type="spellEnd"/>
      <w:r w:rsidR="00DF0782" w:rsidRPr="00A877D4">
        <w:rPr>
          <w:b/>
          <w:lang w:val="it-IT"/>
        </w:rPr>
        <w:t xml:space="preserve"> :</w:t>
      </w:r>
    </w:p>
    <w:p w14:paraId="554D0085" w14:textId="77777777" w:rsidR="00DF0782" w:rsidRPr="00A877D4" w:rsidRDefault="00DF0782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center"/>
        <w:rPr>
          <w:b/>
          <w:lang w:val="it-IT"/>
        </w:rPr>
      </w:pPr>
    </w:p>
    <w:p w14:paraId="0619D413" w14:textId="5F2C68EF" w:rsidR="00DF0782" w:rsidRPr="00A877D4" w:rsidRDefault="00DF0782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center"/>
        <w:rPr>
          <w:b/>
          <w:bCs/>
        </w:rPr>
      </w:pPr>
      <w:r w:rsidRPr="00A877D4">
        <w:rPr>
          <w:b/>
          <w:bCs/>
        </w:rPr>
        <w:t xml:space="preserve">Maître de Conférences </w:t>
      </w:r>
      <w:r w:rsidR="00714A67">
        <w:rPr>
          <w:b/>
          <w:bCs/>
        </w:rPr>
        <w:t xml:space="preserve">HDR - </w:t>
      </w:r>
      <w:r w:rsidRPr="00A877D4">
        <w:rPr>
          <w:b/>
          <w:bCs/>
        </w:rPr>
        <w:t>Sciences de Gestion</w:t>
      </w:r>
    </w:p>
    <w:p w14:paraId="27E983A4" w14:textId="77777777" w:rsidR="00DF0782" w:rsidRPr="00A877D4" w:rsidRDefault="00DF0782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center"/>
        <w:rPr>
          <w:bCs/>
        </w:rPr>
      </w:pPr>
      <w:r w:rsidRPr="00A877D4">
        <w:rPr>
          <w:bCs/>
        </w:rPr>
        <w:t xml:space="preserve"> </w:t>
      </w:r>
    </w:p>
    <w:p w14:paraId="58402610" w14:textId="47D8BC77" w:rsidR="00217935" w:rsidRPr="00A877D4" w:rsidRDefault="00DF0782" w:rsidP="0021793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Cs/>
          <w:i/>
        </w:rPr>
      </w:pPr>
      <w:r w:rsidRPr="00A877D4">
        <w:rPr>
          <w:b/>
        </w:rPr>
        <w:t>Recherche </w:t>
      </w:r>
      <w:r w:rsidRPr="00CB5859">
        <w:rPr>
          <w:b/>
        </w:rPr>
        <w:t xml:space="preserve">: </w:t>
      </w:r>
      <w:r w:rsidR="00217935" w:rsidRPr="00CB5859">
        <w:rPr>
          <w:b/>
          <w:bCs/>
        </w:rPr>
        <w:t>Laboratoire MRM</w:t>
      </w:r>
      <w:r w:rsidR="00217935" w:rsidRPr="00A877D4">
        <w:rPr>
          <w:bCs/>
          <w:i/>
        </w:rPr>
        <w:t xml:space="preserve"> (Montpellier Recherche en Management), Université de Montpellier</w:t>
      </w:r>
      <w:r w:rsidR="00217935">
        <w:rPr>
          <w:bCs/>
          <w:i/>
        </w:rPr>
        <w:t xml:space="preserve"> </w:t>
      </w:r>
      <w:r w:rsidR="00B47164">
        <w:rPr>
          <w:bCs/>
          <w:i/>
        </w:rPr>
        <w:t>–</w:t>
      </w:r>
      <w:r w:rsidR="00217935">
        <w:rPr>
          <w:bCs/>
          <w:i/>
        </w:rPr>
        <w:t xml:space="preserve"> </w:t>
      </w:r>
      <w:r w:rsidR="00B47164" w:rsidRPr="00B47164">
        <w:rPr>
          <w:bCs/>
        </w:rPr>
        <w:t>Co-responsable de l’axe Management Responsable</w:t>
      </w:r>
    </w:p>
    <w:p w14:paraId="794C188A" w14:textId="49AEF6D5" w:rsidR="00217935" w:rsidRPr="00A877D4" w:rsidRDefault="00217935" w:rsidP="0021793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Cs/>
          <w:i/>
        </w:rPr>
      </w:pPr>
    </w:p>
    <w:p w14:paraId="446C00E5" w14:textId="47527C75" w:rsidR="00DF0782" w:rsidRDefault="00217935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Cs/>
        </w:rPr>
      </w:pPr>
      <w:r w:rsidRPr="00217935">
        <w:rPr>
          <w:u w:val="single"/>
        </w:rPr>
        <w:t>Thèmes de recherche</w:t>
      </w:r>
      <w:r>
        <w:t xml:space="preserve"> : </w:t>
      </w:r>
      <w:r w:rsidR="00DF0782" w:rsidRPr="00A877D4">
        <w:rPr>
          <w:bCs/>
        </w:rPr>
        <w:t xml:space="preserve">comportement du </w:t>
      </w:r>
      <w:r w:rsidR="009D6256" w:rsidRPr="00A877D4">
        <w:rPr>
          <w:bCs/>
        </w:rPr>
        <w:t>consommateur (</w:t>
      </w:r>
      <w:r w:rsidR="00DF0782" w:rsidRPr="00A877D4">
        <w:rPr>
          <w:bCs/>
        </w:rPr>
        <w:t>enfant</w:t>
      </w:r>
      <w:r w:rsidR="009D6256" w:rsidRPr="00A877D4">
        <w:rPr>
          <w:bCs/>
        </w:rPr>
        <w:t xml:space="preserve"> consommateur : relation à la marque, identité / consommateur adulte : </w:t>
      </w:r>
      <w:r w:rsidR="00F54A27" w:rsidRPr="00A877D4">
        <w:rPr>
          <w:bCs/>
        </w:rPr>
        <w:t>consommation responsable</w:t>
      </w:r>
      <w:r w:rsidR="00532E3B" w:rsidRPr="00A877D4">
        <w:rPr>
          <w:bCs/>
        </w:rPr>
        <w:t>, consommation alimentaire</w:t>
      </w:r>
      <w:r>
        <w:rPr>
          <w:bCs/>
        </w:rPr>
        <w:t xml:space="preserve"> et obésité</w:t>
      </w:r>
      <w:r w:rsidR="00DF0782" w:rsidRPr="00A877D4">
        <w:rPr>
          <w:bCs/>
        </w:rPr>
        <w:t>)</w:t>
      </w:r>
      <w:r>
        <w:rPr>
          <w:bCs/>
        </w:rPr>
        <w:t xml:space="preserve">, </w:t>
      </w:r>
      <w:r w:rsidR="00361A62" w:rsidRPr="00A877D4">
        <w:rPr>
          <w:bCs/>
        </w:rPr>
        <w:t>entrepren</w:t>
      </w:r>
      <w:bookmarkStart w:id="0" w:name="_GoBack"/>
      <w:bookmarkEnd w:id="0"/>
      <w:r w:rsidR="00361A62" w:rsidRPr="00A877D4">
        <w:rPr>
          <w:bCs/>
        </w:rPr>
        <w:t>euriat féminin</w:t>
      </w:r>
      <w:r w:rsidR="000001A0">
        <w:rPr>
          <w:bCs/>
        </w:rPr>
        <w:t>.</w:t>
      </w:r>
    </w:p>
    <w:p w14:paraId="63E04916" w14:textId="77777777" w:rsidR="00217935" w:rsidRPr="00A877D4" w:rsidRDefault="00217935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Cs/>
        </w:rPr>
      </w:pPr>
    </w:p>
    <w:p w14:paraId="69029AA1" w14:textId="3B4ACB76" w:rsidR="00217935" w:rsidRPr="00217935" w:rsidRDefault="00217935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Cs/>
        </w:rPr>
      </w:pPr>
      <w:r w:rsidRPr="00217935">
        <w:rPr>
          <w:bCs/>
          <w:u w:val="single"/>
        </w:rPr>
        <w:t>Production scientifique </w:t>
      </w:r>
      <w:r w:rsidRPr="00F11220">
        <w:rPr>
          <w:bCs/>
        </w:rPr>
        <w:t>:</w:t>
      </w:r>
      <w:r w:rsidR="00B3581D">
        <w:rPr>
          <w:bCs/>
        </w:rPr>
        <w:t xml:space="preserve"> 1</w:t>
      </w:r>
      <w:r w:rsidR="00CD59A6">
        <w:rPr>
          <w:bCs/>
        </w:rPr>
        <w:t>3</w:t>
      </w:r>
      <w:r w:rsidR="00CB5859">
        <w:rPr>
          <w:bCs/>
        </w:rPr>
        <w:t xml:space="preserve"> articles classés, </w:t>
      </w:r>
      <w:r w:rsidR="00257955">
        <w:rPr>
          <w:bCs/>
        </w:rPr>
        <w:t>7</w:t>
      </w:r>
      <w:r w:rsidRPr="00217935">
        <w:rPr>
          <w:bCs/>
        </w:rPr>
        <w:t xml:space="preserve"> articles non cl</w:t>
      </w:r>
      <w:r w:rsidR="00CB5859">
        <w:rPr>
          <w:bCs/>
        </w:rPr>
        <w:t>assés, 1</w:t>
      </w:r>
      <w:r w:rsidR="00691449">
        <w:rPr>
          <w:bCs/>
        </w:rPr>
        <w:t>1</w:t>
      </w:r>
      <w:r w:rsidR="00CB5859">
        <w:rPr>
          <w:bCs/>
        </w:rPr>
        <w:t xml:space="preserve"> chapitres d’ouvrage, </w:t>
      </w:r>
      <w:r w:rsidR="000B7053">
        <w:rPr>
          <w:bCs/>
        </w:rPr>
        <w:t>5</w:t>
      </w:r>
      <w:r w:rsidR="008170DF">
        <w:rPr>
          <w:bCs/>
        </w:rPr>
        <w:t>3</w:t>
      </w:r>
      <w:r w:rsidRPr="00217935">
        <w:rPr>
          <w:bCs/>
        </w:rPr>
        <w:t xml:space="preserve"> communications.</w:t>
      </w:r>
    </w:p>
    <w:p w14:paraId="71CE9306" w14:textId="77777777" w:rsidR="00DF0782" w:rsidRPr="00A877D4" w:rsidRDefault="00DF0782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/>
        </w:rPr>
      </w:pPr>
    </w:p>
    <w:p w14:paraId="69ABF337" w14:textId="330A0A51" w:rsidR="00217935" w:rsidRPr="00A877D4" w:rsidRDefault="00DF0782" w:rsidP="0021793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Cs/>
          <w:i/>
        </w:rPr>
      </w:pPr>
      <w:r w:rsidRPr="00A877D4">
        <w:rPr>
          <w:b/>
        </w:rPr>
        <w:t xml:space="preserve">Enseignements : </w:t>
      </w:r>
      <w:r w:rsidR="00217935" w:rsidRPr="00CB5859">
        <w:rPr>
          <w:b/>
          <w:bCs/>
        </w:rPr>
        <w:t>IUT de Montpellier</w:t>
      </w:r>
      <w:r w:rsidR="0088655B">
        <w:rPr>
          <w:b/>
          <w:bCs/>
        </w:rPr>
        <w:t>-Sète</w:t>
      </w:r>
      <w:r w:rsidR="00217935" w:rsidRPr="00CB5859">
        <w:rPr>
          <w:b/>
          <w:bCs/>
        </w:rPr>
        <w:t xml:space="preserve">, département GEA, </w:t>
      </w:r>
      <w:r w:rsidR="00217935" w:rsidRPr="00A877D4">
        <w:rPr>
          <w:bCs/>
          <w:i/>
        </w:rPr>
        <w:t>Université de Montpellier</w:t>
      </w:r>
    </w:p>
    <w:p w14:paraId="2F77B8A6" w14:textId="77777777" w:rsidR="00217935" w:rsidRDefault="00217935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</w:pPr>
    </w:p>
    <w:p w14:paraId="1CEB3050" w14:textId="60E94804" w:rsidR="00DF0782" w:rsidRDefault="00217935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Cs/>
        </w:rPr>
      </w:pPr>
      <w:r w:rsidRPr="00217935">
        <w:rPr>
          <w:u w:val="single"/>
        </w:rPr>
        <w:t>Enseignements</w:t>
      </w:r>
      <w:r>
        <w:t xml:space="preserve"> : Cours de </w:t>
      </w:r>
      <w:r w:rsidR="00DF0782" w:rsidRPr="00A877D4">
        <w:rPr>
          <w:bCs/>
        </w:rPr>
        <w:t xml:space="preserve">marketing, simulation de gestion </w:t>
      </w:r>
      <w:r w:rsidR="00F54A27" w:rsidRPr="00A877D4">
        <w:rPr>
          <w:bCs/>
        </w:rPr>
        <w:t>(jeu d’entreprise)</w:t>
      </w:r>
      <w:r w:rsidR="00A14806" w:rsidRPr="00A877D4">
        <w:rPr>
          <w:bCs/>
        </w:rPr>
        <w:t xml:space="preserve">, </w:t>
      </w:r>
      <w:r w:rsidR="00CB5859">
        <w:rPr>
          <w:bCs/>
        </w:rPr>
        <w:t>Méthodes et Techniques d’Enquête</w:t>
      </w:r>
      <w:r w:rsidR="0088655B">
        <w:rPr>
          <w:bCs/>
        </w:rPr>
        <w:t xml:space="preserve"> </w:t>
      </w:r>
      <w:r w:rsidR="0097648E">
        <w:rPr>
          <w:bCs/>
        </w:rPr>
        <w:t>(</w:t>
      </w:r>
      <w:r w:rsidR="0088655B">
        <w:rPr>
          <w:bCs/>
        </w:rPr>
        <w:t xml:space="preserve">en </w:t>
      </w:r>
      <w:r w:rsidR="0097648E">
        <w:rPr>
          <w:bCs/>
        </w:rPr>
        <w:t>B</w:t>
      </w:r>
      <w:r w:rsidR="0088655B">
        <w:rPr>
          <w:bCs/>
        </w:rPr>
        <w:t>UT et licence Ressources Humaines</w:t>
      </w:r>
      <w:r w:rsidR="0097648E">
        <w:rPr>
          <w:bCs/>
        </w:rPr>
        <w:t>)</w:t>
      </w:r>
    </w:p>
    <w:p w14:paraId="632589BE" w14:textId="32223B9B" w:rsidR="0088655B" w:rsidRDefault="0088655B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Cs/>
        </w:rPr>
      </w:pPr>
    </w:p>
    <w:p w14:paraId="66556D44" w14:textId="582D072B" w:rsidR="0088655B" w:rsidRPr="0088655B" w:rsidRDefault="0088655B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/>
          <w:bCs/>
        </w:rPr>
      </w:pPr>
      <w:r w:rsidRPr="0088655B">
        <w:rPr>
          <w:b/>
          <w:bCs/>
        </w:rPr>
        <w:t>Administratif : Chef</w:t>
      </w:r>
      <w:r w:rsidR="00276093">
        <w:rPr>
          <w:b/>
          <w:bCs/>
        </w:rPr>
        <w:t>fe</w:t>
      </w:r>
      <w:r w:rsidRPr="0088655B">
        <w:rPr>
          <w:b/>
          <w:bCs/>
        </w:rPr>
        <w:t xml:space="preserve"> de département GEA, IUT de Montpellier-Sète</w:t>
      </w:r>
    </w:p>
    <w:p w14:paraId="3A49429A" w14:textId="3B4C3866" w:rsidR="0029743B" w:rsidRPr="00A877D4" w:rsidRDefault="0029743B" w:rsidP="00EA4BA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1134"/>
        </w:tabs>
        <w:jc w:val="both"/>
        <w:rPr>
          <w:b/>
        </w:rPr>
      </w:pPr>
    </w:p>
    <w:p w14:paraId="626B904B" w14:textId="77777777" w:rsidR="000B05C6" w:rsidRPr="00A877D4" w:rsidRDefault="000B05C6" w:rsidP="00CC1A1A">
      <w:pPr>
        <w:pStyle w:val="Titre6"/>
        <w:numPr>
          <w:ilvl w:val="0"/>
          <w:numId w:val="0"/>
        </w:numPr>
        <w:pBdr>
          <w:bottom w:val="none" w:sz="0" w:space="0" w:color="auto"/>
        </w:pBdr>
        <w:tabs>
          <w:tab w:val="clear" w:pos="1134"/>
        </w:tabs>
        <w:rPr>
          <w:sz w:val="24"/>
          <w:szCs w:val="24"/>
        </w:rPr>
      </w:pPr>
    </w:p>
    <w:p w14:paraId="569D995E" w14:textId="77777777" w:rsidR="00CC1A1A" w:rsidRPr="00A877D4" w:rsidRDefault="00CC1A1A">
      <w:pPr>
        <w:rPr>
          <w:b/>
          <w:bCs/>
        </w:rPr>
      </w:pPr>
      <w:r w:rsidRPr="00A877D4">
        <w:br w:type="page"/>
      </w:r>
    </w:p>
    <w:p w14:paraId="220C9AD6" w14:textId="12836A9C" w:rsidR="00CC1A1A" w:rsidRPr="00A877D4" w:rsidRDefault="00CC1A1A" w:rsidP="00CC1A1A">
      <w:pPr>
        <w:pStyle w:val="Titre6"/>
        <w:numPr>
          <w:ilvl w:val="0"/>
          <w:numId w:val="0"/>
        </w:numPr>
        <w:pBdr>
          <w:bottom w:val="none" w:sz="0" w:space="0" w:color="auto"/>
        </w:pBdr>
        <w:tabs>
          <w:tab w:val="clear" w:pos="1134"/>
        </w:tabs>
        <w:rPr>
          <w:sz w:val="24"/>
          <w:szCs w:val="24"/>
        </w:rPr>
      </w:pPr>
      <w:r w:rsidRPr="00A877D4">
        <w:rPr>
          <w:sz w:val="24"/>
          <w:szCs w:val="24"/>
        </w:rPr>
        <w:lastRenderedPageBreak/>
        <w:t>I. FORMATION</w:t>
      </w:r>
    </w:p>
    <w:p w14:paraId="6DACAE54" w14:textId="3CE7BB2B" w:rsidR="000B05C6" w:rsidRPr="00A877D4" w:rsidRDefault="000B05C6" w:rsidP="00CC1A1A">
      <w:pPr>
        <w:pStyle w:val="Titre6"/>
        <w:numPr>
          <w:ilvl w:val="0"/>
          <w:numId w:val="0"/>
        </w:numPr>
        <w:pBdr>
          <w:bottom w:val="none" w:sz="0" w:space="0" w:color="auto"/>
        </w:pBdr>
        <w:tabs>
          <w:tab w:val="clear" w:pos="1134"/>
        </w:tabs>
        <w:rPr>
          <w:sz w:val="24"/>
          <w:szCs w:val="24"/>
        </w:rPr>
      </w:pPr>
    </w:p>
    <w:p w14:paraId="126D3159" w14:textId="57C4519F" w:rsidR="00562AB6" w:rsidRPr="00A877D4" w:rsidRDefault="00060B1B" w:rsidP="00562AB6">
      <w:pPr>
        <w:pStyle w:val="Titre6"/>
        <w:numPr>
          <w:ilvl w:val="0"/>
          <w:numId w:val="0"/>
        </w:numPr>
        <w:pBdr>
          <w:bottom w:val="none" w:sz="0" w:space="0" w:color="auto"/>
        </w:pBdr>
        <w:tabs>
          <w:tab w:val="clear" w:pos="1134"/>
        </w:tabs>
        <w:rPr>
          <w:b w:val="0"/>
          <w:i/>
          <w:sz w:val="24"/>
          <w:szCs w:val="24"/>
        </w:rPr>
      </w:pPr>
      <w:r w:rsidRPr="00A877D4">
        <w:rPr>
          <w:b w:val="0"/>
          <w:i/>
          <w:sz w:val="24"/>
          <w:szCs w:val="24"/>
        </w:rPr>
        <w:tab/>
      </w:r>
      <w:r w:rsidR="004F1134" w:rsidRPr="00A877D4">
        <w:rPr>
          <w:b w:val="0"/>
          <w:i/>
          <w:sz w:val="24"/>
          <w:szCs w:val="24"/>
        </w:rPr>
        <w:t xml:space="preserve"> </w:t>
      </w:r>
    </w:p>
    <w:p w14:paraId="5A10A5D7" w14:textId="5A083B44" w:rsidR="00CC1A1A" w:rsidRPr="00A877D4" w:rsidRDefault="00714A67">
      <w:pPr>
        <w:tabs>
          <w:tab w:val="left" w:pos="1134"/>
        </w:tabs>
        <w:ind w:left="1134" w:hanging="1134"/>
        <w:jc w:val="both"/>
      </w:pPr>
      <w:r>
        <w:t>2018</w:t>
      </w:r>
      <w:r>
        <w:tab/>
        <w:t xml:space="preserve">Habilitation à Diriger des Recherche intitulée ‘La réflexivité au service de la recherche’, </w:t>
      </w:r>
      <w:r w:rsidR="002C2FCF">
        <w:t xml:space="preserve">présentée le 12 juin </w:t>
      </w:r>
      <w:r w:rsidR="00801194" w:rsidRPr="00A877D4">
        <w:t xml:space="preserve">à l’Université </w:t>
      </w:r>
      <w:r>
        <w:t xml:space="preserve">de </w:t>
      </w:r>
      <w:r w:rsidR="00DF0782" w:rsidRPr="00A877D4">
        <w:t>Mo</w:t>
      </w:r>
      <w:r>
        <w:t>ntpellier</w:t>
      </w:r>
      <w:r w:rsidR="006F4565" w:rsidRPr="00A877D4">
        <w:t xml:space="preserve">, laboratoire </w:t>
      </w:r>
      <w:r>
        <w:t>MRM</w:t>
      </w:r>
      <w:r w:rsidR="00CC1A1A" w:rsidRPr="00A877D4">
        <w:t xml:space="preserve">. Membres du jury : </w:t>
      </w:r>
    </w:p>
    <w:p w14:paraId="104DCBBA" w14:textId="13E94327" w:rsidR="00CC1A1A" w:rsidRPr="00A877D4" w:rsidRDefault="00CC1A1A">
      <w:pPr>
        <w:tabs>
          <w:tab w:val="left" w:pos="1134"/>
        </w:tabs>
        <w:ind w:left="1134" w:hanging="1134"/>
        <w:jc w:val="both"/>
      </w:pPr>
      <w:r w:rsidRPr="00A877D4">
        <w:tab/>
        <w:t>- Profe</w:t>
      </w:r>
      <w:r w:rsidR="00714A67">
        <w:t xml:space="preserve">sseur Philippe </w:t>
      </w:r>
      <w:proofErr w:type="spellStart"/>
      <w:r w:rsidR="00714A67">
        <w:t>Aurier</w:t>
      </w:r>
      <w:proofErr w:type="spellEnd"/>
      <w:r w:rsidR="00714A67">
        <w:t>, Coordinateur</w:t>
      </w:r>
      <w:r w:rsidRPr="00A877D4">
        <w:t> ;</w:t>
      </w:r>
    </w:p>
    <w:p w14:paraId="0EA6F006" w14:textId="440D8E88" w:rsidR="00CC1A1A" w:rsidRPr="00A877D4" w:rsidRDefault="00CC1A1A" w:rsidP="00714A67">
      <w:pPr>
        <w:tabs>
          <w:tab w:val="left" w:pos="1134"/>
        </w:tabs>
        <w:ind w:left="1134" w:hanging="1134"/>
        <w:jc w:val="both"/>
      </w:pPr>
      <w:r w:rsidRPr="00A877D4">
        <w:tab/>
        <w:t xml:space="preserve">- </w:t>
      </w:r>
      <w:r w:rsidR="00714A67">
        <w:t xml:space="preserve">Professeur Laurent </w:t>
      </w:r>
      <w:proofErr w:type="spellStart"/>
      <w:r w:rsidR="00714A67">
        <w:t>Bertrandias</w:t>
      </w:r>
      <w:proofErr w:type="spellEnd"/>
      <w:r w:rsidR="00714A67">
        <w:t>, Rapporteur</w:t>
      </w:r>
      <w:r w:rsidRPr="00A877D4">
        <w:t> ;</w:t>
      </w:r>
    </w:p>
    <w:p w14:paraId="224803E0" w14:textId="77777777" w:rsidR="00714A67" w:rsidRDefault="00CC1A1A">
      <w:pPr>
        <w:tabs>
          <w:tab w:val="left" w:pos="1134"/>
        </w:tabs>
        <w:ind w:left="1134" w:hanging="1134"/>
        <w:jc w:val="both"/>
      </w:pPr>
      <w:r w:rsidRPr="00A877D4">
        <w:tab/>
        <w:t>- Professeur</w:t>
      </w:r>
      <w:r w:rsidR="00714A67">
        <w:t xml:space="preserve">e Nathalie </w:t>
      </w:r>
      <w:proofErr w:type="spellStart"/>
      <w:r w:rsidR="00714A67">
        <w:t>Commeiras</w:t>
      </w:r>
      <w:proofErr w:type="spellEnd"/>
      <w:r w:rsidR="00714A67">
        <w:t>, Examinatrice ;</w:t>
      </w:r>
    </w:p>
    <w:p w14:paraId="023311F3" w14:textId="2E22A5D9" w:rsidR="00CC1A1A" w:rsidRDefault="00714A67">
      <w:pPr>
        <w:tabs>
          <w:tab w:val="left" w:pos="1134"/>
        </w:tabs>
        <w:ind w:left="1134" w:hanging="1134"/>
        <w:jc w:val="both"/>
      </w:pPr>
      <w:r>
        <w:tab/>
        <w:t xml:space="preserve">- Professeure Pascale </w:t>
      </w:r>
      <w:proofErr w:type="spellStart"/>
      <w:r>
        <w:t>Ezan</w:t>
      </w:r>
      <w:proofErr w:type="spellEnd"/>
      <w:r>
        <w:t xml:space="preserve">, </w:t>
      </w:r>
      <w:proofErr w:type="spellStart"/>
      <w:r>
        <w:t>Rapporteure</w:t>
      </w:r>
      <w:proofErr w:type="spellEnd"/>
      <w:r>
        <w:t xml:space="preserve"> </w:t>
      </w:r>
      <w:r w:rsidR="00CC1A1A" w:rsidRPr="00A877D4">
        <w:t>;</w:t>
      </w:r>
    </w:p>
    <w:p w14:paraId="5F747056" w14:textId="69418CF1" w:rsidR="00714A67" w:rsidRPr="00A877D4" w:rsidRDefault="00714A67">
      <w:pPr>
        <w:tabs>
          <w:tab w:val="left" w:pos="1134"/>
        </w:tabs>
        <w:ind w:left="1134" w:hanging="1134"/>
        <w:jc w:val="both"/>
      </w:pPr>
      <w:r>
        <w:tab/>
        <w:t xml:space="preserve">- Professeur </w:t>
      </w:r>
      <w:proofErr w:type="spellStart"/>
      <w:r>
        <w:t>Eric</w:t>
      </w:r>
      <w:proofErr w:type="spellEnd"/>
      <w:r>
        <w:t xml:space="preserve"> Rémy, Rapporteur ;</w:t>
      </w:r>
    </w:p>
    <w:p w14:paraId="70744E4E" w14:textId="6326B82D" w:rsidR="00DF0782" w:rsidRDefault="00562AB6" w:rsidP="00714A67">
      <w:pPr>
        <w:tabs>
          <w:tab w:val="left" w:pos="1134"/>
        </w:tabs>
        <w:ind w:left="1134" w:hanging="1134"/>
        <w:jc w:val="both"/>
      </w:pPr>
      <w:r w:rsidRPr="00A877D4">
        <w:tab/>
        <w:t xml:space="preserve">- Professeure Lucie </w:t>
      </w:r>
      <w:proofErr w:type="spellStart"/>
      <w:r w:rsidRPr="00A877D4">
        <w:t>Siriei</w:t>
      </w:r>
      <w:r w:rsidR="00714A67">
        <w:t>x</w:t>
      </w:r>
      <w:proofErr w:type="spellEnd"/>
      <w:r w:rsidR="00714A67">
        <w:t>, Examinatrice.</w:t>
      </w:r>
      <w:r w:rsidRPr="00A877D4">
        <w:t xml:space="preserve"> </w:t>
      </w:r>
    </w:p>
    <w:p w14:paraId="12C8E4A0" w14:textId="77777777" w:rsidR="00714A67" w:rsidRDefault="00714A67" w:rsidP="00714A67">
      <w:pPr>
        <w:tabs>
          <w:tab w:val="left" w:pos="1134"/>
        </w:tabs>
        <w:ind w:left="1134" w:hanging="1134"/>
        <w:jc w:val="both"/>
      </w:pPr>
    </w:p>
    <w:p w14:paraId="3FF79741" w14:textId="075C951B" w:rsidR="00714A67" w:rsidRDefault="00714A67" w:rsidP="002C2FCF">
      <w:pPr>
        <w:tabs>
          <w:tab w:val="left" w:pos="1134"/>
        </w:tabs>
        <w:ind w:left="1134" w:hanging="1134"/>
        <w:jc w:val="both"/>
      </w:pPr>
      <w:r>
        <w:t>2003</w:t>
      </w:r>
      <w:r>
        <w:tab/>
      </w:r>
      <w:r w:rsidR="002C2FCF" w:rsidRPr="00A877D4">
        <w:t xml:space="preserve">Obtention de la </w:t>
      </w:r>
      <w:r w:rsidR="002C2FCF" w:rsidRPr="00A877D4">
        <w:rPr>
          <w:i/>
          <w:iCs/>
        </w:rPr>
        <w:t xml:space="preserve">Mention Très Honorable avec les félicitations du jury </w:t>
      </w:r>
      <w:r w:rsidR="002C2FCF" w:rsidRPr="00A877D4">
        <w:t xml:space="preserve">pour la thèse intitulée : « Essai de compréhension de la relation entre l’enfant et la marque dans le contexte scolaire », </w:t>
      </w:r>
      <w:r w:rsidR="002C2FCF">
        <w:t>soutenue le 5 décembre à l’Université Montpellier 2, laboratoire CREGO. Membres du jury :</w:t>
      </w:r>
    </w:p>
    <w:p w14:paraId="5FED9CAF" w14:textId="6A966C3E" w:rsidR="002C2FCF" w:rsidRDefault="002C2FCF" w:rsidP="00714A67">
      <w:pPr>
        <w:tabs>
          <w:tab w:val="left" w:pos="1134"/>
        </w:tabs>
        <w:ind w:left="1134" w:hanging="1134"/>
        <w:jc w:val="both"/>
      </w:pPr>
      <w:r>
        <w:tab/>
        <w:t xml:space="preserve">- Professeur Philippe </w:t>
      </w:r>
      <w:proofErr w:type="spellStart"/>
      <w:r>
        <w:t>Aurier</w:t>
      </w:r>
      <w:proofErr w:type="spellEnd"/>
      <w:r>
        <w:t>, Co-directeur ;</w:t>
      </w:r>
    </w:p>
    <w:p w14:paraId="27C36CCD" w14:textId="275DE946" w:rsidR="002C2FCF" w:rsidRDefault="002C2FCF" w:rsidP="00714A67">
      <w:pPr>
        <w:tabs>
          <w:tab w:val="left" w:pos="1134"/>
        </w:tabs>
        <w:ind w:left="1134" w:hanging="1134"/>
        <w:jc w:val="both"/>
      </w:pPr>
      <w:r>
        <w:tab/>
        <w:t xml:space="preserve">- Professeur Joël </w:t>
      </w:r>
      <w:proofErr w:type="spellStart"/>
      <w:r>
        <w:t>Brée</w:t>
      </w:r>
      <w:proofErr w:type="spellEnd"/>
      <w:r>
        <w:t>, Rapporteur ;</w:t>
      </w:r>
    </w:p>
    <w:p w14:paraId="58CAD95A" w14:textId="08A4E615" w:rsidR="002C2FCF" w:rsidRDefault="002C2FCF" w:rsidP="00714A67">
      <w:pPr>
        <w:tabs>
          <w:tab w:val="left" w:pos="1134"/>
        </w:tabs>
        <w:ind w:left="1134" w:hanging="1134"/>
        <w:jc w:val="both"/>
      </w:pPr>
      <w:r>
        <w:tab/>
        <w:t>- Professeur Pierre-Louis Dubois, Co-directeur ;</w:t>
      </w:r>
    </w:p>
    <w:p w14:paraId="4F2F1288" w14:textId="2FF22211" w:rsidR="002C2FCF" w:rsidRDefault="002C2FCF" w:rsidP="00714A67">
      <w:pPr>
        <w:tabs>
          <w:tab w:val="left" w:pos="1134"/>
        </w:tabs>
        <w:ind w:left="1134" w:hanging="1134"/>
        <w:jc w:val="both"/>
      </w:pPr>
      <w:r>
        <w:tab/>
        <w:t>- Professeur Christophe Fournier, Examinateur ;</w:t>
      </w:r>
    </w:p>
    <w:p w14:paraId="7711AC3B" w14:textId="142825F8" w:rsidR="002C2FCF" w:rsidRDefault="002C2FCF" w:rsidP="00714A67">
      <w:pPr>
        <w:tabs>
          <w:tab w:val="left" w:pos="1134"/>
        </w:tabs>
        <w:ind w:left="1134" w:hanging="1134"/>
        <w:jc w:val="both"/>
      </w:pPr>
      <w:r>
        <w:tab/>
        <w:t xml:space="preserve">- Professeure Lucie </w:t>
      </w:r>
      <w:proofErr w:type="spellStart"/>
      <w:r>
        <w:t>Sirieix</w:t>
      </w:r>
      <w:proofErr w:type="spellEnd"/>
      <w:r>
        <w:t>, Examinatrice ;</w:t>
      </w:r>
    </w:p>
    <w:p w14:paraId="63454833" w14:textId="73EFB3B3" w:rsidR="002C2FCF" w:rsidRDefault="002C2FCF" w:rsidP="00714A67">
      <w:pPr>
        <w:tabs>
          <w:tab w:val="left" w:pos="1134"/>
        </w:tabs>
        <w:ind w:left="1134" w:hanging="1134"/>
        <w:jc w:val="both"/>
      </w:pPr>
      <w:r>
        <w:tab/>
        <w:t xml:space="preserve">- Professeur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Vernette</w:t>
      </w:r>
      <w:proofErr w:type="spellEnd"/>
      <w:r>
        <w:t xml:space="preserve">, Rapporteur. </w:t>
      </w:r>
    </w:p>
    <w:p w14:paraId="70A21499" w14:textId="11BE9506" w:rsidR="000001A0" w:rsidRPr="00A877D4" w:rsidRDefault="000001A0" w:rsidP="002C2FCF">
      <w:pPr>
        <w:tabs>
          <w:tab w:val="left" w:pos="1134"/>
        </w:tabs>
        <w:jc w:val="both"/>
      </w:pPr>
    </w:p>
    <w:p w14:paraId="13B25138" w14:textId="340EF657" w:rsidR="00693151" w:rsidRDefault="00693151" w:rsidP="00440371">
      <w:pPr>
        <w:tabs>
          <w:tab w:val="left" w:pos="1134"/>
        </w:tabs>
        <w:ind w:left="1134" w:hanging="1134"/>
        <w:jc w:val="both"/>
      </w:pPr>
      <w:r w:rsidRPr="00A877D4">
        <w:t>2001-03</w:t>
      </w:r>
      <w:r w:rsidRPr="00A877D4">
        <w:tab/>
        <w:t>Lauréate du CEFAG – Promotion 2001</w:t>
      </w:r>
      <w:r w:rsidR="00F11220">
        <w:t>.</w:t>
      </w:r>
    </w:p>
    <w:p w14:paraId="1ED5B53A" w14:textId="77777777" w:rsidR="00F11220" w:rsidRDefault="00F11220" w:rsidP="00440371">
      <w:pPr>
        <w:tabs>
          <w:tab w:val="left" w:pos="1134"/>
        </w:tabs>
        <w:ind w:left="1134" w:hanging="1134"/>
        <w:jc w:val="both"/>
      </w:pPr>
    </w:p>
    <w:p w14:paraId="07963C7A" w14:textId="299AD5F6" w:rsidR="00F11220" w:rsidRPr="00A877D4" w:rsidRDefault="00F11220" w:rsidP="00440371">
      <w:pPr>
        <w:tabs>
          <w:tab w:val="left" w:pos="1134"/>
        </w:tabs>
        <w:ind w:left="1134" w:hanging="1134"/>
        <w:jc w:val="both"/>
      </w:pPr>
      <w:r>
        <w:t>1999-02</w:t>
      </w:r>
      <w:r>
        <w:tab/>
        <w:t>Allocataire de Recherche.</w:t>
      </w:r>
    </w:p>
    <w:p w14:paraId="5476AB5D" w14:textId="77777777" w:rsidR="00DF0782" w:rsidRPr="00A877D4" w:rsidRDefault="00DF0782">
      <w:pPr>
        <w:tabs>
          <w:tab w:val="left" w:pos="1134"/>
        </w:tabs>
        <w:jc w:val="both"/>
      </w:pPr>
      <w:r w:rsidRPr="00A877D4">
        <w:tab/>
      </w:r>
    </w:p>
    <w:p w14:paraId="6798EF37" w14:textId="773A0B4E" w:rsidR="00DF0782" w:rsidRPr="00A877D4" w:rsidRDefault="00440371">
      <w:pPr>
        <w:tabs>
          <w:tab w:val="left" w:pos="1134"/>
        </w:tabs>
        <w:jc w:val="both"/>
        <w:rPr>
          <w:i/>
        </w:rPr>
      </w:pPr>
      <w:r w:rsidRPr="00A877D4">
        <w:t>1999</w:t>
      </w:r>
      <w:r w:rsidRPr="00A877D4">
        <w:tab/>
      </w:r>
      <w:r w:rsidR="00DF0782" w:rsidRPr="00A877D4">
        <w:t xml:space="preserve">DEA Sciences de Gestion, </w:t>
      </w:r>
      <w:r w:rsidR="00DF0782" w:rsidRPr="00A877D4">
        <w:rPr>
          <w:i/>
        </w:rPr>
        <w:t>Mention Bien,</w:t>
      </w:r>
    </w:p>
    <w:p w14:paraId="711E086A" w14:textId="3EB1C423" w:rsidR="00DF0782" w:rsidRPr="00A877D4" w:rsidRDefault="00DF0782">
      <w:pPr>
        <w:tabs>
          <w:tab w:val="left" w:pos="1134"/>
        </w:tabs>
        <w:jc w:val="both"/>
      </w:pPr>
      <w:r w:rsidRPr="00A877D4">
        <w:tab/>
        <w:t>à l'Institut d'Administration de</w:t>
      </w:r>
      <w:r w:rsidR="00801194" w:rsidRPr="00A877D4">
        <w:t xml:space="preserve">s Entreprises (IAE), Université </w:t>
      </w:r>
      <w:r w:rsidRPr="00A877D4">
        <w:t>Montpellier II.</w:t>
      </w:r>
    </w:p>
    <w:p w14:paraId="2835B8E1" w14:textId="77777777" w:rsidR="00DF0782" w:rsidRPr="00A877D4" w:rsidRDefault="00DF0782">
      <w:pPr>
        <w:tabs>
          <w:tab w:val="left" w:pos="1134"/>
        </w:tabs>
        <w:jc w:val="both"/>
      </w:pPr>
    </w:p>
    <w:p w14:paraId="300258A5" w14:textId="1878CF0A" w:rsidR="00DF0782" w:rsidRPr="00A877D4" w:rsidRDefault="00DF0782">
      <w:pPr>
        <w:pStyle w:val="Corpsdetexte"/>
      </w:pPr>
      <w:r w:rsidRPr="00A877D4">
        <w:t>Ce DEA a débouché sur la rédaction d'un mémoire</w:t>
      </w:r>
      <w:r w:rsidR="00562AB6" w:rsidRPr="00A877D4">
        <w:t>, dirigé par Pierre-Louis Dubois,</w:t>
      </w:r>
      <w:r w:rsidRPr="00A877D4">
        <w:t xml:space="preserve"> intitulé : « Exploration des impacts hypothétiques de la diffusion de communications commerciales dans les écoles ».</w:t>
      </w:r>
    </w:p>
    <w:p w14:paraId="650F81AA" w14:textId="77777777" w:rsidR="00DF0782" w:rsidRPr="00A877D4" w:rsidRDefault="00DF0782">
      <w:pPr>
        <w:tabs>
          <w:tab w:val="left" w:pos="1134"/>
        </w:tabs>
        <w:jc w:val="both"/>
      </w:pPr>
    </w:p>
    <w:p w14:paraId="1EEE3ACA" w14:textId="149EE023" w:rsidR="00DF0782" w:rsidRPr="00A877D4" w:rsidRDefault="00440371">
      <w:pPr>
        <w:tabs>
          <w:tab w:val="left" w:pos="1134"/>
        </w:tabs>
        <w:jc w:val="both"/>
      </w:pPr>
      <w:r w:rsidRPr="00A877D4">
        <w:t>1997</w:t>
      </w:r>
      <w:r w:rsidRPr="00A877D4">
        <w:tab/>
      </w:r>
      <w:r w:rsidR="00DF0782" w:rsidRPr="00A877D4">
        <w:t>Maîtrise de Sciences de Gestion (MSG),</w:t>
      </w:r>
    </w:p>
    <w:p w14:paraId="34521DAB" w14:textId="16A5E99A" w:rsidR="00DF0782" w:rsidRPr="00A877D4" w:rsidRDefault="00DF0782">
      <w:pPr>
        <w:tabs>
          <w:tab w:val="left" w:pos="1134"/>
        </w:tabs>
        <w:jc w:val="both"/>
      </w:pPr>
      <w:r w:rsidRPr="00A877D4">
        <w:tab/>
        <w:t>à l'Institut Supéri</w:t>
      </w:r>
      <w:r w:rsidR="00801194" w:rsidRPr="00A877D4">
        <w:t xml:space="preserve">eur de l'Entreprise (ISEM), Université </w:t>
      </w:r>
      <w:r w:rsidRPr="00A877D4">
        <w:t>Montpellier I.</w:t>
      </w:r>
    </w:p>
    <w:p w14:paraId="4D48EB22" w14:textId="77777777" w:rsidR="00DF0782" w:rsidRPr="00A877D4" w:rsidRDefault="00DF0782">
      <w:pPr>
        <w:tabs>
          <w:tab w:val="left" w:pos="1134"/>
        </w:tabs>
        <w:jc w:val="both"/>
      </w:pPr>
    </w:p>
    <w:p w14:paraId="78B56140" w14:textId="77777777" w:rsidR="00440371" w:rsidRPr="00A877D4" w:rsidRDefault="00440371">
      <w:pPr>
        <w:tabs>
          <w:tab w:val="left" w:pos="1134"/>
        </w:tabs>
        <w:jc w:val="both"/>
      </w:pPr>
      <w:r w:rsidRPr="00A877D4">
        <w:t>1995</w:t>
      </w:r>
      <w:r w:rsidRPr="00A877D4">
        <w:tab/>
      </w:r>
      <w:r w:rsidR="00DF0782" w:rsidRPr="00A877D4">
        <w:t xml:space="preserve">Diplôme Universitaire </w:t>
      </w:r>
      <w:r w:rsidRPr="00A877D4">
        <w:t xml:space="preserve">Technologique en Techniques de </w:t>
      </w:r>
      <w:r w:rsidR="00DF0782" w:rsidRPr="00A877D4">
        <w:t xml:space="preserve">Commercialisation </w:t>
      </w:r>
    </w:p>
    <w:p w14:paraId="0171522B" w14:textId="00153AC0" w:rsidR="00DF0782" w:rsidRPr="00A877D4" w:rsidRDefault="00440371">
      <w:pPr>
        <w:tabs>
          <w:tab w:val="left" w:pos="1134"/>
        </w:tabs>
        <w:jc w:val="both"/>
      </w:pPr>
      <w:r w:rsidRPr="00A877D4">
        <w:tab/>
      </w:r>
      <w:r w:rsidR="00DF0782" w:rsidRPr="00A877D4">
        <w:t>(DUT TC) à l'Institut Univ</w:t>
      </w:r>
      <w:r w:rsidR="00F11220">
        <w:t>ersitaire Technologique de Metz.</w:t>
      </w:r>
    </w:p>
    <w:p w14:paraId="2E0E8AFB" w14:textId="77777777" w:rsidR="009F70F7" w:rsidRPr="00A877D4" w:rsidRDefault="009F70F7">
      <w:pPr>
        <w:tabs>
          <w:tab w:val="left" w:pos="1134"/>
        </w:tabs>
        <w:jc w:val="both"/>
      </w:pPr>
    </w:p>
    <w:p w14:paraId="42E0D9ED" w14:textId="497B9471" w:rsidR="00DF0782" w:rsidRPr="00A877D4" w:rsidRDefault="00440371">
      <w:pPr>
        <w:tabs>
          <w:tab w:val="left" w:pos="1134"/>
        </w:tabs>
        <w:jc w:val="both"/>
      </w:pPr>
      <w:r w:rsidRPr="00A877D4">
        <w:t>1993</w:t>
      </w:r>
      <w:r w:rsidRPr="00A877D4">
        <w:tab/>
      </w:r>
      <w:r w:rsidR="00DF0782" w:rsidRPr="00A877D4">
        <w:t>Baccalauréat série D au lycée Robert Schuman à Metz.</w:t>
      </w:r>
    </w:p>
    <w:p w14:paraId="0EBF3451" w14:textId="77777777" w:rsidR="00DF0782" w:rsidRPr="00A877D4" w:rsidRDefault="00DF0782">
      <w:pPr>
        <w:tabs>
          <w:tab w:val="left" w:pos="1134"/>
        </w:tabs>
        <w:jc w:val="both"/>
      </w:pPr>
    </w:p>
    <w:p w14:paraId="3208B9FD" w14:textId="77777777" w:rsidR="00693151" w:rsidRPr="00A877D4" w:rsidRDefault="00693151">
      <w:pPr>
        <w:rPr>
          <w:b/>
        </w:rPr>
      </w:pPr>
      <w:r w:rsidRPr="00A877D4">
        <w:rPr>
          <w:b/>
        </w:rPr>
        <w:br w:type="page"/>
      </w:r>
    </w:p>
    <w:p w14:paraId="1FA8C9B6" w14:textId="2038EA95" w:rsidR="009F70F7" w:rsidRPr="00A877D4" w:rsidRDefault="009F70F7">
      <w:pPr>
        <w:rPr>
          <w:b/>
        </w:rPr>
      </w:pPr>
    </w:p>
    <w:p w14:paraId="7D0A1CB8" w14:textId="1108D49B" w:rsidR="0083664E" w:rsidRPr="00A877D4" w:rsidRDefault="008C3EB2" w:rsidP="001E6433">
      <w:pPr>
        <w:tabs>
          <w:tab w:val="left" w:pos="1134"/>
        </w:tabs>
        <w:jc w:val="both"/>
        <w:rPr>
          <w:b/>
        </w:rPr>
      </w:pPr>
      <w:r>
        <w:rPr>
          <w:b/>
        </w:rPr>
        <w:t>II</w:t>
      </w:r>
      <w:r w:rsidR="0083664E" w:rsidRPr="00A877D4">
        <w:rPr>
          <w:b/>
        </w:rPr>
        <w:t xml:space="preserve">. </w:t>
      </w:r>
      <w:r w:rsidR="00DF0782" w:rsidRPr="00A877D4">
        <w:rPr>
          <w:b/>
        </w:rPr>
        <w:t>RE</w:t>
      </w:r>
      <w:r w:rsidR="0083664E" w:rsidRPr="00A877D4">
        <w:rPr>
          <w:b/>
        </w:rPr>
        <w:t>CHERCHE</w:t>
      </w:r>
    </w:p>
    <w:p w14:paraId="47277C60" w14:textId="12C7CFCF" w:rsidR="000B76BE" w:rsidRDefault="000B76BE" w:rsidP="00532E3B">
      <w:pPr>
        <w:tabs>
          <w:tab w:val="left" w:pos="1134"/>
        </w:tabs>
        <w:jc w:val="both"/>
        <w:rPr>
          <w:b/>
        </w:rPr>
      </w:pPr>
    </w:p>
    <w:p w14:paraId="167C065A" w14:textId="77777777" w:rsidR="00790D91" w:rsidRPr="00A877D4" w:rsidRDefault="00790D91" w:rsidP="00532E3B">
      <w:pPr>
        <w:tabs>
          <w:tab w:val="left" w:pos="1134"/>
        </w:tabs>
        <w:jc w:val="both"/>
        <w:rPr>
          <w:i/>
        </w:rPr>
      </w:pPr>
    </w:p>
    <w:p w14:paraId="6657185C" w14:textId="6E82F243" w:rsidR="00060B1B" w:rsidRPr="00A877D4" w:rsidRDefault="00060B1B" w:rsidP="00060B1B">
      <w:pPr>
        <w:tabs>
          <w:tab w:val="left" w:pos="1134"/>
        </w:tabs>
        <w:jc w:val="both"/>
        <w:rPr>
          <w:i/>
        </w:rPr>
      </w:pPr>
      <w:r w:rsidRPr="00A877D4">
        <w:rPr>
          <w:i/>
        </w:rPr>
        <w:tab/>
        <w:t>L’ensemble du travail de recherche depuis la thèse porte p</w:t>
      </w:r>
      <w:r w:rsidR="005F4499">
        <w:rPr>
          <w:i/>
        </w:rPr>
        <w:t xml:space="preserve">rincipalement sur quatre thèmes </w:t>
      </w:r>
      <w:r w:rsidRPr="00A877D4">
        <w:rPr>
          <w:i/>
        </w:rPr>
        <w:t>:</w:t>
      </w:r>
    </w:p>
    <w:p w14:paraId="364E71BE" w14:textId="6F0C642D" w:rsidR="00060B1B" w:rsidRPr="00A877D4" w:rsidRDefault="00060B1B" w:rsidP="00060B1B">
      <w:pPr>
        <w:tabs>
          <w:tab w:val="left" w:pos="1134"/>
        </w:tabs>
        <w:jc w:val="both"/>
        <w:rPr>
          <w:i/>
        </w:rPr>
      </w:pPr>
      <w:r w:rsidRPr="00A877D4">
        <w:rPr>
          <w:i/>
        </w:rPr>
        <w:tab/>
        <w:t>-</w:t>
      </w:r>
      <w:r w:rsidRPr="00A877D4">
        <w:rPr>
          <w:b/>
          <w:i/>
        </w:rPr>
        <w:t xml:space="preserve"> Les enfants et les marques</w:t>
      </w:r>
      <w:r w:rsidR="00905EB6" w:rsidRPr="00A877D4">
        <w:rPr>
          <w:b/>
          <w:i/>
        </w:rPr>
        <w:t>,</w:t>
      </w:r>
    </w:p>
    <w:p w14:paraId="7A6E4436" w14:textId="496BFB06" w:rsidR="00060B1B" w:rsidRPr="00A877D4" w:rsidRDefault="00060B1B" w:rsidP="00060B1B">
      <w:pPr>
        <w:tabs>
          <w:tab w:val="left" w:pos="1134"/>
        </w:tabs>
        <w:jc w:val="both"/>
        <w:rPr>
          <w:i/>
        </w:rPr>
      </w:pPr>
      <w:r w:rsidRPr="00A877D4">
        <w:rPr>
          <w:i/>
        </w:rPr>
        <w:tab/>
        <w:t xml:space="preserve">- </w:t>
      </w:r>
      <w:r w:rsidRPr="00A877D4">
        <w:rPr>
          <w:b/>
          <w:i/>
        </w:rPr>
        <w:t xml:space="preserve">Les écarts entre les attitudes et le comportement en termes de consommation </w:t>
      </w:r>
      <w:r w:rsidRPr="00A877D4">
        <w:rPr>
          <w:b/>
          <w:i/>
        </w:rPr>
        <w:tab/>
        <w:t>responsable</w:t>
      </w:r>
      <w:r w:rsidR="00905EB6" w:rsidRPr="00A877D4">
        <w:rPr>
          <w:b/>
          <w:i/>
        </w:rPr>
        <w:t>,</w:t>
      </w:r>
    </w:p>
    <w:p w14:paraId="733BC2AD" w14:textId="4E89E594" w:rsidR="00060B1B" w:rsidRPr="00A877D4" w:rsidRDefault="00060B1B" w:rsidP="00060B1B">
      <w:pPr>
        <w:tabs>
          <w:tab w:val="left" w:pos="1134"/>
        </w:tabs>
        <w:jc w:val="both"/>
        <w:rPr>
          <w:i/>
        </w:rPr>
      </w:pPr>
      <w:r w:rsidRPr="00A877D4">
        <w:rPr>
          <w:i/>
        </w:rPr>
        <w:tab/>
        <w:t xml:space="preserve">- </w:t>
      </w:r>
      <w:r w:rsidRPr="00A877D4">
        <w:rPr>
          <w:b/>
          <w:i/>
        </w:rPr>
        <w:t>La consommation alimentaire et l’obésité</w:t>
      </w:r>
      <w:r w:rsidR="00905EB6" w:rsidRPr="00A877D4">
        <w:rPr>
          <w:b/>
          <w:i/>
        </w:rPr>
        <w:t>,</w:t>
      </w:r>
    </w:p>
    <w:p w14:paraId="56A858D0" w14:textId="399B3F02" w:rsidR="00060B1B" w:rsidRDefault="00060B1B" w:rsidP="00060B1B">
      <w:pPr>
        <w:tabs>
          <w:tab w:val="left" w:pos="1134"/>
        </w:tabs>
        <w:jc w:val="both"/>
        <w:rPr>
          <w:b/>
          <w:i/>
        </w:rPr>
      </w:pPr>
      <w:r w:rsidRPr="00A877D4">
        <w:rPr>
          <w:i/>
        </w:rPr>
        <w:tab/>
        <w:t xml:space="preserve">- </w:t>
      </w:r>
      <w:r w:rsidRPr="00A877D4">
        <w:rPr>
          <w:b/>
          <w:i/>
        </w:rPr>
        <w:t>Le vécu de femmes entrepreneures</w:t>
      </w:r>
      <w:r w:rsidR="00905EB6" w:rsidRPr="00A877D4">
        <w:rPr>
          <w:b/>
          <w:i/>
        </w:rPr>
        <w:t>.</w:t>
      </w:r>
      <w:r w:rsidRPr="00A877D4">
        <w:rPr>
          <w:b/>
          <w:i/>
        </w:rPr>
        <w:t xml:space="preserve"> </w:t>
      </w:r>
    </w:p>
    <w:p w14:paraId="0EDE7ED3" w14:textId="707242C3" w:rsidR="00F8227A" w:rsidRDefault="00DC3850" w:rsidP="00060B1B">
      <w:pPr>
        <w:tabs>
          <w:tab w:val="left" w:pos="1134"/>
        </w:tabs>
        <w:jc w:val="both"/>
      </w:pPr>
      <w:r w:rsidRPr="00F8227A">
        <w:tab/>
      </w:r>
    </w:p>
    <w:p w14:paraId="2F0C6F7B" w14:textId="77777777" w:rsidR="00790D91" w:rsidRPr="00714A67" w:rsidRDefault="00790D91" w:rsidP="00060B1B">
      <w:pPr>
        <w:tabs>
          <w:tab w:val="left" w:pos="1134"/>
        </w:tabs>
        <w:jc w:val="both"/>
      </w:pPr>
    </w:p>
    <w:p w14:paraId="6D16AAF3" w14:textId="07A4E595" w:rsidR="00A877D4" w:rsidRPr="00A877D4" w:rsidRDefault="00F8227A" w:rsidP="00A877D4">
      <w:pPr>
        <w:tabs>
          <w:tab w:val="left" w:pos="1134"/>
        </w:tabs>
        <w:jc w:val="both"/>
        <w:rPr>
          <w:i/>
        </w:rPr>
      </w:pPr>
      <w:r>
        <w:rPr>
          <w:b/>
        </w:rPr>
        <w:t xml:space="preserve">a) </w:t>
      </w:r>
      <w:r w:rsidR="00994BC1" w:rsidRPr="00A877D4">
        <w:rPr>
          <w:b/>
        </w:rPr>
        <w:t>P</w:t>
      </w:r>
      <w:r w:rsidR="00215DC8">
        <w:rPr>
          <w:b/>
        </w:rPr>
        <w:t>articipation à des p</w:t>
      </w:r>
      <w:r w:rsidR="00994BC1" w:rsidRPr="00A877D4">
        <w:rPr>
          <w:b/>
        </w:rPr>
        <w:t>rojets de recherche :</w:t>
      </w:r>
      <w:r w:rsidR="00A877D4" w:rsidRPr="00A877D4">
        <w:rPr>
          <w:b/>
        </w:rPr>
        <w:t xml:space="preserve"> </w:t>
      </w:r>
    </w:p>
    <w:p w14:paraId="41A8ECDE" w14:textId="77777777" w:rsidR="00050F96" w:rsidRPr="00A877D4" w:rsidRDefault="00050F96" w:rsidP="00532E3B">
      <w:pPr>
        <w:tabs>
          <w:tab w:val="left" w:pos="1134"/>
        </w:tabs>
        <w:jc w:val="both"/>
      </w:pPr>
    </w:p>
    <w:p w14:paraId="6333C89F" w14:textId="729A1548" w:rsidR="006F16EE" w:rsidRDefault="000954AC" w:rsidP="000954AC">
      <w:pPr>
        <w:tabs>
          <w:tab w:val="left" w:pos="1134"/>
        </w:tabs>
        <w:jc w:val="both"/>
      </w:pPr>
      <w:r>
        <w:t xml:space="preserve">2021 : </w:t>
      </w:r>
      <w:r w:rsidR="006F16EE">
        <w:t>Obtention d’un appel à projet IRESP</w:t>
      </w:r>
      <w:r w:rsidR="00500262">
        <w:t xml:space="preserve"> </w:t>
      </w:r>
      <w:r w:rsidR="003E5D67">
        <w:t xml:space="preserve">(120 600 €) </w:t>
      </w:r>
      <w:r w:rsidR="00500262">
        <w:t>intitulé « </w:t>
      </w:r>
      <w:r w:rsidR="003E5D67">
        <w:t xml:space="preserve">MIND-EAT : </w:t>
      </w:r>
      <w:proofErr w:type="spellStart"/>
      <w:r w:rsidR="003E5D67">
        <w:t>Mindfulness</w:t>
      </w:r>
      <w:proofErr w:type="spellEnd"/>
      <w:r w:rsidR="003E5D67">
        <w:t xml:space="preserve"> </w:t>
      </w:r>
      <w:proofErr w:type="spellStart"/>
      <w:r w:rsidR="003E5D67">
        <w:t>eating</w:t>
      </w:r>
      <w:proofErr w:type="spellEnd"/>
      <w:r w:rsidR="003E5D67">
        <w:t xml:space="preserve"> : adaptation of </w:t>
      </w:r>
      <w:proofErr w:type="spellStart"/>
      <w:r w:rsidR="003E5D67">
        <w:t>observational</w:t>
      </w:r>
      <w:proofErr w:type="spellEnd"/>
      <w:r w:rsidR="003E5D67">
        <w:t xml:space="preserve"> and </w:t>
      </w:r>
      <w:proofErr w:type="spellStart"/>
      <w:r w:rsidR="003E5D67">
        <w:t>interventional</w:t>
      </w:r>
      <w:proofErr w:type="spellEnd"/>
      <w:r w:rsidR="003E5D67">
        <w:t xml:space="preserve"> </w:t>
      </w:r>
      <w:proofErr w:type="spellStart"/>
      <w:r w:rsidR="003E5D67">
        <w:t>tools</w:t>
      </w:r>
      <w:proofErr w:type="spellEnd"/>
      <w:r w:rsidR="003E5D67">
        <w:t xml:space="preserve"> to </w:t>
      </w:r>
      <w:proofErr w:type="spellStart"/>
      <w:r w:rsidR="003E5D67">
        <w:t>general</w:t>
      </w:r>
      <w:proofErr w:type="spellEnd"/>
      <w:r w:rsidR="003E5D67">
        <w:t xml:space="preserve"> and </w:t>
      </w:r>
      <w:proofErr w:type="spellStart"/>
      <w:r w:rsidR="003E5D67">
        <w:t>vulnerable</w:t>
      </w:r>
      <w:proofErr w:type="spellEnd"/>
      <w:r w:rsidR="003E5D67">
        <w:t xml:space="preserve"> French population</w:t>
      </w:r>
      <w:r w:rsidR="00500262">
        <w:t> » (</w:t>
      </w:r>
      <w:proofErr w:type="spellStart"/>
      <w:r w:rsidR="00500262">
        <w:t>porteure</w:t>
      </w:r>
      <w:proofErr w:type="spellEnd"/>
      <w:r w:rsidR="00500262">
        <w:t xml:space="preserve"> de Projet : Sandrine </w:t>
      </w:r>
      <w:proofErr w:type="spellStart"/>
      <w:r w:rsidR="00500262">
        <w:t>Péneau</w:t>
      </w:r>
      <w:proofErr w:type="spellEnd"/>
      <w:r w:rsidR="003E5D67">
        <w:t xml:space="preserve">, EREN). </w:t>
      </w:r>
      <w:r w:rsidR="006F16EE">
        <w:t xml:space="preserve"> </w:t>
      </w:r>
    </w:p>
    <w:p w14:paraId="408B9A13" w14:textId="77777777" w:rsidR="006F16EE" w:rsidRDefault="006F16EE" w:rsidP="000954AC">
      <w:pPr>
        <w:tabs>
          <w:tab w:val="left" w:pos="1134"/>
        </w:tabs>
        <w:jc w:val="both"/>
      </w:pPr>
    </w:p>
    <w:p w14:paraId="7AFBF189" w14:textId="2791894C" w:rsidR="000954AC" w:rsidRDefault="006F16EE" w:rsidP="000954AC">
      <w:pPr>
        <w:tabs>
          <w:tab w:val="left" w:pos="1134"/>
        </w:tabs>
        <w:jc w:val="both"/>
      </w:pPr>
      <w:r>
        <w:t xml:space="preserve">2021 : </w:t>
      </w:r>
      <w:r w:rsidR="000954AC">
        <w:t>Obtention d’un appel à projet - soutien à la recherche de l’Université de Montpellier (4 000€) sur le thème : « Accessibilité perçue et objective à une alimentation saine en environnement urbain : le point de vue des étudiants » (</w:t>
      </w:r>
      <w:proofErr w:type="spellStart"/>
      <w:r w:rsidR="000954AC">
        <w:t>porteure</w:t>
      </w:r>
      <w:proofErr w:type="spellEnd"/>
      <w:r w:rsidR="000954AC">
        <w:t xml:space="preserve"> de projet : Karine Garcia-</w:t>
      </w:r>
      <w:proofErr w:type="spellStart"/>
      <w:r w:rsidR="000954AC">
        <w:t>Granata</w:t>
      </w:r>
      <w:proofErr w:type="spellEnd"/>
      <w:r w:rsidR="003E5D67">
        <w:t>, UM</w:t>
      </w:r>
      <w:r w:rsidR="000954AC">
        <w:t>).</w:t>
      </w:r>
    </w:p>
    <w:p w14:paraId="2A2739FB" w14:textId="77777777" w:rsidR="000954AC" w:rsidRDefault="000954AC" w:rsidP="00532E3B">
      <w:pPr>
        <w:tabs>
          <w:tab w:val="left" w:pos="1134"/>
        </w:tabs>
        <w:jc w:val="both"/>
      </w:pPr>
    </w:p>
    <w:p w14:paraId="14ADD787" w14:textId="4AE7D7B7" w:rsidR="000954AC" w:rsidRDefault="005500C4" w:rsidP="000954AC">
      <w:pPr>
        <w:tabs>
          <w:tab w:val="left" w:pos="1134"/>
        </w:tabs>
        <w:jc w:val="both"/>
      </w:pPr>
      <w:r>
        <w:t xml:space="preserve">2020 : </w:t>
      </w:r>
      <w:r w:rsidR="000954AC">
        <w:t>Obtention d’un appel à projet - soutien à la recherche de l’Université de Montpellier (6 012 €) sur le thème : « Se nourrir en zone urbaine : une approche compréhensive de l’accessibilité perçue à une alimentation saine auprès des étudiants » (</w:t>
      </w:r>
      <w:proofErr w:type="spellStart"/>
      <w:r w:rsidR="000954AC">
        <w:t>porteure</w:t>
      </w:r>
      <w:proofErr w:type="spellEnd"/>
      <w:r w:rsidR="000954AC">
        <w:t xml:space="preserve"> de projet : Angélique </w:t>
      </w:r>
      <w:proofErr w:type="spellStart"/>
      <w:r w:rsidR="000954AC">
        <w:t>Rodhain</w:t>
      </w:r>
      <w:proofErr w:type="spellEnd"/>
      <w:r w:rsidR="003E5D67">
        <w:t>, UM</w:t>
      </w:r>
      <w:r w:rsidR="000954AC">
        <w:t>).</w:t>
      </w:r>
    </w:p>
    <w:p w14:paraId="72E17BEC" w14:textId="4F5BF40F" w:rsidR="00215DC8" w:rsidRDefault="00215DC8" w:rsidP="00532E3B">
      <w:pPr>
        <w:tabs>
          <w:tab w:val="left" w:pos="1134"/>
        </w:tabs>
        <w:jc w:val="both"/>
      </w:pPr>
    </w:p>
    <w:p w14:paraId="15AECFE0" w14:textId="49A0E7ED" w:rsidR="00215DC8" w:rsidRDefault="00215DC8" w:rsidP="00532E3B">
      <w:pPr>
        <w:tabs>
          <w:tab w:val="left" w:pos="1134"/>
        </w:tabs>
        <w:jc w:val="both"/>
      </w:pPr>
      <w:r>
        <w:t xml:space="preserve">2019 : Participation au collectif </w:t>
      </w:r>
      <w:proofErr w:type="spellStart"/>
      <w:r>
        <w:t>Enscol</w:t>
      </w:r>
      <w:proofErr w:type="spellEnd"/>
      <w:r>
        <w:t xml:space="preserve"> (Ensemble, Posons les bases d’une évolution des pratiques pour une restauration scolaire plus durable, </w:t>
      </w:r>
      <w:r w:rsidRPr="00AC4C93">
        <w:rPr>
          <w:rFonts w:cstheme="minorHAnsi"/>
        </w:rPr>
        <w:t>animé par Nicole Darmon et Florent Vieux</w:t>
      </w:r>
      <w:r>
        <w:rPr>
          <w:rFonts w:cstheme="minorHAnsi"/>
        </w:rPr>
        <w:t xml:space="preserve">), dont l’objectif consiste à étudier la durabilité des menus proposés dans les cantines scolaires (dans un premier temps en comparant les valeurs nutritives de plats végétariens </w:t>
      </w:r>
      <w:r w:rsidR="00257955">
        <w:rPr>
          <w:rFonts w:cstheme="minorHAnsi"/>
        </w:rPr>
        <w:t xml:space="preserve">et végétaliens </w:t>
      </w:r>
      <w:r>
        <w:rPr>
          <w:rFonts w:cstheme="minorHAnsi"/>
        </w:rPr>
        <w:t xml:space="preserve">versus non-végétariens dans le cadre de la loi </w:t>
      </w:r>
      <w:proofErr w:type="spellStart"/>
      <w:r>
        <w:rPr>
          <w:rFonts w:cstheme="minorHAnsi"/>
        </w:rPr>
        <w:t>Egalim</w:t>
      </w:r>
      <w:proofErr w:type="spellEnd"/>
      <w:r>
        <w:rPr>
          <w:rFonts w:cstheme="minorHAnsi"/>
        </w:rPr>
        <w:t xml:space="preserve">). </w:t>
      </w:r>
    </w:p>
    <w:p w14:paraId="4840D50E" w14:textId="77777777" w:rsidR="005500C4" w:rsidRDefault="005500C4" w:rsidP="00532E3B">
      <w:pPr>
        <w:tabs>
          <w:tab w:val="left" w:pos="1134"/>
        </w:tabs>
        <w:jc w:val="both"/>
      </w:pPr>
    </w:p>
    <w:p w14:paraId="0D8C7E48" w14:textId="6E791F77" w:rsidR="005500C4" w:rsidRPr="008C3EB2" w:rsidRDefault="005500C4" w:rsidP="005500C4">
      <w:pPr>
        <w:tabs>
          <w:tab w:val="left" w:pos="1134"/>
        </w:tabs>
        <w:jc w:val="both"/>
      </w:pPr>
      <w:r>
        <w:t xml:space="preserve">2017 : </w:t>
      </w:r>
      <w:r w:rsidR="00215DC8">
        <w:t>O</w:t>
      </w:r>
      <w:r>
        <w:t xml:space="preserve">btention du projet </w:t>
      </w:r>
      <w:r w:rsidRPr="007B055D">
        <w:t xml:space="preserve">MUSE sur le thème « Sortir de l’obésité par la chirurgie ? </w:t>
      </w:r>
      <w:r w:rsidRPr="007B055D">
        <w:rPr>
          <w:bCs/>
          <w:i/>
          <w:iCs/>
        </w:rPr>
        <w:t>Étude</w:t>
      </w:r>
      <w:r w:rsidRPr="00A877D4">
        <w:rPr>
          <w:bCs/>
          <w:i/>
          <w:iCs/>
        </w:rPr>
        <w:t xml:space="preserve"> pluridisciplinaire des transformations post-opératoires de l’alimentation et des activités physiques (en France, en Suisse et en Roumanie)</w:t>
      </w:r>
      <w:r w:rsidRPr="00A877D4">
        <w:t xml:space="preserve"> (porteur du projet : Sylvain Ferez)</w:t>
      </w:r>
      <w:r>
        <w:t xml:space="preserve">. Ce projet consiste en un support de post-doctorant (50 000 </w:t>
      </w:r>
      <w:r w:rsidR="000954AC">
        <w:t>€</w:t>
      </w:r>
      <w:r>
        <w:t>).</w:t>
      </w:r>
    </w:p>
    <w:p w14:paraId="002D7EDE" w14:textId="77777777" w:rsidR="005500C4" w:rsidRDefault="005500C4" w:rsidP="00532E3B">
      <w:pPr>
        <w:tabs>
          <w:tab w:val="left" w:pos="1134"/>
        </w:tabs>
        <w:jc w:val="both"/>
      </w:pPr>
    </w:p>
    <w:p w14:paraId="0A413891" w14:textId="5CEFF84D" w:rsidR="005500C4" w:rsidRPr="007B055D" w:rsidRDefault="005500C4" w:rsidP="005500C4">
      <w:pPr>
        <w:tabs>
          <w:tab w:val="left" w:pos="1134"/>
        </w:tabs>
        <w:jc w:val="both"/>
      </w:pPr>
      <w:r w:rsidRPr="007B055D">
        <w:t xml:space="preserve">2016-2018 : Obtention d’une aide de soutien à la recherche </w:t>
      </w:r>
      <w:r>
        <w:t xml:space="preserve">du LABEX Entreprendre (15 000 </w:t>
      </w:r>
      <w:r w:rsidR="000954AC">
        <w:t>€</w:t>
      </w:r>
      <w:r>
        <w:t xml:space="preserve">) </w:t>
      </w:r>
      <w:r w:rsidRPr="007B055D">
        <w:t xml:space="preserve">sur le thème « Innovation, </w:t>
      </w:r>
      <w:proofErr w:type="spellStart"/>
      <w:r w:rsidRPr="007B055D">
        <w:t>Entrepreneurship</w:t>
      </w:r>
      <w:proofErr w:type="spellEnd"/>
      <w:r w:rsidRPr="007B055D">
        <w:t xml:space="preserve"> and </w:t>
      </w:r>
      <w:proofErr w:type="spellStart"/>
      <w:r w:rsidRPr="007B055D">
        <w:t>Corporate</w:t>
      </w:r>
      <w:proofErr w:type="spellEnd"/>
      <w:r w:rsidRPr="007B055D">
        <w:t xml:space="preserve"> Social </w:t>
      </w:r>
      <w:proofErr w:type="spellStart"/>
      <w:r w:rsidRPr="007B055D">
        <w:t>Responsability</w:t>
      </w:r>
      <w:proofErr w:type="spellEnd"/>
      <w:r>
        <w:t xml:space="preserve"> </w:t>
      </w:r>
      <w:r w:rsidRPr="007B055D">
        <w:t xml:space="preserve">: an ICT and </w:t>
      </w:r>
      <w:proofErr w:type="spellStart"/>
      <w:r w:rsidRPr="007B055D">
        <w:t>Gender</w:t>
      </w:r>
      <w:proofErr w:type="spellEnd"/>
      <w:r w:rsidRPr="007B055D">
        <w:t xml:space="preserve"> Perspective » (</w:t>
      </w:r>
      <w:proofErr w:type="spellStart"/>
      <w:r w:rsidRPr="007B055D">
        <w:t>porteure</w:t>
      </w:r>
      <w:proofErr w:type="spellEnd"/>
      <w:r w:rsidRPr="007B055D">
        <w:t xml:space="preserve"> du projet : Florence </w:t>
      </w:r>
      <w:proofErr w:type="spellStart"/>
      <w:r w:rsidRPr="007B055D">
        <w:t>Rodhain</w:t>
      </w:r>
      <w:proofErr w:type="spellEnd"/>
      <w:r w:rsidRPr="007B055D">
        <w:t>)</w:t>
      </w:r>
      <w:r>
        <w:t>.</w:t>
      </w:r>
    </w:p>
    <w:p w14:paraId="63920F59" w14:textId="77777777" w:rsidR="005500C4" w:rsidRDefault="005500C4" w:rsidP="00532E3B">
      <w:pPr>
        <w:tabs>
          <w:tab w:val="left" w:pos="1134"/>
        </w:tabs>
        <w:jc w:val="both"/>
      </w:pPr>
    </w:p>
    <w:p w14:paraId="4075502B" w14:textId="110ABA19" w:rsidR="00A877D4" w:rsidRPr="007B055D" w:rsidRDefault="00A877D4" w:rsidP="00532E3B">
      <w:pPr>
        <w:tabs>
          <w:tab w:val="left" w:pos="1134"/>
        </w:tabs>
        <w:jc w:val="both"/>
      </w:pPr>
      <w:r w:rsidRPr="00A877D4">
        <w:t>2016 : Obtention d’une aide de soutien à la recherche de l’Université de Montpellier (15 000 euros) sur le thème : « L’impact des événements de vie sur les comportements alimentaires : le cas des jeunes adultes quittant le foyer familial » (</w:t>
      </w:r>
      <w:proofErr w:type="spellStart"/>
      <w:r w:rsidRPr="00A877D4">
        <w:t>porteur</w:t>
      </w:r>
      <w:r w:rsidR="008C3EB2">
        <w:t>e</w:t>
      </w:r>
      <w:proofErr w:type="spellEnd"/>
      <w:r w:rsidRPr="00A877D4">
        <w:t xml:space="preserve"> de projet : Marie-Christine </w:t>
      </w:r>
      <w:proofErr w:type="spellStart"/>
      <w:r w:rsidRPr="007B055D">
        <w:t>Lichtlé</w:t>
      </w:r>
      <w:proofErr w:type="spellEnd"/>
      <w:r w:rsidRPr="007B055D">
        <w:t xml:space="preserve">). </w:t>
      </w:r>
    </w:p>
    <w:p w14:paraId="08B40E04" w14:textId="77777777" w:rsidR="00F8227A" w:rsidRDefault="00F8227A" w:rsidP="00532E3B">
      <w:pPr>
        <w:tabs>
          <w:tab w:val="left" w:pos="1134"/>
        </w:tabs>
        <w:jc w:val="both"/>
        <w:rPr>
          <w:i/>
        </w:rPr>
      </w:pPr>
    </w:p>
    <w:p w14:paraId="2ACFEAA3" w14:textId="335318F7" w:rsidR="008C3EB2" w:rsidRDefault="008C3EB2" w:rsidP="00532E3B">
      <w:pPr>
        <w:tabs>
          <w:tab w:val="left" w:pos="1134"/>
        </w:tabs>
        <w:jc w:val="both"/>
        <w:rPr>
          <w:i/>
        </w:rPr>
      </w:pPr>
    </w:p>
    <w:p w14:paraId="15F17B1F" w14:textId="6C0D215C" w:rsidR="002E6539" w:rsidRDefault="002E6539" w:rsidP="00532E3B">
      <w:pPr>
        <w:tabs>
          <w:tab w:val="left" w:pos="1134"/>
        </w:tabs>
        <w:jc w:val="both"/>
        <w:rPr>
          <w:i/>
        </w:rPr>
      </w:pPr>
    </w:p>
    <w:p w14:paraId="4EC5C31A" w14:textId="77777777" w:rsidR="002E6539" w:rsidRPr="00A877D4" w:rsidRDefault="002E6539" w:rsidP="00532E3B">
      <w:pPr>
        <w:tabs>
          <w:tab w:val="left" w:pos="1134"/>
        </w:tabs>
        <w:jc w:val="both"/>
        <w:rPr>
          <w:i/>
        </w:rPr>
      </w:pPr>
    </w:p>
    <w:p w14:paraId="1A10E84E" w14:textId="10E8C136" w:rsidR="004B20FB" w:rsidRDefault="00F8227A" w:rsidP="0086389D">
      <w:pPr>
        <w:tabs>
          <w:tab w:val="left" w:pos="709"/>
        </w:tabs>
        <w:jc w:val="both"/>
        <w:rPr>
          <w:b/>
        </w:rPr>
      </w:pPr>
      <w:r w:rsidRPr="00F8227A">
        <w:rPr>
          <w:b/>
        </w:rPr>
        <w:lastRenderedPageBreak/>
        <w:t>b)</w:t>
      </w:r>
      <w:r>
        <w:rPr>
          <w:b/>
          <w:i/>
        </w:rPr>
        <w:t xml:space="preserve"> </w:t>
      </w:r>
      <w:r w:rsidR="0086389D" w:rsidRPr="00A877D4">
        <w:rPr>
          <w:b/>
        </w:rPr>
        <w:t>Encadrement</w:t>
      </w:r>
      <w:r w:rsidR="00DC3850">
        <w:rPr>
          <w:b/>
        </w:rPr>
        <w:t>s</w:t>
      </w:r>
      <w:r w:rsidR="0086389D" w:rsidRPr="00A877D4">
        <w:rPr>
          <w:b/>
        </w:rPr>
        <w:t xml:space="preserve"> de thèses</w:t>
      </w:r>
      <w:r w:rsidR="00DC3850">
        <w:rPr>
          <w:b/>
        </w:rPr>
        <w:t xml:space="preserve"> et jury de thèse</w:t>
      </w:r>
    </w:p>
    <w:p w14:paraId="0EC83791" w14:textId="7A78BA0E" w:rsidR="00101EBB" w:rsidRPr="00A877D4" w:rsidRDefault="00101EBB" w:rsidP="0086389D">
      <w:pPr>
        <w:tabs>
          <w:tab w:val="left" w:pos="709"/>
        </w:tabs>
        <w:jc w:val="both"/>
        <w:rPr>
          <w:b/>
        </w:rPr>
      </w:pPr>
    </w:p>
    <w:p w14:paraId="7F230A1C" w14:textId="77777777" w:rsidR="004B20FB" w:rsidRPr="00A877D4" w:rsidRDefault="004B20FB" w:rsidP="001E6433">
      <w:pPr>
        <w:tabs>
          <w:tab w:val="left" w:pos="1134"/>
        </w:tabs>
        <w:jc w:val="both"/>
      </w:pPr>
    </w:p>
    <w:p w14:paraId="11698089" w14:textId="77777777" w:rsidR="00DC3850" w:rsidRDefault="00DC3850" w:rsidP="0083664E">
      <w:pPr>
        <w:tabs>
          <w:tab w:val="left" w:pos="1134"/>
        </w:tabs>
        <w:jc w:val="both"/>
      </w:pPr>
    </w:p>
    <w:p w14:paraId="400A4925" w14:textId="44BA4972" w:rsidR="00101EBB" w:rsidRDefault="008C3EB2" w:rsidP="0083664E">
      <w:pPr>
        <w:tabs>
          <w:tab w:val="left" w:pos="1134"/>
        </w:tabs>
        <w:jc w:val="both"/>
      </w:pPr>
      <w:r>
        <w:t xml:space="preserve"> </w:t>
      </w:r>
      <w:r w:rsidRPr="00552939">
        <w:rPr>
          <w:u w:val="single"/>
        </w:rPr>
        <w:t xml:space="preserve">- </w:t>
      </w:r>
      <w:r w:rsidR="00101EBB" w:rsidRPr="00552939">
        <w:rPr>
          <w:u w:val="single"/>
        </w:rPr>
        <w:t>Depuis</w:t>
      </w:r>
      <w:r w:rsidR="002D1240">
        <w:rPr>
          <w:u w:val="single"/>
        </w:rPr>
        <w:t xml:space="preserve"> octobre</w:t>
      </w:r>
      <w:r w:rsidR="00101EBB" w:rsidRPr="00552939">
        <w:rPr>
          <w:u w:val="single"/>
        </w:rPr>
        <w:t xml:space="preserve"> 2021</w:t>
      </w:r>
      <w:r w:rsidR="00101EBB">
        <w:t xml:space="preserve"> : Victor Koffi </w:t>
      </w:r>
      <w:proofErr w:type="spellStart"/>
      <w:r w:rsidR="00101EBB">
        <w:t>Kassegne</w:t>
      </w:r>
      <w:proofErr w:type="spellEnd"/>
      <w:r w:rsidR="00101EBB">
        <w:t xml:space="preserve"> sur le thème : « leadership de genre et performance : le cas de la microfinance au Togo », en </w:t>
      </w:r>
      <w:proofErr w:type="spellStart"/>
      <w:r w:rsidR="00101EBB">
        <w:t>co-direction</w:t>
      </w:r>
      <w:proofErr w:type="spellEnd"/>
      <w:r w:rsidR="00101EBB">
        <w:t xml:space="preserve"> avec Sofia </w:t>
      </w:r>
      <w:proofErr w:type="spellStart"/>
      <w:r w:rsidR="00101EBB">
        <w:t>Belghiti-Mahut</w:t>
      </w:r>
      <w:proofErr w:type="spellEnd"/>
      <w:r w:rsidR="00101EBB">
        <w:t xml:space="preserve">. </w:t>
      </w:r>
    </w:p>
    <w:p w14:paraId="047FE987" w14:textId="77777777" w:rsidR="00101EBB" w:rsidRDefault="00101EBB" w:rsidP="0083664E">
      <w:pPr>
        <w:tabs>
          <w:tab w:val="left" w:pos="1134"/>
        </w:tabs>
        <w:jc w:val="both"/>
        <w:rPr>
          <w:u w:val="single"/>
        </w:rPr>
      </w:pPr>
    </w:p>
    <w:p w14:paraId="7F8F8CED" w14:textId="3B4B76AD" w:rsidR="00552939" w:rsidRPr="00552939" w:rsidRDefault="00101EBB" w:rsidP="0083664E">
      <w:pPr>
        <w:tabs>
          <w:tab w:val="left" w:pos="1134"/>
        </w:tabs>
        <w:jc w:val="both"/>
      </w:pPr>
      <w:r>
        <w:rPr>
          <w:u w:val="single"/>
        </w:rPr>
        <w:t>- Depuis novembre 2021</w:t>
      </w:r>
      <w:r w:rsidRPr="00552939">
        <w:t xml:space="preserve"> : Marion van </w:t>
      </w:r>
      <w:proofErr w:type="spellStart"/>
      <w:r w:rsidRPr="00552939">
        <w:t>Beekum</w:t>
      </w:r>
      <w:proofErr w:type="spellEnd"/>
      <w:r w:rsidRPr="00552939">
        <w:t xml:space="preserve"> sur le thème : « adaptation d’une échelle de l’alimentation </w:t>
      </w:r>
      <w:r w:rsidR="00552939" w:rsidRPr="00552939">
        <w:t>consciente au contexte français et son opération</w:t>
      </w:r>
      <w:r w:rsidR="003E5D67">
        <w:t>n</w:t>
      </w:r>
      <w:r w:rsidR="00552939" w:rsidRPr="00552939">
        <w:t xml:space="preserve">alité dans le suivi de personnes obèses », en </w:t>
      </w:r>
      <w:proofErr w:type="spellStart"/>
      <w:r w:rsidR="00552939" w:rsidRPr="00552939">
        <w:t>co-direction</w:t>
      </w:r>
      <w:proofErr w:type="spellEnd"/>
      <w:r w:rsidR="00552939" w:rsidRPr="00552939">
        <w:t xml:space="preserve"> avec Sandrine </w:t>
      </w:r>
      <w:proofErr w:type="spellStart"/>
      <w:r w:rsidR="00552939" w:rsidRPr="00552939">
        <w:t>Péneau</w:t>
      </w:r>
      <w:proofErr w:type="spellEnd"/>
      <w:r w:rsidR="00552939" w:rsidRPr="00552939">
        <w:t xml:space="preserve"> et Antoine Avignon. </w:t>
      </w:r>
    </w:p>
    <w:p w14:paraId="47AE8122" w14:textId="77777777" w:rsidR="00552939" w:rsidRDefault="00552939" w:rsidP="0083664E">
      <w:pPr>
        <w:tabs>
          <w:tab w:val="left" w:pos="1134"/>
        </w:tabs>
        <w:jc w:val="both"/>
        <w:rPr>
          <w:u w:val="single"/>
        </w:rPr>
      </w:pPr>
    </w:p>
    <w:p w14:paraId="655AC60B" w14:textId="76947EAB" w:rsidR="004B20FB" w:rsidRPr="00A877D4" w:rsidRDefault="00552939" w:rsidP="0083664E">
      <w:pPr>
        <w:tabs>
          <w:tab w:val="left" w:pos="1134"/>
        </w:tabs>
        <w:jc w:val="both"/>
      </w:pPr>
      <w:r>
        <w:rPr>
          <w:u w:val="single"/>
        </w:rPr>
        <w:t xml:space="preserve">- </w:t>
      </w:r>
      <w:r w:rsidR="005E7E4A" w:rsidRPr="008C3EB2">
        <w:rPr>
          <w:u w:val="single"/>
        </w:rPr>
        <w:t xml:space="preserve">De </w:t>
      </w:r>
      <w:r w:rsidR="004B20FB" w:rsidRPr="008C3EB2">
        <w:rPr>
          <w:u w:val="single"/>
        </w:rPr>
        <w:t>sep</w:t>
      </w:r>
      <w:r w:rsidR="000C4688" w:rsidRPr="008C3EB2">
        <w:rPr>
          <w:u w:val="single"/>
        </w:rPr>
        <w:t>tembre 2011</w:t>
      </w:r>
      <w:r w:rsidR="005E7E4A" w:rsidRPr="008C3EB2">
        <w:rPr>
          <w:u w:val="single"/>
        </w:rPr>
        <w:t xml:space="preserve"> à décembre 2016</w:t>
      </w:r>
      <w:r w:rsidR="00215DC8">
        <w:rPr>
          <w:u w:val="single"/>
        </w:rPr>
        <w:t xml:space="preserve"> </w:t>
      </w:r>
      <w:r w:rsidR="000C4688" w:rsidRPr="00A877D4">
        <w:t>: Garcia-</w:t>
      </w:r>
      <w:proofErr w:type="spellStart"/>
      <w:r w:rsidR="000C4688" w:rsidRPr="00A877D4">
        <w:t>Granata</w:t>
      </w:r>
      <w:proofErr w:type="spellEnd"/>
      <w:r w:rsidR="000C4688" w:rsidRPr="00A877D4">
        <w:t xml:space="preserve"> Karine</w:t>
      </w:r>
      <w:r w:rsidR="004B20FB" w:rsidRPr="00A877D4">
        <w:t xml:space="preserve"> </w:t>
      </w:r>
      <w:r w:rsidR="004B20FB" w:rsidRPr="00A877D4">
        <w:rPr>
          <w:i/>
        </w:rPr>
        <w:t xml:space="preserve">« Perception de la </w:t>
      </w:r>
      <w:proofErr w:type="spellStart"/>
      <w:r w:rsidR="004B20FB" w:rsidRPr="00A877D4">
        <w:rPr>
          <w:i/>
        </w:rPr>
        <w:t>co</w:t>
      </w:r>
      <w:proofErr w:type="spellEnd"/>
      <w:r w:rsidR="004B20FB" w:rsidRPr="00A877D4">
        <w:rPr>
          <w:i/>
        </w:rPr>
        <w:t xml:space="preserve">-création par les consommateurs non </w:t>
      </w:r>
      <w:proofErr w:type="spellStart"/>
      <w:r w:rsidR="004B20FB" w:rsidRPr="00A877D4">
        <w:rPr>
          <w:i/>
        </w:rPr>
        <w:t>co</w:t>
      </w:r>
      <w:proofErr w:type="spellEnd"/>
      <w:r w:rsidR="004B20FB" w:rsidRPr="00A877D4">
        <w:rPr>
          <w:i/>
        </w:rPr>
        <w:t>-créateurs »</w:t>
      </w:r>
      <w:r w:rsidR="004B20FB" w:rsidRPr="00A877D4">
        <w:t xml:space="preserve">, directeur de thèse : Philippe </w:t>
      </w:r>
      <w:proofErr w:type="spellStart"/>
      <w:r w:rsidR="004B20FB" w:rsidRPr="00A877D4">
        <w:t>Aurier</w:t>
      </w:r>
      <w:proofErr w:type="spellEnd"/>
      <w:r w:rsidR="004B20FB" w:rsidRPr="00A877D4">
        <w:t xml:space="preserve">. </w:t>
      </w:r>
      <w:r w:rsidR="00F86B23" w:rsidRPr="00A877D4">
        <w:t>Pour l’instant, cette thèse a fa</w:t>
      </w:r>
      <w:r w:rsidR="005E7E4A" w:rsidRPr="00A877D4">
        <w:t xml:space="preserve">it l’objet de 5 communications et </w:t>
      </w:r>
      <w:r w:rsidR="00534CF7" w:rsidRPr="00A877D4">
        <w:t xml:space="preserve">un article dans une revue </w:t>
      </w:r>
      <w:r w:rsidR="005E7E4A" w:rsidRPr="00A877D4">
        <w:t>classée</w:t>
      </w:r>
      <w:r w:rsidR="00534CF7" w:rsidRPr="00A877D4">
        <w:t>.</w:t>
      </w:r>
      <w:r w:rsidR="00F40B3D" w:rsidRPr="00A877D4">
        <w:t xml:space="preserve"> Karine Garcia-</w:t>
      </w:r>
      <w:proofErr w:type="spellStart"/>
      <w:r w:rsidR="00F40B3D" w:rsidRPr="00A877D4">
        <w:t>Granata</w:t>
      </w:r>
      <w:proofErr w:type="spellEnd"/>
      <w:r w:rsidR="00F40B3D" w:rsidRPr="00A877D4">
        <w:t xml:space="preserve"> est aujourd’hui en poste de MCF à Montpellier Management. </w:t>
      </w:r>
    </w:p>
    <w:p w14:paraId="0DF2862B" w14:textId="77777777" w:rsidR="000C4688" w:rsidRPr="00A877D4" w:rsidRDefault="000C4688" w:rsidP="0083664E">
      <w:pPr>
        <w:tabs>
          <w:tab w:val="left" w:pos="1134"/>
        </w:tabs>
        <w:jc w:val="both"/>
      </w:pPr>
    </w:p>
    <w:p w14:paraId="2C11CA7B" w14:textId="444482CC" w:rsidR="000C4688" w:rsidRDefault="008C3EB2" w:rsidP="0083664E">
      <w:pPr>
        <w:tabs>
          <w:tab w:val="left" w:pos="1134"/>
        </w:tabs>
        <w:jc w:val="both"/>
      </w:pPr>
      <w:r>
        <w:t xml:space="preserve"> - </w:t>
      </w:r>
      <w:r w:rsidR="000C4688" w:rsidRPr="008C3EB2">
        <w:rPr>
          <w:u w:val="single"/>
        </w:rPr>
        <w:t>De septembre 20</w:t>
      </w:r>
      <w:r w:rsidR="00542688" w:rsidRPr="008C3EB2">
        <w:rPr>
          <w:u w:val="single"/>
        </w:rPr>
        <w:t>12 à juin 2015 </w:t>
      </w:r>
      <w:r w:rsidR="000C4688" w:rsidRPr="00A877D4">
        <w:t xml:space="preserve">: Marco Mickaël,  </w:t>
      </w:r>
      <w:r w:rsidR="000C4688" w:rsidRPr="00A877D4">
        <w:rPr>
          <w:i/>
        </w:rPr>
        <w:t>« </w:t>
      </w:r>
      <w:proofErr w:type="spellStart"/>
      <w:r w:rsidR="000C4688" w:rsidRPr="00A877D4">
        <w:rPr>
          <w:i/>
        </w:rPr>
        <w:t>Etude</w:t>
      </w:r>
      <w:proofErr w:type="spellEnd"/>
      <w:r w:rsidR="000C4688" w:rsidRPr="00A877D4">
        <w:rPr>
          <w:i/>
        </w:rPr>
        <w:t xml:space="preserve"> de l’expérience de volontariat et son impact sur la responsabilité sociale des individus. Approche par le biais des récits de vie »,</w:t>
      </w:r>
      <w:r w:rsidR="00542688" w:rsidRPr="00A877D4">
        <w:t xml:space="preserve"> directrice </w:t>
      </w:r>
      <w:r w:rsidR="000C4688" w:rsidRPr="00A877D4">
        <w:t xml:space="preserve">de thèse : Florence </w:t>
      </w:r>
      <w:proofErr w:type="spellStart"/>
      <w:r w:rsidR="000C4688" w:rsidRPr="00A877D4">
        <w:t>Rodhain</w:t>
      </w:r>
      <w:proofErr w:type="spellEnd"/>
      <w:r w:rsidR="000C4688" w:rsidRPr="00A877D4">
        <w:t>.</w:t>
      </w:r>
      <w:r w:rsidR="00D17058" w:rsidRPr="00A877D4">
        <w:t xml:space="preserve"> </w:t>
      </w:r>
      <w:r w:rsidR="00F86B23" w:rsidRPr="00A877D4">
        <w:t xml:space="preserve">Ce travail de thèse a fait l’objet de 5 communications et d’une publication dans une revue non classée. </w:t>
      </w:r>
    </w:p>
    <w:p w14:paraId="135AA893" w14:textId="1801C86D" w:rsidR="006F16EE" w:rsidRDefault="006F16EE" w:rsidP="0083664E">
      <w:pPr>
        <w:tabs>
          <w:tab w:val="left" w:pos="1134"/>
        </w:tabs>
        <w:jc w:val="both"/>
      </w:pPr>
    </w:p>
    <w:p w14:paraId="27504872" w14:textId="77777777" w:rsidR="006F16EE" w:rsidRDefault="006F16EE" w:rsidP="006F16EE">
      <w:pPr>
        <w:tabs>
          <w:tab w:val="left" w:pos="1134"/>
        </w:tabs>
        <w:jc w:val="both"/>
      </w:pPr>
      <w:r>
        <w:t xml:space="preserve">- Examinatrice au jury de thèse de Margot </w:t>
      </w:r>
      <w:proofErr w:type="spellStart"/>
      <w:r>
        <w:t>Dyen</w:t>
      </w:r>
      <w:proofErr w:type="spellEnd"/>
      <w:r>
        <w:t xml:space="preserve"> intitulée « Application des recommandations Manger Bouger et </w:t>
      </w:r>
      <w:proofErr w:type="spellStart"/>
      <w:r>
        <w:t>AntiGaspi</w:t>
      </w:r>
      <w:proofErr w:type="spellEnd"/>
      <w:r>
        <w:t> : quels enseignements d’une étude holistique de l’alimentation ? Approche par les théories de pratiques » (</w:t>
      </w:r>
      <w:proofErr w:type="spellStart"/>
      <w:r>
        <w:t>co-dirigée</w:t>
      </w:r>
      <w:proofErr w:type="spellEnd"/>
      <w:r>
        <w:t xml:space="preserve"> par Lucie </w:t>
      </w:r>
      <w:proofErr w:type="spellStart"/>
      <w:r>
        <w:t>Sirieix</w:t>
      </w:r>
      <w:proofErr w:type="spellEnd"/>
      <w:r>
        <w:t xml:space="preserve"> et Sandrine Costa), printemps 2018.</w:t>
      </w:r>
    </w:p>
    <w:p w14:paraId="2246F191" w14:textId="77777777" w:rsidR="004B20FB" w:rsidRPr="00A877D4" w:rsidRDefault="004B20FB" w:rsidP="0083664E">
      <w:pPr>
        <w:tabs>
          <w:tab w:val="left" w:pos="1134"/>
        </w:tabs>
        <w:jc w:val="both"/>
      </w:pPr>
    </w:p>
    <w:p w14:paraId="79F33ADB" w14:textId="7563B800" w:rsidR="00790D91" w:rsidRDefault="00637F94" w:rsidP="00637F94">
      <w:pPr>
        <w:tabs>
          <w:tab w:val="left" w:pos="1134"/>
        </w:tabs>
        <w:jc w:val="both"/>
        <w:rPr>
          <w:i/>
        </w:rPr>
      </w:pPr>
      <w:r w:rsidRPr="00A877D4">
        <w:rPr>
          <w:i/>
        </w:rPr>
        <w:tab/>
      </w:r>
      <w:r w:rsidR="002D2DDC" w:rsidRPr="00A877D4">
        <w:rPr>
          <w:i/>
        </w:rPr>
        <w:t xml:space="preserve"> </w:t>
      </w:r>
    </w:p>
    <w:p w14:paraId="02C0B313" w14:textId="35A29421" w:rsidR="00F8227A" w:rsidRPr="00F8227A" w:rsidRDefault="00F8227A" w:rsidP="00637F94">
      <w:pPr>
        <w:tabs>
          <w:tab w:val="left" w:pos="1134"/>
        </w:tabs>
        <w:jc w:val="both"/>
        <w:rPr>
          <w:b/>
        </w:rPr>
      </w:pPr>
      <w:r w:rsidRPr="00F8227A">
        <w:rPr>
          <w:b/>
        </w:rPr>
        <w:t>c) Liste des publications</w:t>
      </w:r>
    </w:p>
    <w:p w14:paraId="40BCCB77" w14:textId="77777777" w:rsidR="00D67276" w:rsidRPr="00A877D4" w:rsidRDefault="00D67276" w:rsidP="0083664E">
      <w:pPr>
        <w:tabs>
          <w:tab w:val="left" w:pos="1134"/>
        </w:tabs>
        <w:jc w:val="both"/>
        <w:rPr>
          <w:b/>
        </w:rPr>
      </w:pPr>
    </w:p>
    <w:p w14:paraId="7F15B0ED" w14:textId="28C95475" w:rsidR="00DF0782" w:rsidRPr="00F709DF" w:rsidRDefault="0086389D" w:rsidP="00F709DF">
      <w:pPr>
        <w:tabs>
          <w:tab w:val="left" w:pos="709"/>
        </w:tabs>
        <w:jc w:val="both"/>
        <w:rPr>
          <w:b/>
        </w:rPr>
      </w:pPr>
      <w:r w:rsidRPr="00A877D4">
        <w:rPr>
          <w:b/>
        </w:rPr>
        <w:tab/>
        <w:t>Publications</w:t>
      </w:r>
      <w:r w:rsidR="00A14806" w:rsidRPr="00A877D4">
        <w:rPr>
          <w:b/>
        </w:rPr>
        <w:t xml:space="preserve"> dans des revues classées</w:t>
      </w:r>
    </w:p>
    <w:p w14:paraId="2DFDD6CB" w14:textId="77777777" w:rsidR="00F709DF" w:rsidRPr="00F709DF" w:rsidRDefault="00F709DF" w:rsidP="00F709DF">
      <w:pPr>
        <w:pStyle w:val="Paragraphedeliste"/>
        <w:tabs>
          <w:tab w:val="left" w:pos="0"/>
        </w:tabs>
        <w:spacing w:line="240" w:lineRule="auto"/>
        <w:ind w:firstLine="0"/>
        <w:jc w:val="both"/>
        <w:rPr>
          <w:bCs/>
        </w:rPr>
      </w:pPr>
    </w:p>
    <w:p w14:paraId="11F4EDC4" w14:textId="68A055E6" w:rsidR="00215DC8" w:rsidRPr="00276093" w:rsidRDefault="00215DC8" w:rsidP="00215DC8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</w:rPr>
      </w:pPr>
      <w:r w:rsidRPr="00276093">
        <w:t>Rodhain A., Belghiti-Mahut S., Lafont A.L., Rodhain F. (</w:t>
      </w:r>
      <w:r w:rsidR="00BC3B98" w:rsidRPr="00276093">
        <w:t>2020</w:t>
      </w:r>
      <w:r w:rsidRPr="00276093">
        <w:t xml:space="preserve">), </w:t>
      </w:r>
      <w:r w:rsidR="00305884" w:rsidRPr="00276093">
        <w:t>Parenti</w:t>
      </w:r>
      <w:r w:rsidR="00292B2C" w:rsidRPr="00276093">
        <w:t xml:space="preserve">ng : towards a </w:t>
      </w:r>
      <w:r w:rsidR="00276093" w:rsidRPr="00276093">
        <w:t xml:space="preserve">work-life articulation </w:t>
      </w:r>
      <w:r w:rsidR="00292B2C" w:rsidRPr="00276093">
        <w:t>model</w:t>
      </w:r>
      <w:r w:rsidRPr="00276093">
        <w:t xml:space="preserve"> </w:t>
      </w:r>
      <w:r w:rsidR="00292B2C" w:rsidRPr="00276093">
        <w:t>of women entrepreneurs</w:t>
      </w:r>
      <w:r w:rsidRPr="00276093">
        <w:t>,</w:t>
      </w:r>
      <w:r w:rsidRPr="00276093">
        <w:rPr>
          <w:b/>
        </w:rPr>
        <w:t xml:space="preserve"> </w:t>
      </w:r>
      <w:r w:rsidRPr="00276093">
        <w:rPr>
          <w:bCs/>
          <w:i/>
        </w:rPr>
        <w:t>Revue de l’entrepreneuriat</w:t>
      </w:r>
      <w:r w:rsidR="00614EA3" w:rsidRPr="00276093">
        <w:rPr>
          <w:bCs/>
          <w:i/>
        </w:rPr>
        <w:t xml:space="preserve">, </w:t>
      </w:r>
      <w:r w:rsidR="00276093" w:rsidRPr="00276093">
        <w:rPr>
          <w:bCs/>
          <w:i/>
        </w:rPr>
        <w:t xml:space="preserve">3, </w:t>
      </w:r>
      <w:r w:rsidR="00614EA3" w:rsidRPr="00276093">
        <w:rPr>
          <w:bCs/>
          <w:i/>
        </w:rPr>
        <w:t xml:space="preserve">19, </w:t>
      </w:r>
      <w:r w:rsidRPr="00276093">
        <w:rPr>
          <w:bCs/>
        </w:rPr>
        <w:t xml:space="preserve"> </w:t>
      </w:r>
      <w:r w:rsidR="00276093" w:rsidRPr="00276093">
        <w:rPr>
          <w:bCs/>
        </w:rPr>
        <w:t xml:space="preserve">17-41 </w:t>
      </w:r>
      <w:r w:rsidRPr="00276093">
        <w:rPr>
          <w:bCs/>
        </w:rPr>
        <w:t>(classé 4 CNRS 2019 – A HCERES 2018 – 2 FNEGE 2016).</w:t>
      </w:r>
    </w:p>
    <w:p w14:paraId="6BB9FF76" w14:textId="77777777" w:rsidR="00215DC8" w:rsidRPr="00276093" w:rsidRDefault="00215DC8" w:rsidP="00215DC8">
      <w:pPr>
        <w:pStyle w:val="Paragraphedeliste"/>
        <w:tabs>
          <w:tab w:val="left" w:pos="0"/>
        </w:tabs>
        <w:spacing w:line="240" w:lineRule="auto"/>
        <w:ind w:firstLine="0"/>
        <w:jc w:val="both"/>
        <w:rPr>
          <w:bCs/>
        </w:rPr>
      </w:pPr>
    </w:p>
    <w:p w14:paraId="20E34F83" w14:textId="7AC942DD" w:rsidR="00F709DF" w:rsidRPr="003E2B46" w:rsidRDefault="00F709DF" w:rsidP="00051BE0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</w:rPr>
      </w:pPr>
      <w:r w:rsidRPr="003E2B46">
        <w:t>Lafont A.-L. et Rodhain A. (</w:t>
      </w:r>
      <w:r w:rsidR="006D71D2" w:rsidRPr="003E2B46">
        <w:t>2019</w:t>
      </w:r>
      <w:r w:rsidRPr="003E2B46">
        <w:t xml:space="preserve">), </w:t>
      </w:r>
      <w:r w:rsidR="003E2B46" w:rsidRPr="003E2B46">
        <w:t xml:space="preserve">Informations sur la RSE adaptée au consommateur : de sa nécessité aux conditions de son utilisation, </w:t>
      </w:r>
      <w:r w:rsidR="003E2B46" w:rsidRPr="003E2B46">
        <w:rPr>
          <w:i/>
        </w:rPr>
        <w:t>La Revue des Sciences de Gestion, Direction et Gestion</w:t>
      </w:r>
      <w:r w:rsidR="003E2B46" w:rsidRPr="003E2B46">
        <w:t>, 299</w:t>
      </w:r>
      <w:r w:rsidR="0055356C">
        <w:t>-300</w:t>
      </w:r>
      <w:r w:rsidR="003E2B46" w:rsidRPr="003E2B46">
        <w:t>, septembre-</w:t>
      </w:r>
      <w:r w:rsidR="0055356C">
        <w:t>décembre, 113-124</w:t>
      </w:r>
      <w:r w:rsidR="003E2B46">
        <w:t xml:space="preserve"> </w:t>
      </w:r>
      <w:r w:rsidR="003E2B46">
        <w:rPr>
          <w:bCs/>
        </w:rPr>
        <w:t>(C HCERES 2018 – 4</w:t>
      </w:r>
      <w:r w:rsidR="003E2B46" w:rsidRPr="005338A0">
        <w:rPr>
          <w:bCs/>
        </w:rPr>
        <w:t xml:space="preserve"> FNEGE 2016).</w:t>
      </w:r>
    </w:p>
    <w:p w14:paraId="60400C0C" w14:textId="77777777" w:rsidR="005338A0" w:rsidRPr="00215DC8" w:rsidRDefault="005338A0" w:rsidP="00215DC8">
      <w:pPr>
        <w:tabs>
          <w:tab w:val="left" w:pos="0"/>
        </w:tabs>
        <w:jc w:val="both"/>
        <w:rPr>
          <w:bCs/>
        </w:rPr>
      </w:pPr>
    </w:p>
    <w:p w14:paraId="7A8D060C" w14:textId="1CE1C28F" w:rsidR="00051BE0" w:rsidRDefault="00051BE0" w:rsidP="00051BE0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  <w:lang w:val="en-US"/>
        </w:rPr>
      </w:pPr>
      <w:r w:rsidRPr="00D40E01">
        <w:rPr>
          <w:lang w:val="en-US"/>
        </w:rPr>
        <w:t>Garcia-Granata K., Aurier P.</w:t>
      </w:r>
      <w:r>
        <w:rPr>
          <w:lang w:val="en-US"/>
        </w:rPr>
        <w:t xml:space="preserve"> et Rodhain A. (2019</w:t>
      </w:r>
      <w:r w:rsidRPr="00D40E01">
        <w:rPr>
          <w:lang w:val="en-US"/>
        </w:rPr>
        <w:t>), Co-creating a wine : A dyadic approach to consumer experiential value and SME value creation, International Journal of Entrepreneurship and Small Business</w:t>
      </w:r>
      <w:r>
        <w:rPr>
          <w:lang w:val="en-US"/>
        </w:rPr>
        <w:t>, 36, 3, 274-291</w:t>
      </w:r>
      <w:r w:rsidRPr="00D40E01">
        <w:rPr>
          <w:lang w:val="en-US"/>
        </w:rPr>
        <w:t xml:space="preserve"> (classé 4 CNRS 201</w:t>
      </w:r>
      <w:r w:rsidR="00F709DF">
        <w:rPr>
          <w:lang w:val="en-US"/>
        </w:rPr>
        <w:t>9</w:t>
      </w:r>
      <w:r w:rsidRPr="00D40E01">
        <w:rPr>
          <w:lang w:val="en-US"/>
        </w:rPr>
        <w:t xml:space="preserve">, </w:t>
      </w:r>
      <w:r w:rsidRPr="00D40E01">
        <w:rPr>
          <w:bCs/>
          <w:lang w:val="en-US"/>
        </w:rPr>
        <w:t>– C HCERES 201</w:t>
      </w:r>
      <w:r w:rsidR="00F709DF">
        <w:rPr>
          <w:bCs/>
          <w:lang w:val="en-US"/>
        </w:rPr>
        <w:t>8</w:t>
      </w:r>
      <w:r w:rsidRPr="00D40E01">
        <w:rPr>
          <w:bCs/>
          <w:lang w:val="en-US"/>
        </w:rPr>
        <w:t xml:space="preserve"> – 4 FNEGE 2016).</w:t>
      </w:r>
    </w:p>
    <w:p w14:paraId="747E4143" w14:textId="77777777" w:rsidR="00051BE0" w:rsidRPr="00D40E01" w:rsidRDefault="00051BE0" w:rsidP="00051BE0">
      <w:pPr>
        <w:pStyle w:val="Paragraphedeliste"/>
        <w:tabs>
          <w:tab w:val="left" w:pos="0"/>
        </w:tabs>
        <w:spacing w:line="240" w:lineRule="auto"/>
        <w:ind w:firstLine="0"/>
        <w:jc w:val="both"/>
        <w:rPr>
          <w:bCs/>
          <w:lang w:val="en-US"/>
        </w:rPr>
      </w:pPr>
    </w:p>
    <w:p w14:paraId="66088AE3" w14:textId="4FDC8BD8" w:rsidR="00D40E01" w:rsidRPr="00D40E01" w:rsidRDefault="00D40E01" w:rsidP="0091686F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  <w:lang w:val="en-US"/>
        </w:rPr>
      </w:pPr>
      <w:r w:rsidRPr="00D40E01">
        <w:rPr>
          <w:bCs/>
          <w:lang w:val="en-US"/>
        </w:rPr>
        <w:t>Rodhai</w:t>
      </w:r>
      <w:r w:rsidR="008F02EF">
        <w:rPr>
          <w:bCs/>
          <w:lang w:val="en-US"/>
        </w:rPr>
        <w:t>n A. et Gourmelen A. (2018</w:t>
      </w:r>
      <w:r w:rsidRPr="00D40E01">
        <w:rPr>
          <w:bCs/>
          <w:lang w:val="en-US"/>
        </w:rPr>
        <w:t xml:space="preserve">), </w:t>
      </w:r>
      <w:r w:rsidR="005F4499">
        <w:rPr>
          <w:bCs/>
          <w:lang w:val="en-US"/>
        </w:rPr>
        <w:t>Obes</w:t>
      </w:r>
      <w:r>
        <w:rPr>
          <w:bCs/>
          <w:lang w:val="en-US"/>
        </w:rPr>
        <w:t xml:space="preserve">ity: the link between stigma and perceived responsibility, </w:t>
      </w:r>
      <w:r w:rsidRPr="00D40E01">
        <w:rPr>
          <w:bCs/>
          <w:i/>
          <w:lang w:val="en-US"/>
        </w:rPr>
        <w:t>Journal of Marketing Management</w:t>
      </w:r>
      <w:r w:rsidR="008F02EF">
        <w:rPr>
          <w:bCs/>
          <w:i/>
          <w:lang w:val="en-US"/>
        </w:rPr>
        <w:t xml:space="preserve">, </w:t>
      </w:r>
      <w:r w:rsidR="008F02EF" w:rsidRPr="008F02EF">
        <w:rPr>
          <w:bCs/>
          <w:lang w:val="en-US"/>
        </w:rPr>
        <w:t>34, 15/16, 1418-1439</w:t>
      </w:r>
      <w:r w:rsidRPr="00D40E01">
        <w:rPr>
          <w:bCs/>
          <w:lang w:val="en-US"/>
        </w:rPr>
        <w:t xml:space="preserve"> (classé  3 CNRS 2015 – B HCERES</w:t>
      </w:r>
      <w:r>
        <w:rPr>
          <w:bCs/>
          <w:lang w:val="en-US"/>
        </w:rPr>
        <w:t xml:space="preserve"> 2016 – 3 FNEGE 2016).</w:t>
      </w:r>
    </w:p>
    <w:p w14:paraId="6306AA1B" w14:textId="77777777" w:rsidR="00D40E01" w:rsidRPr="00D40E01" w:rsidRDefault="00D40E01" w:rsidP="00D40E01">
      <w:pPr>
        <w:tabs>
          <w:tab w:val="left" w:pos="0"/>
        </w:tabs>
        <w:ind w:left="360"/>
        <w:jc w:val="both"/>
        <w:rPr>
          <w:bCs/>
          <w:lang w:val="en-US"/>
        </w:rPr>
      </w:pPr>
    </w:p>
    <w:p w14:paraId="7E236D16" w14:textId="14B918B5" w:rsidR="00BA6FC9" w:rsidRPr="00D40E01" w:rsidRDefault="00BA6FC9" w:rsidP="00D40E01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</w:rPr>
      </w:pPr>
      <w:r w:rsidRPr="00D40E01">
        <w:rPr>
          <w:bCs/>
        </w:rPr>
        <w:lastRenderedPageBreak/>
        <w:t>Lafont A.L., Pouget J.</w:t>
      </w:r>
      <w:r w:rsidR="007B418E" w:rsidRPr="00D40E01">
        <w:rPr>
          <w:bCs/>
        </w:rPr>
        <w:t xml:space="preserve"> et Rodhain A. (2017</w:t>
      </w:r>
      <w:r w:rsidRPr="00D40E01">
        <w:rPr>
          <w:bCs/>
        </w:rPr>
        <w:t>), RSE et réseau des parties prenantes : une norme informationnelle peut-elle émerger ?</w:t>
      </w:r>
      <w:r w:rsidRPr="00D40E01">
        <w:rPr>
          <w:bCs/>
          <w:i/>
        </w:rPr>
        <w:t>,</w:t>
      </w:r>
      <w:r w:rsidRPr="00D40E01">
        <w:rPr>
          <w:bCs/>
        </w:rPr>
        <w:t xml:space="preserve"> </w:t>
      </w:r>
      <w:r w:rsidRPr="00D40E01">
        <w:rPr>
          <w:bCs/>
          <w:i/>
        </w:rPr>
        <w:t>Revue de l’Organisation Responsable</w:t>
      </w:r>
      <w:r w:rsidRPr="00D40E01">
        <w:rPr>
          <w:bCs/>
        </w:rPr>
        <w:t xml:space="preserve">, </w:t>
      </w:r>
      <w:r w:rsidR="007B418E" w:rsidRPr="00D40E01">
        <w:rPr>
          <w:bCs/>
        </w:rPr>
        <w:t xml:space="preserve">12, 2, 41-55 </w:t>
      </w:r>
      <w:r w:rsidRPr="00D40E01">
        <w:rPr>
          <w:bCs/>
        </w:rPr>
        <w:t>(classé 4 CNRS 2015 – C HCERES 2016 – 4 FNEGE 2016).</w:t>
      </w:r>
    </w:p>
    <w:p w14:paraId="301CD071" w14:textId="77777777" w:rsidR="00BA6FC9" w:rsidRPr="00A877D4" w:rsidRDefault="00BA6FC9" w:rsidP="00BA6FC9">
      <w:pPr>
        <w:tabs>
          <w:tab w:val="left" w:pos="0"/>
        </w:tabs>
        <w:jc w:val="both"/>
        <w:rPr>
          <w:bCs/>
        </w:rPr>
      </w:pPr>
    </w:p>
    <w:p w14:paraId="51F221B6" w14:textId="09A016D5" w:rsidR="00BA6FC9" w:rsidRPr="00F558CF" w:rsidRDefault="00BA6FC9" w:rsidP="00F558CF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</w:rPr>
      </w:pPr>
      <w:r w:rsidRPr="00F558CF">
        <w:rPr>
          <w:bCs/>
        </w:rPr>
        <w:t xml:space="preserve">Rodhain A., Rodhain F., Galy J. et Fallery B. (2017), TIC et/ou développement durable : le paradoxe écologique vécu par les utilisateurs, </w:t>
      </w:r>
      <w:r w:rsidRPr="00F558CF">
        <w:rPr>
          <w:bCs/>
          <w:i/>
        </w:rPr>
        <w:t>Gérer &amp; Comprendre</w:t>
      </w:r>
      <w:r w:rsidRPr="00F558CF">
        <w:rPr>
          <w:bCs/>
        </w:rPr>
        <w:t>, 128, juin, 48-61 (</w:t>
      </w:r>
      <w:r w:rsidRPr="00A877D4">
        <w:t xml:space="preserve">classé 4 CNRS 2015, </w:t>
      </w:r>
      <w:r w:rsidRPr="00F558CF">
        <w:rPr>
          <w:bCs/>
        </w:rPr>
        <w:t>– B HCERES 2016 – 3 FNEGE 2016).</w:t>
      </w:r>
    </w:p>
    <w:p w14:paraId="18DB7A00" w14:textId="77777777" w:rsidR="00BA6FC9" w:rsidRPr="00183E52" w:rsidRDefault="00BA6FC9" w:rsidP="00BA6FC9">
      <w:pPr>
        <w:tabs>
          <w:tab w:val="left" w:pos="0"/>
        </w:tabs>
        <w:jc w:val="both"/>
        <w:rPr>
          <w:bCs/>
        </w:rPr>
      </w:pPr>
    </w:p>
    <w:p w14:paraId="22B46B95" w14:textId="5D98B0E5" w:rsidR="00DF0782" w:rsidRPr="00183E52" w:rsidRDefault="00BA6FC9" w:rsidP="00F558CF">
      <w:pPr>
        <w:pStyle w:val="Paragraphedeliste"/>
        <w:numPr>
          <w:ilvl w:val="0"/>
          <w:numId w:val="8"/>
        </w:numPr>
        <w:tabs>
          <w:tab w:val="left" w:pos="2127"/>
        </w:tabs>
        <w:spacing w:line="240" w:lineRule="auto"/>
        <w:jc w:val="both"/>
        <w:rPr>
          <w:bCs/>
        </w:rPr>
      </w:pPr>
      <w:r w:rsidRPr="00183E52">
        <w:t xml:space="preserve">Nicolas-Hémar V. et Rodhain A. (2017), Brands as social and cultural resources in children’s peer culture, </w:t>
      </w:r>
      <w:r w:rsidRPr="00183E52">
        <w:rPr>
          <w:i/>
        </w:rPr>
        <w:t>Consumption, Market and Culture</w:t>
      </w:r>
      <w:r w:rsidRPr="00183E52">
        <w:t>,</w:t>
      </w:r>
      <w:r w:rsidRPr="00183E52">
        <w:rPr>
          <w:i/>
        </w:rPr>
        <w:t xml:space="preserve"> </w:t>
      </w:r>
      <w:r w:rsidRPr="00183E52">
        <w:t>20, 3, 193-214</w:t>
      </w:r>
      <w:r w:rsidRPr="00183E52">
        <w:rPr>
          <w:i/>
        </w:rPr>
        <w:t xml:space="preserve"> </w:t>
      </w:r>
      <w:r w:rsidRPr="00183E52">
        <w:rPr>
          <w:bCs/>
        </w:rPr>
        <w:t>(classé 3 CNRS 2015 – B HCERES 2016 – 4 FNEGE 2016).</w:t>
      </w:r>
    </w:p>
    <w:p w14:paraId="45C73CA3" w14:textId="77777777" w:rsidR="00BA6FC9" w:rsidRPr="00183E52" w:rsidRDefault="00BA6FC9" w:rsidP="003F4DB6">
      <w:pPr>
        <w:tabs>
          <w:tab w:val="left" w:pos="2127"/>
        </w:tabs>
        <w:jc w:val="both"/>
      </w:pPr>
    </w:p>
    <w:p w14:paraId="33E4C120" w14:textId="76088D15" w:rsidR="00BA6FC9" w:rsidRDefault="00BA6FC9" w:rsidP="00F558CF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</w:pPr>
      <w:r w:rsidRPr="00A877D4">
        <w:t>Belghiti</w:t>
      </w:r>
      <w:r w:rsidR="00F11220">
        <w:t>-Mahut</w:t>
      </w:r>
      <w:r w:rsidRPr="00A877D4">
        <w:t xml:space="preserve"> S., Lafont A.L., Rodhain A., Rodhain F., Temri L. et Yousri O. (2016), Genre et innovateur frugal : 4 cas de femmes innovatrices, </w:t>
      </w:r>
      <w:r w:rsidRPr="00F558CF">
        <w:rPr>
          <w:i/>
        </w:rPr>
        <w:t xml:space="preserve">Innovations, </w:t>
      </w:r>
      <w:r w:rsidRPr="00A877D4">
        <w:t>51, 3, 69-93</w:t>
      </w:r>
      <w:r w:rsidRPr="00F558CF">
        <w:rPr>
          <w:i/>
        </w:rPr>
        <w:t xml:space="preserve"> </w:t>
      </w:r>
      <w:r w:rsidRPr="00F558CF">
        <w:rPr>
          <w:bCs/>
        </w:rPr>
        <w:t>(classé 4 CNRS 2015 – C HCERES 2015 – 4 FNEGE 2015</w:t>
      </w:r>
      <w:r w:rsidR="008F60FE">
        <w:rPr>
          <w:bCs/>
        </w:rPr>
        <w:t> ; classé B HCERES 2021</w:t>
      </w:r>
      <w:r w:rsidRPr="00F558CF">
        <w:rPr>
          <w:bCs/>
        </w:rPr>
        <w:t>)</w:t>
      </w:r>
      <w:r w:rsidRPr="00A877D4">
        <w:t xml:space="preserve">. </w:t>
      </w:r>
    </w:p>
    <w:p w14:paraId="69D1A743" w14:textId="77777777" w:rsidR="00BA6FC9" w:rsidRPr="00A877D4" w:rsidRDefault="00BA6FC9" w:rsidP="00BA6FC9">
      <w:pPr>
        <w:tabs>
          <w:tab w:val="left" w:pos="0"/>
        </w:tabs>
        <w:jc w:val="both"/>
      </w:pPr>
    </w:p>
    <w:p w14:paraId="76124651" w14:textId="3FA368A2" w:rsidR="00BA6FC9" w:rsidRPr="008F60FE" w:rsidRDefault="00BA6FC9" w:rsidP="00F558CF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</w:rPr>
      </w:pPr>
      <w:r w:rsidRPr="008F60FE">
        <w:rPr>
          <w:bCs/>
        </w:rPr>
        <w:t xml:space="preserve">Rodhain A. et Aurier P. (2016), The Child-Brand Relationship: Social Interactions Matter, </w:t>
      </w:r>
      <w:r w:rsidRPr="008F60FE">
        <w:rPr>
          <w:bCs/>
          <w:i/>
        </w:rPr>
        <w:t>Journal of Product and Brand Management</w:t>
      </w:r>
      <w:r w:rsidRPr="008F60FE">
        <w:rPr>
          <w:bCs/>
        </w:rPr>
        <w:t xml:space="preserve"> </w:t>
      </w:r>
      <w:r w:rsidRPr="008F60FE">
        <w:rPr>
          <w:bCs/>
          <w:i/>
        </w:rPr>
        <w:t>(classé 4 CNRS 2015 – C HCERES 2015 – 4 FNEGE 2015</w:t>
      </w:r>
      <w:r w:rsidR="008F60FE">
        <w:rPr>
          <w:bCs/>
          <w:i/>
        </w:rPr>
        <w:t> ;</w:t>
      </w:r>
      <w:r w:rsidR="008F60FE" w:rsidRPr="008F60FE">
        <w:rPr>
          <w:bCs/>
          <w:i/>
        </w:rPr>
        <w:t xml:space="preserve"> classé </w:t>
      </w:r>
      <w:r w:rsidR="008F60FE">
        <w:rPr>
          <w:bCs/>
          <w:i/>
        </w:rPr>
        <w:t>B HCERES 2021</w:t>
      </w:r>
      <w:r w:rsidRPr="008F60FE">
        <w:rPr>
          <w:bCs/>
          <w:i/>
        </w:rPr>
        <w:t>)</w:t>
      </w:r>
      <w:r w:rsidRPr="008F60FE">
        <w:rPr>
          <w:bCs/>
        </w:rPr>
        <w:t>, 25, 1, 84-97.</w:t>
      </w:r>
    </w:p>
    <w:p w14:paraId="36208FE8" w14:textId="77777777" w:rsidR="00BA6FC9" w:rsidRPr="008F60FE" w:rsidRDefault="00BA6FC9" w:rsidP="00DF0263">
      <w:pPr>
        <w:tabs>
          <w:tab w:val="left" w:pos="0"/>
        </w:tabs>
        <w:jc w:val="both"/>
      </w:pPr>
    </w:p>
    <w:p w14:paraId="09D6B11A" w14:textId="5BD02FFF" w:rsidR="00BA6FC9" w:rsidRDefault="00BA6FC9" w:rsidP="00F558CF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</w:pPr>
      <w:r w:rsidRPr="00A877D4">
        <w:t>Belghiti</w:t>
      </w:r>
      <w:r w:rsidR="00F11220">
        <w:t>-Mahut</w:t>
      </w:r>
      <w:r w:rsidRPr="00A877D4">
        <w:t xml:space="preserve"> S., Lafont A.L., Rodhain A. et Rodhain F. (2014), Quand des femmes au sommet se racontent, </w:t>
      </w:r>
      <w:r w:rsidRPr="00F558CF">
        <w:rPr>
          <w:i/>
        </w:rPr>
        <w:t>@grh</w:t>
      </w:r>
      <w:r w:rsidRPr="00A877D4">
        <w:t xml:space="preserve"> </w:t>
      </w:r>
      <w:r w:rsidRPr="00F558CF">
        <w:rPr>
          <w:i/>
        </w:rPr>
        <w:t xml:space="preserve">(classé 4 FNEGE 2013, classé </w:t>
      </w:r>
      <w:r w:rsidR="00926378">
        <w:rPr>
          <w:i/>
        </w:rPr>
        <w:t>B</w:t>
      </w:r>
      <w:r w:rsidRPr="00F558CF">
        <w:rPr>
          <w:i/>
        </w:rPr>
        <w:t xml:space="preserve"> HCERES depuis 201</w:t>
      </w:r>
      <w:r w:rsidR="00926378">
        <w:rPr>
          <w:i/>
        </w:rPr>
        <w:t>9</w:t>
      </w:r>
      <w:r w:rsidRPr="00F558CF">
        <w:rPr>
          <w:i/>
        </w:rPr>
        <w:t>),</w:t>
      </w:r>
      <w:r w:rsidRPr="00A877D4">
        <w:t xml:space="preserve"> 10, 1, 59-85. </w:t>
      </w:r>
    </w:p>
    <w:p w14:paraId="0C54F73C" w14:textId="77777777" w:rsidR="00BA6FC9" w:rsidRPr="00A877D4" w:rsidRDefault="00BA6FC9" w:rsidP="00BA6FC9">
      <w:pPr>
        <w:tabs>
          <w:tab w:val="left" w:pos="0"/>
        </w:tabs>
        <w:jc w:val="both"/>
      </w:pPr>
    </w:p>
    <w:p w14:paraId="4DDFFA47" w14:textId="6C38D595" w:rsidR="00553C00" w:rsidRPr="00F8227A" w:rsidRDefault="00787B8D" w:rsidP="00F8227A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iCs/>
        </w:rPr>
      </w:pPr>
      <w:r w:rsidRPr="00F558CF">
        <w:rPr>
          <w:iCs/>
        </w:rPr>
        <w:t xml:space="preserve">Rodhain A. (2013), </w:t>
      </w:r>
      <w:r w:rsidR="00A03CC3" w:rsidRPr="00F558CF">
        <w:rPr>
          <w:iCs/>
        </w:rPr>
        <w:t>J’aimerais bien mais je peux point… exploration des écarts entre attitude et comporteme</w:t>
      </w:r>
      <w:r w:rsidRPr="00F558CF">
        <w:rPr>
          <w:iCs/>
        </w:rPr>
        <w:t>nt en consommation alternative</w:t>
      </w:r>
      <w:r w:rsidR="00A03CC3" w:rsidRPr="00F558CF">
        <w:rPr>
          <w:iCs/>
        </w:rPr>
        <w:t xml:space="preserve">, </w:t>
      </w:r>
      <w:r w:rsidR="00A03CC3" w:rsidRPr="00F558CF">
        <w:rPr>
          <w:i/>
          <w:iCs/>
        </w:rPr>
        <w:t xml:space="preserve">Revue Management </w:t>
      </w:r>
      <w:r w:rsidR="008F60FE">
        <w:rPr>
          <w:i/>
          <w:iCs/>
        </w:rPr>
        <w:t>&amp;</w:t>
      </w:r>
      <w:r w:rsidR="00A03CC3" w:rsidRPr="00F558CF">
        <w:rPr>
          <w:i/>
          <w:iCs/>
        </w:rPr>
        <w:t xml:space="preserve"> Avenir, </w:t>
      </w:r>
      <w:r w:rsidR="00F54A27" w:rsidRPr="00F558CF">
        <w:rPr>
          <w:iCs/>
        </w:rPr>
        <w:t xml:space="preserve">n°61, </w:t>
      </w:r>
      <w:r w:rsidR="00DF0263" w:rsidRPr="00F558CF">
        <w:rPr>
          <w:iCs/>
        </w:rPr>
        <w:t xml:space="preserve">50-69 </w:t>
      </w:r>
      <w:r w:rsidR="002E1F87" w:rsidRPr="00F558CF">
        <w:rPr>
          <w:i/>
          <w:iCs/>
        </w:rPr>
        <w:t xml:space="preserve">(classé </w:t>
      </w:r>
      <w:r w:rsidR="005E7E4A" w:rsidRPr="00F558CF">
        <w:rPr>
          <w:i/>
          <w:iCs/>
        </w:rPr>
        <w:t xml:space="preserve">4 </w:t>
      </w:r>
      <w:r w:rsidR="002E1F87" w:rsidRPr="00F558CF">
        <w:rPr>
          <w:i/>
          <w:iCs/>
        </w:rPr>
        <w:t>CNRS 2011 –</w:t>
      </w:r>
      <w:r w:rsidR="00DF0263" w:rsidRPr="00F558CF">
        <w:rPr>
          <w:i/>
          <w:iCs/>
        </w:rPr>
        <w:t xml:space="preserve"> </w:t>
      </w:r>
      <w:r w:rsidR="005E7E4A" w:rsidRPr="00F558CF">
        <w:rPr>
          <w:i/>
          <w:iCs/>
        </w:rPr>
        <w:t xml:space="preserve">C </w:t>
      </w:r>
      <w:r w:rsidR="00DF0263" w:rsidRPr="00F558CF">
        <w:rPr>
          <w:i/>
          <w:iCs/>
        </w:rPr>
        <w:t>AERES</w:t>
      </w:r>
      <w:r w:rsidR="002E1F87" w:rsidRPr="00F558CF">
        <w:rPr>
          <w:i/>
          <w:iCs/>
        </w:rPr>
        <w:t xml:space="preserve"> 2012</w:t>
      </w:r>
      <w:r w:rsidR="002159CE" w:rsidRPr="00F558CF">
        <w:rPr>
          <w:i/>
          <w:iCs/>
        </w:rPr>
        <w:t xml:space="preserve"> – </w:t>
      </w:r>
      <w:r w:rsidR="005E7E4A" w:rsidRPr="00F558CF">
        <w:rPr>
          <w:i/>
          <w:iCs/>
        </w:rPr>
        <w:t xml:space="preserve">4 </w:t>
      </w:r>
      <w:r w:rsidR="002159CE" w:rsidRPr="00F558CF">
        <w:rPr>
          <w:i/>
          <w:iCs/>
        </w:rPr>
        <w:t>FNEGE 2013</w:t>
      </w:r>
      <w:r w:rsidR="008F60FE">
        <w:rPr>
          <w:i/>
          <w:iCs/>
        </w:rPr>
        <w:t> ; classé B HCERES 2018</w:t>
      </w:r>
      <w:r w:rsidR="00DF0263" w:rsidRPr="00F558CF">
        <w:rPr>
          <w:i/>
          <w:iCs/>
        </w:rPr>
        <w:t>).</w:t>
      </w:r>
      <w:r w:rsidR="00DF0263" w:rsidRPr="00F558CF">
        <w:rPr>
          <w:iCs/>
        </w:rPr>
        <w:t xml:space="preserve"> </w:t>
      </w:r>
    </w:p>
    <w:p w14:paraId="19198F0C" w14:textId="77777777" w:rsidR="00F03507" w:rsidRPr="00A877D4" w:rsidRDefault="00F03507" w:rsidP="00F03507">
      <w:pPr>
        <w:tabs>
          <w:tab w:val="left" w:pos="0"/>
        </w:tabs>
        <w:jc w:val="both"/>
      </w:pPr>
    </w:p>
    <w:p w14:paraId="2CBC45E0" w14:textId="32A72541" w:rsidR="00CC5419" w:rsidRPr="00F558CF" w:rsidRDefault="00BA6FC9" w:rsidP="00F558CF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</w:rPr>
      </w:pPr>
      <w:r w:rsidRPr="00A877D4">
        <w:t xml:space="preserve">Rodhain F. et Rodhain A. (2012), Pour une éthique des sciences du management : formation à la connaissance de soi, </w:t>
      </w:r>
      <w:r w:rsidRPr="00F558CF">
        <w:rPr>
          <w:i/>
        </w:rPr>
        <w:t>La Revue des Sciences de Gestion</w:t>
      </w:r>
      <w:r w:rsidRPr="00A877D4">
        <w:t xml:space="preserve">, Cahier Spécial Gérer autrement dirigé par S. Chevrier, 253, janvier-février, 43-50 </w:t>
      </w:r>
      <w:r w:rsidRPr="00F558CF">
        <w:rPr>
          <w:i/>
          <w:iCs/>
        </w:rPr>
        <w:t>(classé 4 CNRS 2011 – C AERES 2012).</w:t>
      </w:r>
    </w:p>
    <w:p w14:paraId="5B850117" w14:textId="77777777" w:rsidR="002F2B9F" w:rsidRPr="00A877D4" w:rsidRDefault="002F2B9F" w:rsidP="003F4DB6">
      <w:pPr>
        <w:tabs>
          <w:tab w:val="left" w:pos="0"/>
        </w:tabs>
        <w:jc w:val="both"/>
        <w:rPr>
          <w:bCs/>
        </w:rPr>
      </w:pPr>
    </w:p>
    <w:p w14:paraId="7A18F1C6" w14:textId="52193004" w:rsidR="00DC3850" w:rsidRDefault="00BA6FC9" w:rsidP="00DC3850">
      <w:pPr>
        <w:pStyle w:val="Paragraphedeliste"/>
        <w:numPr>
          <w:ilvl w:val="0"/>
          <w:numId w:val="8"/>
        </w:numPr>
        <w:tabs>
          <w:tab w:val="left" w:pos="2127"/>
        </w:tabs>
        <w:spacing w:line="240" w:lineRule="auto"/>
        <w:jc w:val="both"/>
        <w:rPr>
          <w:lang w:val="en-GB"/>
        </w:rPr>
      </w:pPr>
      <w:r w:rsidRPr="00D40E01">
        <w:rPr>
          <w:lang w:val="en-US"/>
        </w:rPr>
        <w:t>Rodhain A. (</w:t>
      </w:r>
      <w:r w:rsidRPr="00F558CF">
        <w:rPr>
          <w:lang w:val="en-GB"/>
        </w:rPr>
        <w:t xml:space="preserve">2006), Brands and the Identification of Children, </w:t>
      </w:r>
      <w:r w:rsidRPr="00F558CF">
        <w:rPr>
          <w:i/>
          <w:lang w:val="en-GB"/>
        </w:rPr>
        <w:t>Advances in Consumer Research</w:t>
      </w:r>
      <w:r w:rsidRPr="00F558CF">
        <w:rPr>
          <w:lang w:val="en-GB"/>
        </w:rPr>
        <w:t xml:space="preserve">, Pechmann and Price Editors, 23, 549-555 </w:t>
      </w:r>
      <w:r w:rsidRPr="00F558CF">
        <w:rPr>
          <w:i/>
          <w:lang w:val="en-GB"/>
        </w:rPr>
        <w:t>(classé 2 étoiles CNRS 2004).</w:t>
      </w:r>
      <w:r w:rsidRPr="00F558CF">
        <w:rPr>
          <w:lang w:val="en-GB"/>
        </w:rPr>
        <w:t xml:space="preserve"> </w:t>
      </w:r>
    </w:p>
    <w:p w14:paraId="2B53DC53" w14:textId="4B3831F2" w:rsidR="00914868" w:rsidRDefault="00914868" w:rsidP="00914868">
      <w:pPr>
        <w:pStyle w:val="Paragraphedeliste"/>
        <w:tabs>
          <w:tab w:val="left" w:pos="2127"/>
        </w:tabs>
        <w:spacing w:line="240" w:lineRule="auto"/>
        <w:ind w:firstLine="0"/>
        <w:jc w:val="both"/>
        <w:rPr>
          <w:lang w:val="en-GB"/>
        </w:rPr>
      </w:pPr>
    </w:p>
    <w:p w14:paraId="7E6EA655" w14:textId="77777777" w:rsidR="00552939" w:rsidRDefault="00552939" w:rsidP="00914868">
      <w:pPr>
        <w:pStyle w:val="Paragraphedeliste"/>
        <w:tabs>
          <w:tab w:val="left" w:pos="2127"/>
        </w:tabs>
        <w:spacing w:line="240" w:lineRule="auto"/>
        <w:ind w:firstLine="0"/>
        <w:jc w:val="both"/>
        <w:rPr>
          <w:color w:val="FF0000"/>
        </w:rPr>
      </w:pPr>
      <w:r>
        <w:rPr>
          <w:color w:val="FF0000"/>
        </w:rPr>
        <w:t>Publications en cours de reviewing :</w:t>
      </w:r>
    </w:p>
    <w:p w14:paraId="11B2BB50" w14:textId="77777777" w:rsidR="00552939" w:rsidRDefault="00552939" w:rsidP="00914868">
      <w:pPr>
        <w:pStyle w:val="Paragraphedeliste"/>
        <w:tabs>
          <w:tab w:val="left" w:pos="2127"/>
        </w:tabs>
        <w:spacing w:line="240" w:lineRule="auto"/>
        <w:ind w:firstLine="0"/>
        <w:jc w:val="both"/>
        <w:rPr>
          <w:color w:val="FF0000"/>
        </w:rPr>
      </w:pPr>
    </w:p>
    <w:p w14:paraId="516993B4" w14:textId="09968CC9" w:rsidR="008170DF" w:rsidRDefault="008170DF" w:rsidP="008170DF">
      <w:pPr>
        <w:pStyle w:val="Paragraphedeliste"/>
        <w:tabs>
          <w:tab w:val="left" w:pos="2127"/>
        </w:tabs>
        <w:spacing w:line="240" w:lineRule="auto"/>
        <w:ind w:left="0" w:firstLine="720"/>
        <w:jc w:val="both"/>
        <w:rPr>
          <w:color w:val="FF0000"/>
        </w:rPr>
      </w:pPr>
      <w:r>
        <w:rPr>
          <w:color w:val="FF0000"/>
        </w:rPr>
        <w:t>Gourmelen A., Rodhain A. et Masson J. « Segmenter les étudiants sur la base de leur équilibre alimentaire et leurs compétences culinaires pour un meilleur accompagnement  sur les campus », Décisons Marketing, 4</w:t>
      </w:r>
      <w:r w:rsidRPr="00CC312C">
        <w:rPr>
          <w:color w:val="FF0000"/>
          <w:vertAlign w:val="superscript"/>
        </w:rPr>
        <w:t>ème</w:t>
      </w:r>
      <w:r>
        <w:rPr>
          <w:color w:val="FF0000"/>
        </w:rPr>
        <w:t xml:space="preserve"> soumission envoyée en avril 2022. </w:t>
      </w:r>
    </w:p>
    <w:p w14:paraId="6FA3BB4E" w14:textId="77777777" w:rsidR="008170DF" w:rsidRDefault="008170DF" w:rsidP="008170DF">
      <w:pPr>
        <w:pStyle w:val="Paragraphedeliste"/>
        <w:tabs>
          <w:tab w:val="left" w:pos="2127"/>
        </w:tabs>
        <w:spacing w:line="240" w:lineRule="auto"/>
        <w:ind w:left="0" w:firstLine="720"/>
        <w:jc w:val="both"/>
        <w:rPr>
          <w:color w:val="FF0000"/>
        </w:rPr>
      </w:pPr>
    </w:p>
    <w:p w14:paraId="303433AA" w14:textId="42892B82" w:rsidR="00CC312C" w:rsidRDefault="003E5D67" w:rsidP="008170DF">
      <w:pPr>
        <w:pStyle w:val="Paragraphedeliste"/>
        <w:tabs>
          <w:tab w:val="left" w:pos="2127"/>
        </w:tabs>
        <w:spacing w:line="240" w:lineRule="auto"/>
        <w:ind w:left="0" w:firstLine="720"/>
        <w:jc w:val="both"/>
        <w:rPr>
          <w:color w:val="FF0000"/>
        </w:rPr>
      </w:pPr>
      <w:r>
        <w:rPr>
          <w:color w:val="FF0000"/>
        </w:rPr>
        <w:t xml:space="preserve">Lafont A-L., Belghiti S., Rodhain A. et Rodhain F. « Female entrepreneurs : what role do parents play during childhood ? », </w:t>
      </w:r>
      <w:r w:rsidR="00241ACC">
        <w:rPr>
          <w:color w:val="FF0000"/>
        </w:rPr>
        <w:t>International Journal</w:t>
      </w:r>
      <w:r w:rsidR="008170DF">
        <w:rPr>
          <w:color w:val="FF0000"/>
        </w:rPr>
        <w:t xml:space="preserve"> of Gender &amp; Entrepreneurship</w:t>
      </w:r>
      <w:r w:rsidR="00CC312C">
        <w:rPr>
          <w:color w:val="FF0000"/>
        </w:rPr>
        <w:t xml:space="preserve">, </w:t>
      </w:r>
      <w:r w:rsidR="00241ACC">
        <w:rPr>
          <w:color w:val="FF0000"/>
        </w:rPr>
        <w:t>1ère</w:t>
      </w:r>
      <w:r w:rsidR="00CC312C">
        <w:rPr>
          <w:color w:val="FF0000"/>
        </w:rPr>
        <w:t xml:space="preserve"> soumission envoyée en </w:t>
      </w:r>
      <w:r w:rsidR="008170DF">
        <w:rPr>
          <w:color w:val="FF0000"/>
        </w:rPr>
        <w:t>mai</w:t>
      </w:r>
      <w:r w:rsidR="00CC312C">
        <w:rPr>
          <w:color w:val="FF0000"/>
        </w:rPr>
        <w:t xml:space="preserve"> 202</w:t>
      </w:r>
      <w:r w:rsidR="00241ACC">
        <w:rPr>
          <w:color w:val="FF0000"/>
        </w:rPr>
        <w:t>2</w:t>
      </w:r>
      <w:r w:rsidR="00CC312C">
        <w:rPr>
          <w:color w:val="FF0000"/>
        </w:rPr>
        <w:t>.</w:t>
      </w:r>
    </w:p>
    <w:p w14:paraId="18DF676E" w14:textId="77777777" w:rsidR="00CC312C" w:rsidRDefault="00CC312C" w:rsidP="00914868">
      <w:pPr>
        <w:pStyle w:val="Paragraphedeliste"/>
        <w:tabs>
          <w:tab w:val="left" w:pos="2127"/>
        </w:tabs>
        <w:spacing w:line="240" w:lineRule="auto"/>
        <w:ind w:firstLine="0"/>
        <w:jc w:val="both"/>
        <w:rPr>
          <w:color w:val="FF0000"/>
        </w:rPr>
      </w:pPr>
    </w:p>
    <w:p w14:paraId="7AD61AE0" w14:textId="775599B1" w:rsidR="005F4499" w:rsidRDefault="005F4499" w:rsidP="007C5CFF">
      <w:pPr>
        <w:tabs>
          <w:tab w:val="left" w:pos="2127"/>
        </w:tabs>
        <w:jc w:val="both"/>
        <w:rPr>
          <w:b/>
          <w:i/>
        </w:rPr>
      </w:pPr>
    </w:p>
    <w:p w14:paraId="29F60CF8" w14:textId="5F5C4EB3" w:rsidR="008170DF" w:rsidRDefault="008170DF" w:rsidP="007C5CFF">
      <w:pPr>
        <w:tabs>
          <w:tab w:val="left" w:pos="2127"/>
        </w:tabs>
        <w:jc w:val="both"/>
        <w:rPr>
          <w:b/>
          <w:i/>
        </w:rPr>
      </w:pPr>
    </w:p>
    <w:p w14:paraId="7344033D" w14:textId="133D2FAD" w:rsidR="008170DF" w:rsidRDefault="008170DF" w:rsidP="007C5CFF">
      <w:pPr>
        <w:tabs>
          <w:tab w:val="left" w:pos="2127"/>
        </w:tabs>
        <w:jc w:val="both"/>
        <w:rPr>
          <w:b/>
          <w:i/>
        </w:rPr>
      </w:pPr>
    </w:p>
    <w:p w14:paraId="2D5AC4B5" w14:textId="77777777" w:rsidR="008170DF" w:rsidRPr="00914868" w:rsidRDefault="008170DF" w:rsidP="007C5CFF">
      <w:pPr>
        <w:tabs>
          <w:tab w:val="left" w:pos="2127"/>
        </w:tabs>
        <w:jc w:val="both"/>
        <w:rPr>
          <w:b/>
          <w:i/>
        </w:rPr>
      </w:pPr>
    </w:p>
    <w:p w14:paraId="47E48308" w14:textId="44DA8165" w:rsidR="00BA6FC9" w:rsidRPr="00D40E01" w:rsidRDefault="00BA6FC9" w:rsidP="00DC3850">
      <w:pPr>
        <w:tabs>
          <w:tab w:val="left" w:pos="2127"/>
        </w:tabs>
        <w:ind w:left="360"/>
        <w:jc w:val="both"/>
      </w:pPr>
      <w:r w:rsidRPr="00DC3850">
        <w:rPr>
          <w:b/>
          <w:i/>
        </w:rPr>
        <w:lastRenderedPageBreak/>
        <w:t>Publications da</w:t>
      </w:r>
      <w:r w:rsidR="00871F61" w:rsidRPr="00DC3850">
        <w:rPr>
          <w:b/>
          <w:i/>
        </w:rPr>
        <w:t>ns des revues non classées</w:t>
      </w:r>
    </w:p>
    <w:p w14:paraId="2483937D" w14:textId="77777777" w:rsidR="00BA6FC9" w:rsidRPr="00A877D4" w:rsidRDefault="00BA6FC9" w:rsidP="00BA6FC9">
      <w:pPr>
        <w:tabs>
          <w:tab w:val="left" w:pos="2127"/>
        </w:tabs>
        <w:ind w:left="2127" w:hanging="2127"/>
        <w:jc w:val="both"/>
      </w:pPr>
    </w:p>
    <w:p w14:paraId="0BE89FCE" w14:textId="5CCA0C7A" w:rsidR="00463281" w:rsidRPr="00463281" w:rsidRDefault="00463281" w:rsidP="00F709DF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</w:rPr>
      </w:pPr>
      <w:r w:rsidRPr="00463281">
        <w:t>Rodhain A. et Fargier A.</w:t>
      </w:r>
      <w:r>
        <w:t xml:space="preserve"> </w:t>
      </w:r>
      <w:r w:rsidRPr="00463281">
        <w:t xml:space="preserve">(2020), </w:t>
      </w:r>
      <w:r>
        <w:t>Le choix du collège : vers un empowerment de la famille ?, Carnets de Consommation, 4</w:t>
      </w:r>
      <w:r w:rsidR="00257955">
        <w:t xml:space="preserve">. </w:t>
      </w:r>
      <w:r w:rsidR="00257955" w:rsidRPr="00257955">
        <w:t>http://carnetsdeconso.com/papier/le-choix-du-college-vers-un-empowerment-de-la-famille/</w:t>
      </w:r>
    </w:p>
    <w:p w14:paraId="1DC1EB90" w14:textId="77777777" w:rsidR="00463281" w:rsidRPr="00463281" w:rsidRDefault="00463281" w:rsidP="00463281">
      <w:pPr>
        <w:pStyle w:val="Paragraphedeliste"/>
        <w:tabs>
          <w:tab w:val="left" w:pos="0"/>
        </w:tabs>
        <w:spacing w:line="240" w:lineRule="auto"/>
        <w:ind w:firstLine="0"/>
        <w:jc w:val="both"/>
        <w:rPr>
          <w:bCs/>
        </w:rPr>
      </w:pPr>
    </w:p>
    <w:p w14:paraId="4956B41B" w14:textId="7647687E" w:rsidR="00F709DF" w:rsidRPr="00463281" w:rsidRDefault="00F709DF" w:rsidP="00463281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bCs/>
          <w:lang w:val="en-US"/>
        </w:rPr>
      </w:pPr>
      <w:r w:rsidRPr="00463281">
        <w:rPr>
          <w:lang w:val="en-US"/>
        </w:rPr>
        <w:t>Belghiti-Mahut S., Lafont A.-L., Rodhain A. et Rodhain F. (</w:t>
      </w:r>
      <w:r w:rsidR="006C1ED4" w:rsidRPr="00463281">
        <w:rPr>
          <w:lang w:val="en-US"/>
        </w:rPr>
        <w:t>2020</w:t>
      </w:r>
      <w:r w:rsidRPr="00463281">
        <w:rPr>
          <w:lang w:val="en-US"/>
        </w:rPr>
        <w:t xml:space="preserve">), </w:t>
      </w:r>
      <w:r w:rsidR="006C1ED4" w:rsidRPr="00463281">
        <w:rPr>
          <w:lang w:val="en-US"/>
        </w:rPr>
        <w:t xml:space="preserve">Women’s entrepreneurial narrative : making sense of the partner’s role, </w:t>
      </w:r>
      <w:r w:rsidR="006C1ED4" w:rsidRPr="00463281">
        <w:rPr>
          <w:i/>
          <w:lang w:val="en-US"/>
        </w:rPr>
        <w:t>International Journal of Sustainable Society</w:t>
      </w:r>
      <w:r w:rsidR="006C1ED4" w:rsidRPr="00463281">
        <w:rPr>
          <w:lang w:val="en-US"/>
        </w:rPr>
        <w:t>, 12,1, 19-35.</w:t>
      </w:r>
    </w:p>
    <w:p w14:paraId="3FAEA299" w14:textId="77777777" w:rsidR="00F709DF" w:rsidRPr="00463281" w:rsidRDefault="00F709DF" w:rsidP="00F709DF">
      <w:pPr>
        <w:pStyle w:val="Paragraphedeliste"/>
        <w:tabs>
          <w:tab w:val="left" w:pos="2127"/>
        </w:tabs>
        <w:spacing w:line="240" w:lineRule="auto"/>
        <w:ind w:firstLine="0"/>
        <w:jc w:val="both"/>
        <w:rPr>
          <w:lang w:val="en-US"/>
        </w:rPr>
      </w:pPr>
    </w:p>
    <w:p w14:paraId="28B44071" w14:textId="552D2343" w:rsidR="00BA6FC9" w:rsidRPr="00A877D4" w:rsidRDefault="00BA6FC9" w:rsidP="00F558CF">
      <w:pPr>
        <w:pStyle w:val="Paragraphedeliste"/>
        <w:numPr>
          <w:ilvl w:val="0"/>
          <w:numId w:val="8"/>
        </w:numPr>
        <w:tabs>
          <w:tab w:val="left" w:pos="2127"/>
        </w:tabs>
        <w:spacing w:line="240" w:lineRule="auto"/>
        <w:jc w:val="both"/>
      </w:pPr>
      <w:r w:rsidRPr="00A877D4">
        <w:t xml:space="preserve">Marcellini A., Perera E., Rodhain A. et Férez S. (2016), Rapport au corps et engagement dans les activités physiques chez les personnes touchées par l’obésité, </w:t>
      </w:r>
      <w:r w:rsidRPr="00F558CF">
        <w:rPr>
          <w:i/>
        </w:rPr>
        <w:t>Santé Publique</w:t>
      </w:r>
      <w:r w:rsidRPr="00A877D4">
        <w:t xml:space="preserve">, 28, 1, Supplément janvier-février, S1- S9. </w:t>
      </w:r>
    </w:p>
    <w:p w14:paraId="2618FDA7" w14:textId="77777777" w:rsidR="00BA6FC9" w:rsidRDefault="00BA6FC9" w:rsidP="00BA6FC9">
      <w:pPr>
        <w:tabs>
          <w:tab w:val="left" w:pos="2127"/>
        </w:tabs>
        <w:jc w:val="both"/>
      </w:pPr>
    </w:p>
    <w:p w14:paraId="33E6D04B" w14:textId="682F095C" w:rsidR="00BA6FC9" w:rsidRPr="00A877D4" w:rsidRDefault="00BA6FC9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A., Dercourt V. et Dehling A. (2016) La réflexivité du chercheur en comportement du consommateur : une attitude responsable, </w:t>
      </w:r>
      <w:r w:rsidRPr="00F558CF">
        <w:rPr>
          <w:i/>
        </w:rPr>
        <w:t>Revue Recherches Qualitatives, collection Hors Série « Les actes », 18, http://www.recherche-qualitative.qc.ca/documents/files/revue/hors_serie/HS-20/rq-hs-20-rodhain-et-al.pdf</w:t>
      </w:r>
    </w:p>
    <w:p w14:paraId="38D189A4" w14:textId="77777777" w:rsidR="00BA6FC9" w:rsidRDefault="00BA6FC9" w:rsidP="00BA6FC9">
      <w:pPr>
        <w:tabs>
          <w:tab w:val="left" w:pos="2127"/>
        </w:tabs>
        <w:jc w:val="both"/>
      </w:pPr>
    </w:p>
    <w:p w14:paraId="081D6C1F" w14:textId="6F8702EF" w:rsidR="00BA6FC9" w:rsidRPr="00D40E01" w:rsidRDefault="00BA6FC9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US"/>
        </w:rPr>
      </w:pPr>
      <w:r w:rsidRPr="00F558CF">
        <w:rPr>
          <w:lang w:val="en-US"/>
        </w:rPr>
        <w:t xml:space="preserve">Marco M., Rodhain F. and Rodhain A. (2013), Can Volunteerism be the Unexpressed Demonstration of a Powerful Spiritual Practice Manifested in an Effective Social and Economical Activity?,  </w:t>
      </w:r>
      <w:r w:rsidRPr="00F558CF">
        <w:rPr>
          <w:i/>
          <w:lang w:val="en-US"/>
        </w:rPr>
        <w:t>International Journal of Spirituality and Organizational Leadership,</w:t>
      </w:r>
      <w:r w:rsidRPr="00F558CF">
        <w:rPr>
          <w:b/>
          <w:i/>
          <w:lang w:val="en-US"/>
        </w:rPr>
        <w:t xml:space="preserve"> </w:t>
      </w:r>
      <w:r w:rsidRPr="00F558CF">
        <w:rPr>
          <w:lang w:val="en-US"/>
        </w:rPr>
        <w:t>1, 2, july, 73-92.</w:t>
      </w:r>
    </w:p>
    <w:p w14:paraId="6BC98F57" w14:textId="77777777" w:rsidR="00BA6FC9" w:rsidRPr="00D40E01" w:rsidRDefault="00BA6FC9" w:rsidP="00BA6FC9">
      <w:pPr>
        <w:tabs>
          <w:tab w:val="left" w:pos="2127"/>
        </w:tabs>
        <w:jc w:val="both"/>
        <w:rPr>
          <w:lang w:val="en-US"/>
        </w:rPr>
      </w:pPr>
    </w:p>
    <w:p w14:paraId="701F164A" w14:textId="298875F9" w:rsidR="00BA6FC9" w:rsidRPr="00A877D4" w:rsidRDefault="00BA6FC9" w:rsidP="00F558CF">
      <w:pPr>
        <w:pStyle w:val="Paragraphedeliste"/>
        <w:numPr>
          <w:ilvl w:val="0"/>
          <w:numId w:val="8"/>
        </w:numPr>
        <w:tabs>
          <w:tab w:val="left" w:pos="2127"/>
        </w:tabs>
        <w:spacing w:line="240" w:lineRule="auto"/>
        <w:jc w:val="both"/>
      </w:pPr>
      <w:r w:rsidRPr="00A877D4">
        <w:t>Aurier P. et Rodhain A. (2006), Stratégies de marque des entreprises agroalimentaires dans le Languedoc Roussillon, Programme PSDR 2001-2006, dynamique des entreprises agroalimentaires du Languedoc Roussillon : évolution 1998-2003, UMR Moïsa, Cahiers de Recherche 03-2006, mars 2006.</w:t>
      </w:r>
    </w:p>
    <w:p w14:paraId="73A6FC6E" w14:textId="77777777" w:rsidR="00BA6FC9" w:rsidRDefault="00BA6FC9" w:rsidP="00BA6FC9">
      <w:pPr>
        <w:tabs>
          <w:tab w:val="left" w:pos="2127"/>
        </w:tabs>
        <w:jc w:val="both"/>
      </w:pPr>
    </w:p>
    <w:p w14:paraId="66BDE41F" w14:textId="7322A1B4" w:rsidR="00BA6FC9" w:rsidRPr="00F558CF" w:rsidRDefault="00BA6FC9" w:rsidP="00F558CF">
      <w:pPr>
        <w:pStyle w:val="Paragraphedeliste"/>
        <w:numPr>
          <w:ilvl w:val="0"/>
          <w:numId w:val="8"/>
        </w:numPr>
        <w:tabs>
          <w:tab w:val="left" w:pos="2127"/>
        </w:tabs>
        <w:spacing w:line="240" w:lineRule="auto"/>
        <w:jc w:val="both"/>
        <w:rPr>
          <w:lang w:val="en-GB"/>
        </w:rPr>
      </w:pPr>
      <w:r w:rsidRPr="00D40E01">
        <w:rPr>
          <w:lang w:val="en-US"/>
        </w:rPr>
        <w:t>Rodhain A. (</w:t>
      </w:r>
      <w:r w:rsidRPr="00F558CF">
        <w:rPr>
          <w:lang w:val="en-GB"/>
        </w:rPr>
        <w:t xml:space="preserve">2002), In-School Marketing in France: The Teachers’ Perspective, </w:t>
      </w:r>
      <w:r w:rsidRPr="00F558CF">
        <w:rPr>
          <w:i/>
          <w:lang w:val="en-GB"/>
        </w:rPr>
        <w:t>International Journal of Marketing and Advertising to Children</w:t>
      </w:r>
      <w:r w:rsidRPr="00F558CF">
        <w:rPr>
          <w:lang w:val="en-GB"/>
        </w:rPr>
        <w:t xml:space="preserve"> (ancien nom de </w:t>
      </w:r>
      <w:r w:rsidRPr="00F558CF">
        <w:rPr>
          <w:i/>
          <w:lang w:val="en-GB"/>
        </w:rPr>
        <w:t>Young Consumer</w:t>
      </w:r>
      <w:r w:rsidRPr="00F558CF">
        <w:rPr>
          <w:lang w:val="en-GB"/>
        </w:rPr>
        <w:t>), 4, 1, 39-45.</w:t>
      </w:r>
    </w:p>
    <w:p w14:paraId="1F318F31" w14:textId="77777777" w:rsidR="00914868" w:rsidRPr="00305884" w:rsidRDefault="00914868" w:rsidP="00F96AF6">
      <w:pPr>
        <w:tabs>
          <w:tab w:val="left" w:pos="0"/>
        </w:tabs>
        <w:jc w:val="both"/>
        <w:rPr>
          <w:bCs/>
          <w:lang w:val="en-US"/>
        </w:rPr>
      </w:pPr>
    </w:p>
    <w:p w14:paraId="6201893B" w14:textId="2E7AA743" w:rsidR="00A14806" w:rsidRPr="00DC3850" w:rsidRDefault="0086389D" w:rsidP="00DC3850">
      <w:pPr>
        <w:tabs>
          <w:tab w:val="left" w:pos="1134"/>
        </w:tabs>
        <w:ind w:left="360"/>
        <w:jc w:val="both"/>
        <w:rPr>
          <w:b/>
          <w:i/>
        </w:rPr>
      </w:pPr>
      <w:r w:rsidRPr="00DC3850">
        <w:rPr>
          <w:b/>
          <w:i/>
        </w:rPr>
        <w:t>Publications</w:t>
      </w:r>
      <w:r w:rsidR="006B525E" w:rsidRPr="00DC3850">
        <w:rPr>
          <w:b/>
          <w:i/>
        </w:rPr>
        <w:t xml:space="preserve"> dans des </w:t>
      </w:r>
      <w:r w:rsidR="00A14806" w:rsidRPr="00DC3850">
        <w:rPr>
          <w:b/>
          <w:i/>
        </w:rPr>
        <w:t>ouvrage</w:t>
      </w:r>
      <w:r w:rsidR="006B525E" w:rsidRPr="00DC3850">
        <w:rPr>
          <w:b/>
          <w:i/>
        </w:rPr>
        <w:t>s de recherche</w:t>
      </w:r>
    </w:p>
    <w:p w14:paraId="3FC7A180" w14:textId="77777777" w:rsidR="00A14806" w:rsidRPr="00A877D4" w:rsidRDefault="00A14806" w:rsidP="00A14806">
      <w:pPr>
        <w:pStyle w:val="Retraitcorpsdetexte31"/>
        <w:pBdr>
          <w:bottom w:val="none" w:sz="0" w:space="0" w:color="auto"/>
        </w:pBdr>
        <w:ind w:left="0" w:firstLine="0"/>
      </w:pPr>
    </w:p>
    <w:p w14:paraId="427F94AB" w14:textId="6876BC95" w:rsidR="0082010E" w:rsidRDefault="0082010E" w:rsidP="00F558CF">
      <w:pPr>
        <w:pStyle w:val="Paragraphedeliste"/>
        <w:numPr>
          <w:ilvl w:val="0"/>
          <w:numId w:val="8"/>
        </w:numPr>
        <w:suppressAutoHyphens w:val="0"/>
        <w:spacing w:line="240" w:lineRule="auto"/>
        <w:jc w:val="both"/>
      </w:pPr>
      <w:r>
        <w:t>Charry K., Hémar-Nicolas V. et Rodhain A. (2021), Pour un marketing responsable à destination des enfants, dans Kids Marketing 3</w:t>
      </w:r>
      <w:r w:rsidRPr="0082010E">
        <w:rPr>
          <w:vertAlign w:val="superscript"/>
        </w:rPr>
        <w:t>ème</w:t>
      </w:r>
      <w:r>
        <w:t xml:space="preserve"> édition, ouvrage coordonné par Joël Brée, Ems Éditions, Collection Consommation des 0/25 ans, 89-120.</w:t>
      </w:r>
    </w:p>
    <w:p w14:paraId="7DFBB5C8" w14:textId="77777777" w:rsidR="0082010E" w:rsidRDefault="0082010E" w:rsidP="0082010E">
      <w:pPr>
        <w:pStyle w:val="Paragraphedeliste"/>
        <w:suppressAutoHyphens w:val="0"/>
        <w:spacing w:line="240" w:lineRule="auto"/>
        <w:ind w:firstLine="0"/>
        <w:jc w:val="both"/>
      </w:pPr>
    </w:p>
    <w:p w14:paraId="22779754" w14:textId="7A6CFF00" w:rsidR="004D6032" w:rsidRPr="00A877D4" w:rsidRDefault="004D6032" w:rsidP="00F558CF">
      <w:pPr>
        <w:pStyle w:val="Paragraphedeliste"/>
        <w:numPr>
          <w:ilvl w:val="0"/>
          <w:numId w:val="8"/>
        </w:numPr>
        <w:suppressAutoHyphens w:val="0"/>
        <w:spacing w:line="240" w:lineRule="auto"/>
        <w:jc w:val="both"/>
      </w:pPr>
      <w:r w:rsidRPr="00A877D4">
        <w:t xml:space="preserve">Muratore I. et Rodhain A. (2016), Génération(s) Pierre-Louis Dubois, in </w:t>
      </w:r>
      <w:r w:rsidRPr="00F558CF">
        <w:rPr>
          <w:i/>
        </w:rPr>
        <w:t xml:space="preserve">Pierre-Louis Dubois, la passion du monde de la recherche, </w:t>
      </w:r>
      <w:r w:rsidRPr="00A877D4">
        <w:t xml:space="preserve">sous la direction de V. Des Garets et C. Fournier, Economica, 15-24. Ouvrage labellisé par le collège de la FNEGE comme « Ouvrage de recherche collective ». </w:t>
      </w:r>
    </w:p>
    <w:p w14:paraId="60F525E4" w14:textId="77777777" w:rsidR="004D6032" w:rsidRDefault="004D6032" w:rsidP="00A14806">
      <w:pPr>
        <w:pStyle w:val="Retraitcorpsdetexte31"/>
        <w:pBdr>
          <w:bottom w:val="none" w:sz="0" w:space="0" w:color="auto"/>
        </w:pBdr>
        <w:ind w:left="0" w:firstLine="0"/>
      </w:pPr>
    </w:p>
    <w:p w14:paraId="4CCB26FE" w14:textId="77777777" w:rsidR="004D6032" w:rsidRPr="00A877D4" w:rsidRDefault="004D6032" w:rsidP="00F558CF">
      <w:pPr>
        <w:pStyle w:val="Paragraphedeliste"/>
        <w:numPr>
          <w:ilvl w:val="0"/>
          <w:numId w:val="8"/>
        </w:numPr>
        <w:suppressAutoHyphens w:val="0"/>
        <w:spacing w:line="240" w:lineRule="auto"/>
        <w:jc w:val="both"/>
      </w:pPr>
      <w:r w:rsidRPr="00A877D4">
        <w:t xml:space="preserve">Belghiti-Mahut S., Lafont A.-L., Rodhain A. et Rodhain F. (2016), Devenir une femme leader : quand les femmes au sommet se racontent, in </w:t>
      </w:r>
      <w:r w:rsidRPr="00F558CF">
        <w:rPr>
          <w:i/>
        </w:rPr>
        <w:t>Le leadership : recherches et pratiques</w:t>
      </w:r>
      <w:r w:rsidRPr="00A877D4">
        <w:t>, sous la direction de Florence Noguéra et Jean-Michel Plane, Editions Vuibert, 77-86.</w:t>
      </w:r>
    </w:p>
    <w:p w14:paraId="28A3CC7F" w14:textId="77777777" w:rsidR="004D6032" w:rsidRDefault="004D6032" w:rsidP="00A14806">
      <w:pPr>
        <w:pStyle w:val="Retraitcorpsdetexte31"/>
        <w:pBdr>
          <w:bottom w:val="none" w:sz="0" w:space="0" w:color="auto"/>
        </w:pBdr>
        <w:ind w:left="0" w:firstLine="0"/>
      </w:pPr>
    </w:p>
    <w:p w14:paraId="3284BD18" w14:textId="77777777" w:rsidR="004D6032" w:rsidRPr="00A877D4" w:rsidRDefault="004D6032" w:rsidP="00F558CF">
      <w:pPr>
        <w:pStyle w:val="Paragraphedeliste"/>
        <w:numPr>
          <w:ilvl w:val="0"/>
          <w:numId w:val="8"/>
        </w:numPr>
        <w:suppressAutoHyphens w:val="0"/>
        <w:spacing w:line="240" w:lineRule="auto"/>
        <w:jc w:val="both"/>
      </w:pPr>
      <w:r w:rsidRPr="00A877D4">
        <w:t>Rodhain A., Séré de Lanauze G. et Siadou-Martin B. (2014), Pour une vision marketing des mécanismes de marché en jeu dans le phénomène de l’obésité,</w:t>
      </w:r>
      <w:r w:rsidRPr="00F558CF">
        <w:rPr>
          <w:i/>
        </w:rPr>
        <w:t xml:space="preserve"> dans Regards croisés </w:t>
      </w:r>
      <w:r w:rsidRPr="00F558CF">
        <w:rPr>
          <w:i/>
        </w:rPr>
        <w:lastRenderedPageBreak/>
        <w:t xml:space="preserve">sur l’obésité, </w:t>
      </w:r>
      <w:r w:rsidRPr="00A877D4">
        <w:t>ouvrage coordonné par V. Fortier et A. Marcellini,</w:t>
      </w:r>
      <w:r w:rsidRPr="00F558CF">
        <w:rPr>
          <w:i/>
        </w:rPr>
        <w:t xml:space="preserve"> </w:t>
      </w:r>
      <w:r w:rsidRPr="00A877D4">
        <w:t>Editions Hospitalières, 61-88.</w:t>
      </w:r>
    </w:p>
    <w:p w14:paraId="1794F5D7" w14:textId="77777777" w:rsidR="00A14806" w:rsidRPr="00A877D4" w:rsidRDefault="00A14806" w:rsidP="00A14806">
      <w:pPr>
        <w:pStyle w:val="Retraitcorpsdetexte31"/>
        <w:pBdr>
          <w:bottom w:val="none" w:sz="0" w:space="0" w:color="auto"/>
        </w:pBdr>
        <w:ind w:left="0" w:firstLine="0"/>
      </w:pPr>
    </w:p>
    <w:p w14:paraId="372442BB" w14:textId="77777777" w:rsidR="004D6032" w:rsidRPr="00A877D4" w:rsidRDefault="004D6032" w:rsidP="00F558CF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</w:pPr>
      <w:r w:rsidRPr="00A877D4">
        <w:t xml:space="preserve">Charry K., Pecheux C., Kindt M. et Rodhain A. (2012), L’élargissement du marketing à destination des enfants : le marketing social et le marketing des arts et de la culture, dans </w:t>
      </w:r>
      <w:r w:rsidRPr="00F558CF">
        <w:rPr>
          <w:i/>
        </w:rPr>
        <w:t>Kids Marketing</w:t>
      </w:r>
      <w:r w:rsidRPr="00A877D4">
        <w:t>, ouvrage coordonné par J. Brée, EMS Editions, 449-488.</w:t>
      </w:r>
    </w:p>
    <w:p w14:paraId="0AA54147" w14:textId="77777777" w:rsidR="008A4B1F" w:rsidRPr="00A877D4" w:rsidRDefault="008A4B1F" w:rsidP="00A14806">
      <w:pPr>
        <w:pStyle w:val="Retraitcorpsdetexte31"/>
        <w:pBdr>
          <w:bottom w:val="none" w:sz="0" w:space="0" w:color="auto"/>
        </w:pBdr>
        <w:ind w:left="0" w:firstLine="0"/>
      </w:pPr>
    </w:p>
    <w:p w14:paraId="09D5BFB9" w14:textId="2B14FC08" w:rsidR="003759B8" w:rsidRPr="00A877D4" w:rsidRDefault="003759B8" w:rsidP="00F558CF">
      <w:pPr>
        <w:pStyle w:val="Paragraphedeliste"/>
        <w:numPr>
          <w:ilvl w:val="0"/>
          <w:numId w:val="8"/>
        </w:numPr>
        <w:tabs>
          <w:tab w:val="left" w:pos="2127"/>
        </w:tabs>
        <w:spacing w:line="240" w:lineRule="auto"/>
        <w:jc w:val="both"/>
      </w:pPr>
      <w:r w:rsidRPr="00A877D4">
        <w:t xml:space="preserve">Nicolas-Hémar V. et Rodhain A. (2012), Pour un kids marketing responsable !!!, dans </w:t>
      </w:r>
      <w:r w:rsidRPr="00F558CF">
        <w:rPr>
          <w:i/>
        </w:rPr>
        <w:t>Kids Marketing</w:t>
      </w:r>
      <w:r w:rsidR="0082010E">
        <w:rPr>
          <w:i/>
        </w:rPr>
        <w:t xml:space="preserve"> 2</w:t>
      </w:r>
      <w:r w:rsidR="0082010E" w:rsidRPr="0082010E">
        <w:rPr>
          <w:i/>
          <w:vertAlign w:val="superscript"/>
        </w:rPr>
        <w:t>ème</w:t>
      </w:r>
      <w:r w:rsidR="0082010E">
        <w:rPr>
          <w:i/>
        </w:rPr>
        <w:t xml:space="preserve"> édition</w:t>
      </w:r>
      <w:r w:rsidRPr="00A877D4">
        <w:t>, ouvrage coordonné par J. Brée, EMS Editions, 71-115.</w:t>
      </w:r>
    </w:p>
    <w:p w14:paraId="0F96D918" w14:textId="77777777" w:rsidR="008A4B1F" w:rsidRPr="00A877D4" w:rsidRDefault="008A4B1F" w:rsidP="008A4B1F">
      <w:pPr>
        <w:tabs>
          <w:tab w:val="left" w:pos="2127"/>
        </w:tabs>
        <w:jc w:val="both"/>
      </w:pPr>
    </w:p>
    <w:p w14:paraId="6DAA95CB" w14:textId="6828D992" w:rsidR="008A4B1F" w:rsidRPr="00A877D4" w:rsidRDefault="008A13D0" w:rsidP="00F558CF">
      <w:pPr>
        <w:pStyle w:val="Paragraphedeliste"/>
        <w:numPr>
          <w:ilvl w:val="0"/>
          <w:numId w:val="8"/>
        </w:numPr>
        <w:tabs>
          <w:tab w:val="left" w:pos="2127"/>
        </w:tabs>
        <w:spacing w:line="240" w:lineRule="auto"/>
        <w:jc w:val="both"/>
      </w:pPr>
      <w:r w:rsidRPr="00A877D4">
        <w:t>Rodhain A. (2008), L’observation directe</w:t>
      </w:r>
      <w:r w:rsidR="008A4B1F" w:rsidRPr="00A877D4">
        <w:t xml:space="preserve">, dans </w:t>
      </w:r>
      <w:r w:rsidR="008A4B1F" w:rsidRPr="00F558CF">
        <w:rPr>
          <w:i/>
        </w:rPr>
        <w:t>A la recherche du consommateur, de nouvelles techniques pour étudier les clients</w:t>
      </w:r>
      <w:r w:rsidR="008A4B1F" w:rsidRPr="00A877D4">
        <w:t>, ouvrage coordonné par D. Dion, Dunod, chapitre 1, 5-27. Ouvrage ayant reçu le prix de l’Académie des Sciences commerciales du meilleur ouvrage en marketing 2008.</w:t>
      </w:r>
    </w:p>
    <w:p w14:paraId="4441768B" w14:textId="77777777" w:rsidR="008A4B1F" w:rsidRPr="00A877D4" w:rsidRDefault="008A4B1F" w:rsidP="008A4B1F">
      <w:pPr>
        <w:tabs>
          <w:tab w:val="left" w:pos="2127"/>
        </w:tabs>
        <w:ind w:left="2124"/>
        <w:jc w:val="both"/>
      </w:pPr>
    </w:p>
    <w:p w14:paraId="1E6D9E9F" w14:textId="022FAD2E" w:rsidR="008A4B1F" w:rsidRPr="00A877D4" w:rsidRDefault="008A13D0" w:rsidP="00F558CF">
      <w:pPr>
        <w:pStyle w:val="Paragraphedeliste"/>
        <w:numPr>
          <w:ilvl w:val="0"/>
          <w:numId w:val="8"/>
        </w:numPr>
        <w:tabs>
          <w:tab w:val="left" w:pos="2127"/>
        </w:tabs>
        <w:spacing w:line="240" w:lineRule="auto"/>
        <w:jc w:val="both"/>
      </w:pPr>
      <w:r w:rsidRPr="00A877D4">
        <w:t xml:space="preserve">Rodhain A. (2008), </w:t>
      </w:r>
      <w:r w:rsidR="008A4B1F" w:rsidRPr="00A877D4">
        <w:t>En France, la publicité est interd</w:t>
      </w:r>
      <w:r w:rsidRPr="00A877D4">
        <w:t>ite dans l’enceinte de l’école</w:t>
      </w:r>
      <w:r w:rsidR="008A4B1F" w:rsidRPr="00A877D4">
        <w:t xml:space="preserve">, dans </w:t>
      </w:r>
      <w:r w:rsidR="008A4B1F" w:rsidRPr="00F558CF">
        <w:rPr>
          <w:i/>
        </w:rPr>
        <w:t>Petit bréviaire des idées reçues en management</w:t>
      </w:r>
      <w:r w:rsidR="008A4B1F" w:rsidRPr="00A877D4">
        <w:t xml:space="preserve">, ouvrage coordonné par A. Pezet et S. Sponem, La Découverte, collection « Cahiers libres »,  chapitre 27, 268-276. </w:t>
      </w:r>
    </w:p>
    <w:p w14:paraId="48D7FE88" w14:textId="77777777" w:rsidR="008A4B1F" w:rsidRPr="00A877D4" w:rsidRDefault="008A4B1F" w:rsidP="008A4B1F">
      <w:pPr>
        <w:tabs>
          <w:tab w:val="left" w:pos="2127"/>
        </w:tabs>
        <w:ind w:left="2124"/>
        <w:jc w:val="both"/>
      </w:pPr>
    </w:p>
    <w:p w14:paraId="205FDF06" w14:textId="77777777" w:rsidR="003759B8" w:rsidRPr="00A877D4" w:rsidRDefault="003759B8" w:rsidP="00F558CF">
      <w:pPr>
        <w:pStyle w:val="Paragraphedeliste"/>
        <w:numPr>
          <w:ilvl w:val="0"/>
          <w:numId w:val="8"/>
        </w:numPr>
        <w:tabs>
          <w:tab w:val="left" w:pos="2127"/>
        </w:tabs>
        <w:spacing w:line="240" w:lineRule="auto"/>
        <w:jc w:val="both"/>
      </w:pPr>
      <w:r w:rsidRPr="00A877D4">
        <w:t xml:space="preserve">Rodhain A. (2007), L’enfant, cible marketing, quelles limites ?, dans </w:t>
      </w:r>
      <w:r w:rsidRPr="00F558CF">
        <w:rPr>
          <w:i/>
        </w:rPr>
        <w:t>Kids Marketing</w:t>
      </w:r>
      <w:r w:rsidRPr="00A877D4">
        <w:t>, ouvrage coordonné par J. Brée, EMS Editions, 41-82.</w:t>
      </w:r>
    </w:p>
    <w:p w14:paraId="18E2AF6B" w14:textId="77777777" w:rsidR="00DF0263" w:rsidRPr="00A877D4" w:rsidRDefault="00DF0263" w:rsidP="008A4B1F">
      <w:pPr>
        <w:tabs>
          <w:tab w:val="left" w:pos="0"/>
        </w:tabs>
        <w:jc w:val="both"/>
      </w:pPr>
    </w:p>
    <w:p w14:paraId="0759B096" w14:textId="77777777" w:rsidR="004D6032" w:rsidRPr="00A877D4" w:rsidRDefault="004D6032" w:rsidP="00F558CF">
      <w:pPr>
        <w:pStyle w:val="Retraitcorpsdetexte31"/>
        <w:numPr>
          <w:ilvl w:val="0"/>
          <w:numId w:val="8"/>
        </w:numPr>
        <w:pBdr>
          <w:bottom w:val="none" w:sz="0" w:space="0" w:color="auto"/>
        </w:pBdr>
      </w:pPr>
      <w:r w:rsidRPr="00A877D4">
        <w:t>Rodhain A. (2002), Le marketing élargi à la sphère sociale, ouvrage collectif coordonné par E. Remy, I. Garabuau-Moussaoui, D. Desjeux et M. Filser, Dossiers « Société, consommation et consommateurs », L’Harmattan, p.29-39.</w:t>
      </w:r>
    </w:p>
    <w:p w14:paraId="457BD895" w14:textId="77777777" w:rsidR="00765D65" w:rsidRPr="00A877D4" w:rsidRDefault="00765D65" w:rsidP="00DF0263">
      <w:pPr>
        <w:jc w:val="both"/>
      </w:pPr>
    </w:p>
    <w:p w14:paraId="309A52E4" w14:textId="67CED590" w:rsidR="00914868" w:rsidRPr="00A877D4" w:rsidRDefault="004D6032" w:rsidP="0082010E">
      <w:pPr>
        <w:pStyle w:val="Retraitcorpsdetexte31"/>
        <w:numPr>
          <w:ilvl w:val="0"/>
          <w:numId w:val="8"/>
        </w:numPr>
        <w:pBdr>
          <w:bottom w:val="none" w:sz="0" w:space="0" w:color="auto"/>
        </w:pBdr>
      </w:pPr>
      <w:r w:rsidRPr="00A877D4">
        <w:t xml:space="preserve">Rodhain A. (2002), L’école et la socialisation de l’enfant consommateur, </w:t>
      </w:r>
      <w:r w:rsidRPr="00A877D4">
        <w:rPr>
          <w:i/>
        </w:rPr>
        <w:t>Sciences de Gestion et Pratique Managériale</w:t>
      </w:r>
      <w:r w:rsidRPr="00A877D4">
        <w:t>, Réseau des IAE, Economica, 431- 439.</w:t>
      </w:r>
    </w:p>
    <w:p w14:paraId="7B105275" w14:textId="77777777" w:rsidR="00AA6870" w:rsidRDefault="00AA6870" w:rsidP="0082010E">
      <w:pPr>
        <w:rPr>
          <w:b/>
          <w:i/>
        </w:rPr>
      </w:pPr>
    </w:p>
    <w:p w14:paraId="703C047A" w14:textId="7A6E7876" w:rsidR="00263005" w:rsidRPr="00DC3850" w:rsidRDefault="0086389D" w:rsidP="00DC3850">
      <w:pPr>
        <w:ind w:left="360"/>
        <w:rPr>
          <w:b/>
          <w:i/>
        </w:rPr>
      </w:pPr>
      <w:r w:rsidRPr="00DC3850">
        <w:rPr>
          <w:b/>
          <w:i/>
        </w:rPr>
        <w:t>Actes de colloques scientifiques à comité d</w:t>
      </w:r>
      <w:r w:rsidR="00D40E01">
        <w:rPr>
          <w:b/>
          <w:i/>
        </w:rPr>
        <w:t>e lecture</w:t>
      </w:r>
    </w:p>
    <w:p w14:paraId="75286558" w14:textId="77777777" w:rsidR="00F709DF" w:rsidRDefault="00F709DF" w:rsidP="003F29CD">
      <w:pPr>
        <w:tabs>
          <w:tab w:val="left" w:pos="1134"/>
        </w:tabs>
        <w:jc w:val="both"/>
      </w:pPr>
    </w:p>
    <w:p w14:paraId="25394C14" w14:textId="7823A7CC" w:rsidR="00FE15F6" w:rsidRPr="008170DF" w:rsidRDefault="00FE15F6" w:rsidP="00FE15F6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GB"/>
        </w:rPr>
      </w:pPr>
      <w:r w:rsidRPr="00C40F1F">
        <w:rPr>
          <w:lang w:val="en-US"/>
        </w:rPr>
        <w:t>Rodhain A., Garcia-Granata K., Gourmelen A., et Masson J. (202</w:t>
      </w:r>
      <w:r>
        <w:rPr>
          <w:lang w:val="en-US"/>
        </w:rPr>
        <w:t>2</w:t>
      </w:r>
      <w:r w:rsidRPr="00C40F1F">
        <w:rPr>
          <w:lang w:val="en-US"/>
        </w:rPr>
        <w:t xml:space="preserve">), </w:t>
      </w:r>
      <w:r w:rsidRPr="00C40F1F">
        <w:rPr>
          <w:lang w:val="en-GB"/>
        </w:rPr>
        <w:t xml:space="preserve">Objective and perceived accessibility to healthy food: What about the urban European context?, </w:t>
      </w:r>
      <w:r w:rsidRPr="00C40F1F">
        <w:rPr>
          <w:i/>
          <w:lang w:val="en-US"/>
        </w:rPr>
        <w:t>5th European Social Marketing Conference</w:t>
      </w:r>
      <w:r w:rsidRPr="00C40F1F">
        <w:rPr>
          <w:lang w:val="en-US"/>
        </w:rPr>
        <w:t xml:space="preserve">, </w:t>
      </w:r>
      <w:r w:rsidR="008170DF">
        <w:rPr>
          <w:lang w:val="en-US"/>
        </w:rPr>
        <w:t>22-24 juin</w:t>
      </w:r>
      <w:r w:rsidRPr="00C40F1F">
        <w:rPr>
          <w:lang w:val="en-US"/>
        </w:rPr>
        <w:t xml:space="preserve">, Thessaloniki, Grèce. </w:t>
      </w:r>
    </w:p>
    <w:p w14:paraId="0AE93B98" w14:textId="77777777" w:rsidR="008170DF" w:rsidRPr="008170DF" w:rsidRDefault="008170DF" w:rsidP="008170DF">
      <w:pPr>
        <w:pStyle w:val="Paragraphedeliste"/>
        <w:spacing w:line="240" w:lineRule="auto"/>
        <w:ind w:firstLine="0"/>
        <w:jc w:val="both"/>
        <w:rPr>
          <w:lang w:val="en-GB"/>
        </w:rPr>
      </w:pPr>
    </w:p>
    <w:p w14:paraId="5DED6AB6" w14:textId="40976E41" w:rsidR="008170DF" w:rsidRPr="008170DF" w:rsidRDefault="008170DF" w:rsidP="008170D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GB"/>
        </w:rPr>
      </w:pPr>
      <w:r w:rsidRPr="00C40F1F">
        <w:rPr>
          <w:lang w:val="en-US"/>
        </w:rPr>
        <w:t>Gourmelen A., Rodhain A., et Masson J. (202</w:t>
      </w:r>
      <w:r>
        <w:rPr>
          <w:lang w:val="en-US"/>
        </w:rPr>
        <w:t>2</w:t>
      </w:r>
      <w:r w:rsidRPr="00C40F1F">
        <w:rPr>
          <w:lang w:val="en-US"/>
        </w:rPr>
        <w:t xml:space="preserve">), </w:t>
      </w:r>
      <w:r>
        <w:rPr>
          <w:lang w:val="en-US"/>
        </w:rPr>
        <w:t>Promoting healthy food practices : can students speak to students?</w:t>
      </w:r>
      <w:r w:rsidRPr="00C40F1F">
        <w:rPr>
          <w:lang w:val="en-GB"/>
        </w:rPr>
        <w:t xml:space="preserve">, </w:t>
      </w:r>
      <w:r w:rsidRPr="00C40F1F">
        <w:rPr>
          <w:i/>
          <w:lang w:val="en-US"/>
        </w:rPr>
        <w:t>5th European Social Marketing Conference</w:t>
      </w:r>
      <w:r w:rsidRPr="00C40F1F">
        <w:rPr>
          <w:lang w:val="en-US"/>
        </w:rPr>
        <w:t xml:space="preserve">, </w:t>
      </w:r>
      <w:r>
        <w:rPr>
          <w:lang w:val="en-US"/>
        </w:rPr>
        <w:t>22-24 juin</w:t>
      </w:r>
      <w:r w:rsidRPr="00C40F1F">
        <w:rPr>
          <w:lang w:val="en-US"/>
        </w:rPr>
        <w:t xml:space="preserve">, Thessaloniki, Grèce. </w:t>
      </w:r>
    </w:p>
    <w:p w14:paraId="4161EBD0" w14:textId="77777777" w:rsidR="00FE15F6" w:rsidRPr="0088655B" w:rsidRDefault="00FE15F6" w:rsidP="00FE15F6">
      <w:pPr>
        <w:pStyle w:val="Paragraphedeliste"/>
        <w:spacing w:line="240" w:lineRule="auto"/>
        <w:ind w:firstLine="0"/>
        <w:jc w:val="both"/>
        <w:rPr>
          <w:lang w:val="en-GB"/>
        </w:rPr>
      </w:pPr>
    </w:p>
    <w:p w14:paraId="788A3DD5" w14:textId="79789FD5" w:rsidR="0082010E" w:rsidRPr="00FE15F6" w:rsidRDefault="00FE15F6" w:rsidP="00FE15F6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FE15F6">
        <w:t xml:space="preserve">Garcia-Granata K., Gourmelen A., Rodhain A. et Masson J. (2021), </w:t>
      </w:r>
      <w:r>
        <w:t>S’alimenter en ville et étant étudiant : le rôle du quartier d’habitation, 16</w:t>
      </w:r>
      <w:r w:rsidRPr="00FE15F6">
        <w:rPr>
          <w:vertAlign w:val="superscript"/>
        </w:rPr>
        <w:t>ème</w:t>
      </w:r>
      <w:r>
        <w:t xml:space="preserve"> Congrès du </w:t>
      </w:r>
      <w:r w:rsidR="0082010E" w:rsidRPr="00FE15F6">
        <w:t>RIODD</w:t>
      </w:r>
      <w:r>
        <w:t>, Montpellier, 29 septembre-1</w:t>
      </w:r>
      <w:r w:rsidRPr="00FE15F6">
        <w:rPr>
          <w:vertAlign w:val="superscript"/>
        </w:rPr>
        <w:t>er</w:t>
      </w:r>
      <w:r>
        <w:t xml:space="preserve"> octobre. </w:t>
      </w:r>
    </w:p>
    <w:p w14:paraId="1693E197" w14:textId="77777777" w:rsidR="0088655B" w:rsidRPr="00FE15F6" w:rsidRDefault="0088655B" w:rsidP="0088655B">
      <w:pPr>
        <w:jc w:val="both"/>
      </w:pPr>
    </w:p>
    <w:p w14:paraId="6CCA05AF" w14:textId="3467A437" w:rsidR="0088655B" w:rsidRDefault="0088655B" w:rsidP="00257955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88655B">
        <w:t>Rodhain A.</w:t>
      </w:r>
      <w:r>
        <w:t xml:space="preserve">, </w:t>
      </w:r>
      <w:r w:rsidRPr="0088655B">
        <w:t xml:space="preserve">Gourmelen A. </w:t>
      </w:r>
      <w:r>
        <w:t xml:space="preserve">et Beldame Y. </w:t>
      </w:r>
      <w:r w:rsidRPr="0088655B">
        <w:t xml:space="preserve">(2020), </w:t>
      </w:r>
      <w:r>
        <w:t xml:space="preserve">De l’empowerment à l’engagement du patient : cas de la chirurgie de l’obésité, </w:t>
      </w:r>
      <w:r w:rsidR="003F29CD" w:rsidRPr="00D40E01">
        <w:rPr>
          <w:i/>
        </w:rPr>
        <w:t>1</w:t>
      </w:r>
      <w:r w:rsidR="003F29CD">
        <w:rPr>
          <w:i/>
        </w:rPr>
        <w:t>9</w:t>
      </w:r>
      <w:r w:rsidR="003F29CD" w:rsidRPr="00D40E01">
        <w:rPr>
          <w:i/>
          <w:vertAlign w:val="superscript"/>
        </w:rPr>
        <w:t>ème</w:t>
      </w:r>
      <w:r w:rsidR="003F29CD" w:rsidRPr="00D40E01">
        <w:rPr>
          <w:i/>
        </w:rPr>
        <w:t xml:space="preserve"> Journées Normandes de </w:t>
      </w:r>
      <w:r w:rsidR="00AA4FAC">
        <w:rPr>
          <w:i/>
        </w:rPr>
        <w:t xml:space="preserve">Recherche sur </w:t>
      </w:r>
      <w:r w:rsidR="003F29CD" w:rsidRPr="00D40E01">
        <w:rPr>
          <w:i/>
        </w:rPr>
        <w:t>la Consommation</w:t>
      </w:r>
      <w:r w:rsidR="003F29CD">
        <w:rPr>
          <w:i/>
        </w:rPr>
        <w:t xml:space="preserve">, </w:t>
      </w:r>
      <w:r w:rsidR="003F29CD" w:rsidRPr="003F29CD">
        <w:t>19-20 novembre,</w:t>
      </w:r>
      <w:r w:rsidR="003F29CD">
        <w:rPr>
          <w:i/>
        </w:rPr>
        <w:t xml:space="preserve"> </w:t>
      </w:r>
      <w:r w:rsidR="003F29CD" w:rsidRPr="003F29CD">
        <w:t>Caen.</w:t>
      </w:r>
    </w:p>
    <w:p w14:paraId="40B1EDFE" w14:textId="77777777" w:rsidR="0088655B" w:rsidRDefault="0088655B" w:rsidP="0088655B">
      <w:pPr>
        <w:pStyle w:val="Paragraphedeliste"/>
        <w:spacing w:line="240" w:lineRule="auto"/>
        <w:ind w:firstLine="0"/>
        <w:jc w:val="both"/>
      </w:pPr>
    </w:p>
    <w:p w14:paraId="529042F3" w14:textId="3AFA679C" w:rsidR="00285B26" w:rsidRPr="003F29CD" w:rsidRDefault="0088655B" w:rsidP="003F29CD">
      <w:pPr>
        <w:pStyle w:val="Paragraphedeliste"/>
        <w:numPr>
          <w:ilvl w:val="0"/>
          <w:numId w:val="8"/>
        </w:numPr>
        <w:spacing w:line="240" w:lineRule="auto"/>
        <w:jc w:val="both"/>
      </w:pPr>
      <w:r>
        <w:t xml:space="preserve">Gourmelen A., Rodhain A., Garcia K., Masson J. et Salleras J. (2020), Le concept d’accessibilité alimentaire perçu : le point de vue des étudiants décohabitant, </w:t>
      </w:r>
      <w:r w:rsidR="003F29CD" w:rsidRPr="00D40E01">
        <w:rPr>
          <w:i/>
        </w:rPr>
        <w:t>1</w:t>
      </w:r>
      <w:r w:rsidR="003F29CD">
        <w:rPr>
          <w:i/>
        </w:rPr>
        <w:t>9</w:t>
      </w:r>
      <w:r w:rsidR="003F29CD" w:rsidRPr="00D40E01">
        <w:rPr>
          <w:i/>
          <w:vertAlign w:val="superscript"/>
        </w:rPr>
        <w:t>ème</w:t>
      </w:r>
      <w:r w:rsidR="003F29CD" w:rsidRPr="00D40E01">
        <w:rPr>
          <w:i/>
        </w:rPr>
        <w:t xml:space="preserve"> Journées Normandes de </w:t>
      </w:r>
      <w:r w:rsidR="00AA4FAC">
        <w:rPr>
          <w:i/>
        </w:rPr>
        <w:t>Recherche sur la</w:t>
      </w:r>
      <w:r w:rsidR="003F29CD" w:rsidRPr="00D40E01">
        <w:rPr>
          <w:i/>
        </w:rPr>
        <w:t xml:space="preserve"> Consommation</w:t>
      </w:r>
      <w:r w:rsidR="003F29CD">
        <w:rPr>
          <w:i/>
        </w:rPr>
        <w:t xml:space="preserve">, </w:t>
      </w:r>
      <w:r w:rsidR="003F29CD" w:rsidRPr="003F29CD">
        <w:t>19-20 novembre,</w:t>
      </w:r>
      <w:r w:rsidR="003F29CD">
        <w:rPr>
          <w:i/>
        </w:rPr>
        <w:t xml:space="preserve"> </w:t>
      </w:r>
      <w:r w:rsidR="003F29CD" w:rsidRPr="003F29CD">
        <w:t>Caen.</w:t>
      </w:r>
    </w:p>
    <w:p w14:paraId="2DEA46B8" w14:textId="77777777" w:rsidR="00266084" w:rsidRPr="003F29CD" w:rsidRDefault="00266084" w:rsidP="00C40F1F">
      <w:pPr>
        <w:pStyle w:val="Paragraphedeliste"/>
        <w:spacing w:line="240" w:lineRule="auto"/>
        <w:ind w:firstLine="0"/>
        <w:jc w:val="both"/>
      </w:pPr>
    </w:p>
    <w:p w14:paraId="233C091F" w14:textId="60A8E54A" w:rsidR="0088655B" w:rsidRDefault="0088655B" w:rsidP="0088655B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C40F1F">
        <w:lastRenderedPageBreak/>
        <w:t>Garci</w:t>
      </w:r>
      <w:r>
        <w:t>a</w:t>
      </w:r>
      <w:r w:rsidRPr="00C40F1F">
        <w:t xml:space="preserve"> K., Rodhain A.</w:t>
      </w:r>
      <w:r>
        <w:t>,</w:t>
      </w:r>
      <w:r w:rsidRPr="00C40F1F">
        <w:t xml:space="preserve"> Masson J. </w:t>
      </w:r>
      <w:r>
        <w:t xml:space="preserve">et </w:t>
      </w:r>
      <w:r w:rsidR="00266084" w:rsidRPr="00C40F1F">
        <w:t>Gourmelen A.</w:t>
      </w:r>
      <w:r>
        <w:t xml:space="preserve"> </w:t>
      </w:r>
      <w:r w:rsidR="00C40F1F" w:rsidRPr="00C40F1F">
        <w:t xml:space="preserve">(2020), L’accessibilité objective et perçue </w:t>
      </w:r>
      <w:r w:rsidR="00B7306C">
        <w:t>à</w:t>
      </w:r>
      <w:r w:rsidR="00C40F1F" w:rsidRPr="00C40F1F">
        <w:t xml:space="preserve"> l’alimentation saine : une revue de la littérature pour une adaptation </w:t>
      </w:r>
      <w:r w:rsidR="00B7306C">
        <w:t>à</w:t>
      </w:r>
      <w:r w:rsidR="00C40F1F" w:rsidRPr="00C40F1F">
        <w:t xml:space="preserve"> un contexte français, </w:t>
      </w:r>
      <w:r w:rsidR="00C40F1F">
        <w:t>23</w:t>
      </w:r>
      <w:r w:rsidR="00C40F1F" w:rsidRPr="00C40F1F">
        <w:rPr>
          <w:vertAlign w:val="superscript"/>
        </w:rPr>
        <w:t>ème</w:t>
      </w:r>
      <w:r w:rsidR="00C40F1F">
        <w:t xml:space="preserve"> </w:t>
      </w:r>
      <w:r w:rsidR="00C40F1F" w:rsidRPr="00C40F1F">
        <w:rPr>
          <w:i/>
        </w:rPr>
        <w:t>Co</w:t>
      </w:r>
      <w:r w:rsidR="00C40F1F">
        <w:rPr>
          <w:i/>
        </w:rPr>
        <w:t>lloque</w:t>
      </w:r>
      <w:r w:rsidR="00C40F1F" w:rsidRPr="00C40F1F">
        <w:rPr>
          <w:i/>
        </w:rPr>
        <w:t xml:space="preserve"> Ethienne Thil,</w:t>
      </w:r>
      <w:r w:rsidR="00C40F1F">
        <w:rPr>
          <w:i/>
        </w:rPr>
        <w:t xml:space="preserve"> </w:t>
      </w:r>
      <w:r w:rsidR="00C40F1F" w:rsidRPr="00C40F1F">
        <w:t xml:space="preserve">15-16 octobre, Paris. </w:t>
      </w:r>
    </w:p>
    <w:p w14:paraId="4A713F05" w14:textId="77777777" w:rsidR="0088655B" w:rsidRDefault="0088655B" w:rsidP="0088655B">
      <w:pPr>
        <w:pStyle w:val="Paragraphedeliste"/>
        <w:spacing w:line="240" w:lineRule="auto"/>
        <w:ind w:firstLine="0"/>
        <w:jc w:val="both"/>
      </w:pPr>
    </w:p>
    <w:p w14:paraId="5B36CED0" w14:textId="58ED6ABC" w:rsidR="0088655B" w:rsidRDefault="003F29CD" w:rsidP="003F29CD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US"/>
        </w:rPr>
      </w:pPr>
      <w:r w:rsidRPr="00285B26">
        <w:rPr>
          <w:lang w:val="en-US"/>
        </w:rPr>
        <w:t>Rodhain A. et Gourmelen A. (2020), Understanding O</w:t>
      </w:r>
      <w:r>
        <w:rPr>
          <w:lang w:val="en-US"/>
        </w:rPr>
        <w:t xml:space="preserve">bese Patients’ Engagement by Their Empowderment Level: the Case of Bariatric Surgery, </w:t>
      </w:r>
      <w:r w:rsidRPr="00285B26">
        <w:rPr>
          <w:i/>
          <w:lang w:val="en-US"/>
        </w:rPr>
        <w:t>Advances in Consumer Research Conference</w:t>
      </w:r>
      <w:r>
        <w:rPr>
          <w:lang w:val="en-US"/>
        </w:rPr>
        <w:t>, Paris, France, 1- 4 oct.</w:t>
      </w:r>
    </w:p>
    <w:p w14:paraId="27248285" w14:textId="77777777" w:rsidR="003F29CD" w:rsidRDefault="003F29CD" w:rsidP="003F29CD">
      <w:pPr>
        <w:pStyle w:val="Paragraphedeliste"/>
        <w:spacing w:line="240" w:lineRule="auto"/>
        <w:ind w:firstLine="0"/>
        <w:jc w:val="both"/>
        <w:rPr>
          <w:lang w:val="en-US"/>
        </w:rPr>
      </w:pPr>
    </w:p>
    <w:p w14:paraId="58D75BE6" w14:textId="27C50F57" w:rsidR="003F29CD" w:rsidRPr="003F29CD" w:rsidRDefault="003F29CD" w:rsidP="003F29CD">
      <w:pPr>
        <w:pStyle w:val="Paragraphedeliste"/>
        <w:numPr>
          <w:ilvl w:val="0"/>
          <w:numId w:val="8"/>
        </w:numPr>
        <w:spacing w:line="240" w:lineRule="auto"/>
        <w:ind w:left="714" w:hanging="357"/>
        <w:jc w:val="both"/>
      </w:pPr>
      <w:r w:rsidRPr="003F29CD">
        <w:t xml:space="preserve">Gourmelen A., </w:t>
      </w:r>
      <w:r>
        <w:t xml:space="preserve">Rodhain A., </w:t>
      </w:r>
      <w:r w:rsidRPr="003F29CD">
        <w:t xml:space="preserve">Masson J. </w:t>
      </w:r>
      <w:r>
        <w:t xml:space="preserve">et Garcia K. (2020), Promouvoir des pratiques alimentaires saines : des étudiants pour parler aux étudiants ?, </w:t>
      </w:r>
      <w:r w:rsidRPr="00260A3C">
        <w:rPr>
          <w:i/>
        </w:rPr>
        <w:t>1</w:t>
      </w:r>
      <w:r>
        <w:rPr>
          <w:i/>
        </w:rPr>
        <w:t>5</w:t>
      </w:r>
      <w:r w:rsidRPr="00260A3C">
        <w:rPr>
          <w:i/>
          <w:vertAlign w:val="superscript"/>
        </w:rPr>
        <w:t>ème</w:t>
      </w:r>
      <w:r w:rsidRPr="00260A3C">
        <w:rPr>
          <w:i/>
        </w:rPr>
        <w:t xml:space="preserve"> Journées du Marketing Agroalimentaire de Montpellier</w:t>
      </w:r>
      <w:r>
        <w:t xml:space="preserve">, 25 septembre. </w:t>
      </w:r>
    </w:p>
    <w:p w14:paraId="3A415A61" w14:textId="77777777" w:rsidR="00172479" w:rsidRPr="003F29CD" w:rsidRDefault="00172479" w:rsidP="00C40F1F">
      <w:pPr>
        <w:pStyle w:val="Paragraphedeliste"/>
        <w:spacing w:line="240" w:lineRule="auto"/>
        <w:ind w:firstLine="0"/>
        <w:jc w:val="both"/>
      </w:pPr>
    </w:p>
    <w:p w14:paraId="257F07B5" w14:textId="1E062CE4" w:rsidR="00215DC8" w:rsidRDefault="0088655B" w:rsidP="00C40F1F">
      <w:pPr>
        <w:pStyle w:val="Paragraphedeliste"/>
        <w:numPr>
          <w:ilvl w:val="0"/>
          <w:numId w:val="8"/>
        </w:numPr>
        <w:spacing w:line="240" w:lineRule="auto"/>
        <w:jc w:val="both"/>
      </w:pPr>
      <w:r>
        <w:t xml:space="preserve">Garcia K., </w:t>
      </w:r>
      <w:r w:rsidR="00215DC8" w:rsidRPr="00C40F1F">
        <w:t>Aurier P. et Rodhain A. (2020), Impact de la co-création sur la valeur</w:t>
      </w:r>
      <w:r w:rsidR="00215DC8">
        <w:t xml:space="preserve"> d’un nouveau produit alimentaire,</w:t>
      </w:r>
      <w:r w:rsidR="00215DC8" w:rsidRPr="00A877D4">
        <w:t xml:space="preserve"> </w:t>
      </w:r>
      <w:r w:rsidR="00215DC8" w:rsidRPr="00F558CF">
        <w:rPr>
          <w:i/>
        </w:rPr>
        <w:t xml:space="preserve">Actes du </w:t>
      </w:r>
      <w:r w:rsidR="00215DC8">
        <w:rPr>
          <w:i/>
        </w:rPr>
        <w:t>36</w:t>
      </w:r>
      <w:r w:rsidR="00215DC8" w:rsidRPr="00F558CF">
        <w:rPr>
          <w:i/>
          <w:vertAlign w:val="superscript"/>
        </w:rPr>
        <w:t>ème</w:t>
      </w:r>
      <w:r w:rsidR="00215DC8" w:rsidRPr="00F558CF">
        <w:rPr>
          <w:i/>
        </w:rPr>
        <w:t xml:space="preserve"> Congrès de l’AFM</w:t>
      </w:r>
      <w:r w:rsidR="00215DC8" w:rsidRPr="00A877D4">
        <w:t xml:space="preserve">, </w:t>
      </w:r>
      <w:r w:rsidR="00215DC8">
        <w:t>Biarritz</w:t>
      </w:r>
      <w:r w:rsidR="00215DC8" w:rsidRPr="00A877D4">
        <w:t>,  mai.</w:t>
      </w:r>
    </w:p>
    <w:p w14:paraId="60DD55C3" w14:textId="77777777" w:rsidR="00215DC8" w:rsidRPr="00A877D4" w:rsidRDefault="00215DC8" w:rsidP="00215DC8">
      <w:pPr>
        <w:pStyle w:val="Paragraphedeliste"/>
        <w:spacing w:line="240" w:lineRule="auto"/>
        <w:ind w:firstLine="0"/>
        <w:jc w:val="both"/>
      </w:pPr>
    </w:p>
    <w:p w14:paraId="4B7B52DA" w14:textId="08C0EDF5" w:rsidR="00260A3C" w:rsidRDefault="00260A3C" w:rsidP="00260A3C">
      <w:pPr>
        <w:pStyle w:val="Paragraphedeliste"/>
        <w:numPr>
          <w:ilvl w:val="0"/>
          <w:numId w:val="8"/>
        </w:numPr>
        <w:spacing w:line="240" w:lineRule="auto"/>
        <w:ind w:left="714" w:hanging="357"/>
        <w:jc w:val="both"/>
      </w:pPr>
      <w:r w:rsidRPr="00BA7E8F">
        <w:t>Gourmelen A., Rodhain A. et Masson J. (2019),</w:t>
      </w:r>
      <w:r>
        <w:t xml:space="preserve"> </w:t>
      </w:r>
      <w:r w:rsidRPr="00260A3C">
        <w:t>Les étudiants mangent-ils tous mal? Une typologie basée sur la pratique culinaire et l'équilibre alimentaire</w:t>
      </w:r>
      <w:r>
        <w:t xml:space="preserve">, </w:t>
      </w:r>
      <w:r w:rsidRPr="00260A3C">
        <w:rPr>
          <w:i/>
        </w:rPr>
        <w:t>14</w:t>
      </w:r>
      <w:r w:rsidRPr="00260A3C">
        <w:rPr>
          <w:i/>
          <w:vertAlign w:val="superscript"/>
        </w:rPr>
        <w:t>ème</w:t>
      </w:r>
      <w:r w:rsidRPr="00260A3C">
        <w:rPr>
          <w:i/>
        </w:rPr>
        <w:t xml:space="preserve"> Journées du Marketing Agroalimentaire de Montpellier</w:t>
      </w:r>
      <w:r>
        <w:t xml:space="preserve">, 20 septembre. </w:t>
      </w:r>
    </w:p>
    <w:p w14:paraId="6C757F48" w14:textId="77777777" w:rsidR="00260A3C" w:rsidRPr="00260A3C" w:rsidRDefault="00260A3C" w:rsidP="00260A3C">
      <w:pPr>
        <w:pStyle w:val="Paragraphedeliste"/>
        <w:spacing w:line="240" w:lineRule="auto"/>
        <w:ind w:left="714" w:firstLine="0"/>
        <w:jc w:val="both"/>
      </w:pPr>
    </w:p>
    <w:p w14:paraId="0BB551A6" w14:textId="1D99A71A" w:rsidR="00BA7E8F" w:rsidRDefault="00BA7E8F" w:rsidP="00BA7E8F">
      <w:pPr>
        <w:pStyle w:val="Paragraphedeliste"/>
        <w:numPr>
          <w:ilvl w:val="0"/>
          <w:numId w:val="8"/>
        </w:numPr>
        <w:tabs>
          <w:tab w:val="left" w:pos="1134"/>
        </w:tabs>
        <w:spacing w:line="240" w:lineRule="auto"/>
        <w:jc w:val="both"/>
      </w:pPr>
      <w:r w:rsidRPr="00BA7E8F">
        <w:t xml:space="preserve">Gourmelen A., Rodhain A. et Masson J. (2019), Comportement alimentaire des étudiants. Effet de la décohabitation expliqué par la théorie du parcours de vie, </w:t>
      </w:r>
      <w:r w:rsidR="00215DC8">
        <w:t xml:space="preserve">Actes du </w:t>
      </w:r>
      <w:r w:rsidRPr="00BA7E8F">
        <w:rPr>
          <w:i/>
        </w:rPr>
        <w:t>35</w:t>
      </w:r>
      <w:r w:rsidRPr="00BA7E8F">
        <w:rPr>
          <w:i/>
          <w:vertAlign w:val="superscript"/>
        </w:rPr>
        <w:t>ème</w:t>
      </w:r>
      <w:r w:rsidRPr="00BA7E8F">
        <w:rPr>
          <w:i/>
        </w:rPr>
        <w:t xml:space="preserve"> Congrès de l'AFM</w:t>
      </w:r>
      <w:r w:rsidRPr="00BA7E8F">
        <w:t xml:space="preserve">, Le Havre, 15-17 mai. </w:t>
      </w:r>
    </w:p>
    <w:p w14:paraId="069963AE" w14:textId="77777777" w:rsidR="00BA7E8F" w:rsidRDefault="00BA7E8F" w:rsidP="00BA7E8F">
      <w:pPr>
        <w:pStyle w:val="Paragraphedeliste"/>
        <w:tabs>
          <w:tab w:val="left" w:pos="1134"/>
        </w:tabs>
        <w:spacing w:line="240" w:lineRule="auto"/>
        <w:ind w:firstLine="0"/>
        <w:jc w:val="both"/>
      </w:pPr>
    </w:p>
    <w:p w14:paraId="38C5E40C" w14:textId="4609F218" w:rsidR="00D40E01" w:rsidRDefault="00D40E01" w:rsidP="00BA7E8F">
      <w:pPr>
        <w:pStyle w:val="Paragraphedeliste"/>
        <w:numPr>
          <w:ilvl w:val="0"/>
          <w:numId w:val="8"/>
        </w:numPr>
        <w:tabs>
          <w:tab w:val="left" w:pos="1134"/>
        </w:tabs>
        <w:spacing w:line="240" w:lineRule="auto"/>
        <w:jc w:val="both"/>
      </w:pPr>
      <w:r w:rsidRPr="00D40E01">
        <w:t xml:space="preserve">Rodhain A. et </w:t>
      </w:r>
      <w:r>
        <w:t xml:space="preserve">Fagier A. (2018), Le choix du collège : vers un empowerment de la famille ?, </w:t>
      </w:r>
      <w:r w:rsidRPr="00D40E01">
        <w:rPr>
          <w:i/>
        </w:rPr>
        <w:t>1</w:t>
      </w:r>
      <w:r w:rsidR="00EF0E17">
        <w:rPr>
          <w:i/>
        </w:rPr>
        <w:t>7</w:t>
      </w:r>
      <w:r w:rsidRPr="00D40E01">
        <w:rPr>
          <w:i/>
          <w:vertAlign w:val="superscript"/>
        </w:rPr>
        <w:t>ème</w:t>
      </w:r>
      <w:r w:rsidRPr="00D40E01">
        <w:rPr>
          <w:i/>
        </w:rPr>
        <w:t xml:space="preserve"> Journées Normandes de la Consommation</w:t>
      </w:r>
      <w:r>
        <w:t>, 22-23 novembre, Rouen.</w:t>
      </w:r>
    </w:p>
    <w:p w14:paraId="6437AE47" w14:textId="77777777" w:rsidR="00D40E01" w:rsidRDefault="00D40E01" w:rsidP="00D40E01">
      <w:pPr>
        <w:pStyle w:val="Paragraphedeliste"/>
        <w:tabs>
          <w:tab w:val="left" w:pos="1134"/>
        </w:tabs>
        <w:spacing w:line="240" w:lineRule="auto"/>
        <w:ind w:firstLine="0"/>
        <w:jc w:val="both"/>
      </w:pPr>
    </w:p>
    <w:p w14:paraId="4725B50E" w14:textId="658AF6C4" w:rsidR="00D40E01" w:rsidRDefault="000522D3" w:rsidP="00F558CF">
      <w:pPr>
        <w:pStyle w:val="Paragraphedeliste"/>
        <w:numPr>
          <w:ilvl w:val="0"/>
          <w:numId w:val="8"/>
        </w:numPr>
        <w:tabs>
          <w:tab w:val="left" w:pos="1134"/>
        </w:tabs>
        <w:spacing w:line="240" w:lineRule="auto"/>
        <w:jc w:val="both"/>
      </w:pPr>
      <w:r w:rsidRPr="00BA7E8F">
        <w:rPr>
          <w:lang w:val="en-US"/>
        </w:rPr>
        <w:t xml:space="preserve">Belghiti-Mahut S., Lafont A.L., Rodhain A. et Rodhain F. (2018), Exploring the role of spouses in career strategies of female entrepreneurs: a qualitative study, </w:t>
      </w:r>
      <w:r w:rsidRPr="00BA7E8F">
        <w:rPr>
          <w:i/>
          <w:lang w:val="en-US"/>
        </w:rPr>
        <w:t>4th International Conference on Emerging Research Paradigms in Business and Social Sciences, (ERPBSS)</w:t>
      </w:r>
      <w:r w:rsidRPr="00BA7E8F">
        <w:rPr>
          <w:lang w:val="en-US"/>
        </w:rPr>
        <w:t xml:space="preserve">, Dubaï, Emirats Arabes Unis, 16-18 janvier. </w:t>
      </w:r>
      <w:r w:rsidRPr="00E25215">
        <w:t>Prix du Meilleur Papier.</w:t>
      </w:r>
    </w:p>
    <w:p w14:paraId="50013C13" w14:textId="77777777" w:rsidR="000522D3" w:rsidRPr="00D40E01" w:rsidRDefault="000522D3" w:rsidP="000522D3">
      <w:pPr>
        <w:pStyle w:val="Paragraphedeliste"/>
        <w:tabs>
          <w:tab w:val="left" w:pos="1134"/>
        </w:tabs>
        <w:spacing w:line="240" w:lineRule="auto"/>
        <w:ind w:firstLine="0"/>
        <w:jc w:val="both"/>
      </w:pPr>
    </w:p>
    <w:p w14:paraId="475EE07D" w14:textId="1ACA76AE" w:rsidR="003759B8" w:rsidRPr="00D40E01" w:rsidRDefault="003759B8" w:rsidP="00F558CF">
      <w:pPr>
        <w:pStyle w:val="Paragraphedeliste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lang w:val="en-US"/>
        </w:rPr>
      </w:pPr>
      <w:r w:rsidRPr="00D40E01">
        <w:rPr>
          <w:lang w:val="en-US"/>
        </w:rPr>
        <w:t>Belghiti</w:t>
      </w:r>
      <w:r w:rsidR="00F11220" w:rsidRPr="00D40E01">
        <w:rPr>
          <w:lang w:val="en-US"/>
        </w:rPr>
        <w:t>-Mahut</w:t>
      </w:r>
      <w:r w:rsidRPr="00D40E01">
        <w:rPr>
          <w:lang w:val="en-US"/>
        </w:rPr>
        <w:t xml:space="preserve"> S., Lafont A.L., Rodhain A. et Rodhain F. (2017), Exploring the role of spouse on female entrepreneurship : a qualitative study in France, </w:t>
      </w:r>
      <w:r w:rsidRPr="00D40E01">
        <w:rPr>
          <w:i/>
          <w:lang w:val="en-US"/>
        </w:rPr>
        <w:t>International Critical Management Studies</w:t>
      </w:r>
      <w:r w:rsidRPr="00D40E01">
        <w:rPr>
          <w:lang w:val="en-US"/>
        </w:rPr>
        <w:t>, Liverpool, UK, july 3-5.</w:t>
      </w:r>
    </w:p>
    <w:p w14:paraId="1DD6EC43" w14:textId="77777777" w:rsidR="003759B8" w:rsidRPr="00D40E01" w:rsidRDefault="003759B8" w:rsidP="001028F9">
      <w:pPr>
        <w:jc w:val="both"/>
        <w:rPr>
          <w:lang w:val="en-US"/>
        </w:rPr>
      </w:pPr>
    </w:p>
    <w:p w14:paraId="58780FCD" w14:textId="77777777" w:rsidR="001C0F2A" w:rsidRPr="00A877D4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D40E01">
        <w:t xml:space="preserve">Gourmelen A. et Rodhain A. (2017), L’image de l’obésité et du surpoids en France: que disent les médias? Le cas de la presse écrite, </w:t>
      </w:r>
      <w:r w:rsidRPr="00F558CF">
        <w:rPr>
          <w:i/>
        </w:rPr>
        <w:t>33</w:t>
      </w:r>
      <w:r w:rsidRPr="00F558CF">
        <w:rPr>
          <w:i/>
          <w:vertAlign w:val="superscript"/>
        </w:rPr>
        <w:t>ème</w:t>
      </w:r>
      <w:r w:rsidRPr="00F558CF">
        <w:rPr>
          <w:i/>
        </w:rPr>
        <w:t xml:space="preserve"> Congrès de l’AFM</w:t>
      </w:r>
      <w:r w:rsidRPr="00A877D4">
        <w:t>, Tours, 17-19 mai.</w:t>
      </w:r>
    </w:p>
    <w:p w14:paraId="1103070A" w14:textId="77777777" w:rsidR="001C0F2A" w:rsidRDefault="001C0F2A" w:rsidP="003759B8">
      <w:pPr>
        <w:tabs>
          <w:tab w:val="left" w:pos="1134"/>
        </w:tabs>
        <w:jc w:val="both"/>
      </w:pPr>
    </w:p>
    <w:p w14:paraId="5B234C2C" w14:textId="77777777" w:rsidR="001C0F2A" w:rsidRPr="00A877D4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D40E01">
        <w:t xml:space="preserve">Rodhain A. et Gourmelen A. (2016), Regards croisés sur les responsabilités de l’obésité : de la personne obèse aux jeunes sans problème de poids, </w:t>
      </w:r>
      <w:r w:rsidRPr="00D40E01">
        <w:rPr>
          <w:i/>
        </w:rPr>
        <w:t>15èmes Journées Normandes de la Consommation</w:t>
      </w:r>
      <w:r w:rsidRPr="00D40E01">
        <w:t>, Caen, 24-25 novembre.</w:t>
      </w:r>
    </w:p>
    <w:p w14:paraId="742E0AD3" w14:textId="77777777" w:rsidR="001C0F2A" w:rsidRDefault="001C0F2A" w:rsidP="003759B8">
      <w:pPr>
        <w:tabs>
          <w:tab w:val="left" w:pos="1134"/>
        </w:tabs>
        <w:jc w:val="both"/>
      </w:pPr>
    </w:p>
    <w:p w14:paraId="5DAEF663" w14:textId="77777777" w:rsidR="001C0F2A" w:rsidRPr="00D40E01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D40E01">
        <w:t xml:space="preserve">Gourmelen A. et Rodhain A. (2016), Equilibres et déséquilibres dans l’alimentation des jeunes étudiants : proposition d’un modèle conceptuel, </w:t>
      </w:r>
      <w:r w:rsidRPr="00D40E01">
        <w:rPr>
          <w:i/>
        </w:rPr>
        <w:t>12ème Journée du Marketing Agroalimentaire,</w:t>
      </w:r>
      <w:r w:rsidRPr="00D40E01">
        <w:t xml:space="preserve"> Montpellier, 23 septembre.</w:t>
      </w:r>
    </w:p>
    <w:p w14:paraId="1C2F2D6D" w14:textId="77777777" w:rsidR="001C0F2A" w:rsidRDefault="001C0F2A" w:rsidP="003759B8">
      <w:pPr>
        <w:tabs>
          <w:tab w:val="left" w:pos="1134"/>
        </w:tabs>
        <w:jc w:val="both"/>
      </w:pPr>
    </w:p>
    <w:p w14:paraId="5B08B2F1" w14:textId="0D9E9697" w:rsidR="003759B8" w:rsidRPr="00D40E01" w:rsidRDefault="003759B8" w:rsidP="00F558CF">
      <w:pPr>
        <w:pStyle w:val="Paragraphedeliste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lang w:val="en-US"/>
        </w:rPr>
      </w:pPr>
      <w:r w:rsidRPr="00D40E01">
        <w:rPr>
          <w:lang w:val="en-US"/>
        </w:rPr>
        <w:t>Belghiti</w:t>
      </w:r>
      <w:r w:rsidR="00F11220" w:rsidRPr="00D40E01">
        <w:rPr>
          <w:lang w:val="en-US"/>
        </w:rPr>
        <w:t>-Mahut</w:t>
      </w:r>
      <w:r w:rsidRPr="00D40E01">
        <w:rPr>
          <w:lang w:val="en-US"/>
        </w:rPr>
        <w:t xml:space="preserve"> S., Lafont A.L., Rodhain A. et Rodhain F. (2016), </w:t>
      </w:r>
      <w:r w:rsidRPr="00F558CF">
        <w:rPr>
          <w:lang w:val="en-US"/>
        </w:rPr>
        <w:t>French women entrepreneurs: How do they perceive their work-life conciliation?</w:t>
      </w:r>
      <w:r w:rsidRPr="00F558CF">
        <w:rPr>
          <w:b/>
          <w:lang w:val="en-US"/>
        </w:rPr>
        <w:t xml:space="preserve">, </w:t>
      </w:r>
      <w:r w:rsidRPr="00D40E01">
        <w:rPr>
          <w:i/>
          <w:lang w:val="en-US"/>
        </w:rPr>
        <w:t>9th Equality Diversity Inclusion Conference</w:t>
      </w:r>
      <w:r w:rsidRPr="00D40E01">
        <w:rPr>
          <w:lang w:val="en-US"/>
        </w:rPr>
        <w:t>, Nicosia, Cyprus, june 22-24.</w:t>
      </w:r>
    </w:p>
    <w:p w14:paraId="5357F3C1" w14:textId="77777777" w:rsidR="001028F9" w:rsidRPr="00D40E01" w:rsidRDefault="001028F9" w:rsidP="001028F9">
      <w:pPr>
        <w:jc w:val="both"/>
        <w:rPr>
          <w:lang w:val="en-US"/>
        </w:rPr>
      </w:pPr>
    </w:p>
    <w:p w14:paraId="4DF772E2" w14:textId="77777777" w:rsidR="001C0F2A" w:rsidRPr="00A877D4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D40E01">
        <w:t xml:space="preserve">Gourmelen A. et Rodhain A. (2016), Comportement alimentaire du jeune adulte : une compréhension par la théorie du parcours de vie, </w:t>
      </w:r>
      <w:r w:rsidRPr="00F558CF">
        <w:rPr>
          <w:i/>
        </w:rPr>
        <w:t>32</w:t>
      </w:r>
      <w:r w:rsidRPr="00F558CF">
        <w:rPr>
          <w:i/>
          <w:vertAlign w:val="superscript"/>
        </w:rPr>
        <w:t>ème</w:t>
      </w:r>
      <w:r w:rsidRPr="00F558CF">
        <w:rPr>
          <w:i/>
        </w:rPr>
        <w:t xml:space="preserve"> Congrès de l’AFM</w:t>
      </w:r>
      <w:r w:rsidRPr="00A877D4">
        <w:t>, Lyon, 18-20 mai.</w:t>
      </w:r>
    </w:p>
    <w:p w14:paraId="28FF36EC" w14:textId="77777777" w:rsidR="001C0F2A" w:rsidRDefault="001C0F2A" w:rsidP="001C0F2A">
      <w:pPr>
        <w:jc w:val="both"/>
      </w:pPr>
    </w:p>
    <w:p w14:paraId="5FDD828B" w14:textId="1803D149" w:rsidR="001C0F2A" w:rsidRPr="00A877D4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>Belghiti</w:t>
      </w:r>
      <w:r w:rsidR="00F11220">
        <w:t>-Mahut</w:t>
      </w:r>
      <w:r w:rsidRPr="00A877D4">
        <w:t xml:space="preserve"> S., Lafont A.L., Rodhain A. et Rodhain F. (2016), La parentalité : un frein ou un tremplin à la création d’entreprise par les femmes ?,</w:t>
      </w:r>
      <w:r w:rsidRPr="00F558CF">
        <w:rPr>
          <w:b/>
        </w:rPr>
        <w:t xml:space="preserve"> </w:t>
      </w:r>
      <w:r w:rsidRPr="00F558CF">
        <w:rPr>
          <w:i/>
        </w:rPr>
        <w:t>Workshop - La parentalité en entrepreneuriat, une dimension oubliée ?</w:t>
      </w:r>
      <w:r w:rsidRPr="00A877D4">
        <w:t>, Académie de l’Entrepreneuriat et de l’</w:t>
      </w:r>
      <w:r>
        <w:t xml:space="preserve">Innovation, Grenoble, 7 avril. </w:t>
      </w:r>
    </w:p>
    <w:p w14:paraId="4FE5EEDA" w14:textId="77777777" w:rsidR="001C0F2A" w:rsidRDefault="001C0F2A" w:rsidP="001C0F2A">
      <w:pPr>
        <w:jc w:val="both"/>
      </w:pPr>
    </w:p>
    <w:p w14:paraId="56C7E615" w14:textId="77777777" w:rsidR="001C0F2A" w:rsidRPr="00D40E01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US"/>
        </w:rPr>
      </w:pPr>
      <w:r w:rsidRPr="00D40E01">
        <w:rPr>
          <w:lang w:val="en-US"/>
        </w:rPr>
        <w:t xml:space="preserve">Garcia-Granata K., Aurier P. et Rodhain A. (2016), Co-creating a wine : A matter of innovation and relation, </w:t>
      </w:r>
      <w:r w:rsidRPr="00D40E01">
        <w:rPr>
          <w:i/>
          <w:lang w:val="en-US"/>
        </w:rPr>
        <w:t>1st International Workshop on Innovations in Wine Business</w:t>
      </w:r>
      <w:r w:rsidRPr="00D40E01">
        <w:rPr>
          <w:lang w:val="en-US"/>
        </w:rPr>
        <w:t>, 21-22 janvier, Montpellier.</w:t>
      </w:r>
    </w:p>
    <w:p w14:paraId="0707F17C" w14:textId="77777777" w:rsidR="001C0F2A" w:rsidRPr="00D40E01" w:rsidRDefault="001C0F2A" w:rsidP="001C0F2A">
      <w:pPr>
        <w:jc w:val="both"/>
        <w:rPr>
          <w:lang w:val="en-US"/>
        </w:rPr>
      </w:pPr>
    </w:p>
    <w:p w14:paraId="21228AEC" w14:textId="65809A5C" w:rsidR="001C0F2A" w:rsidRPr="00A877D4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>Belghiti</w:t>
      </w:r>
      <w:r w:rsidR="00F11220">
        <w:t>-Mahut</w:t>
      </w:r>
      <w:r w:rsidRPr="00A877D4">
        <w:t xml:space="preserve"> S., Lafont A.L., Rodhain A. et Rodhain F. (2015), Perception de l’articulation entre la vie privée et la vie professionnelle des femmes entrepreneures, </w:t>
      </w:r>
      <w:r w:rsidRPr="00F558CF">
        <w:rPr>
          <w:i/>
        </w:rPr>
        <w:t>Actes du Congrès de l’AGRH</w:t>
      </w:r>
      <w:r w:rsidRPr="00A877D4">
        <w:t>, Montpellier, 5-6 novembre.</w:t>
      </w:r>
    </w:p>
    <w:p w14:paraId="45385407" w14:textId="77777777" w:rsidR="001C0F2A" w:rsidRDefault="001C0F2A" w:rsidP="003759B8">
      <w:pPr>
        <w:jc w:val="both"/>
      </w:pPr>
    </w:p>
    <w:p w14:paraId="1C86CC63" w14:textId="77777777" w:rsidR="001C0F2A" w:rsidRPr="00A877D4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A., Dercourt V. et Dehling A. (2015), La réflexivité du chercheur en comportement du consommateur : une attitude responsable, </w:t>
      </w:r>
      <w:r w:rsidRPr="00F558CF">
        <w:rPr>
          <w:i/>
        </w:rPr>
        <w:t>Actes du 5</w:t>
      </w:r>
      <w:r w:rsidRPr="00F558CF">
        <w:rPr>
          <w:i/>
          <w:vertAlign w:val="superscript"/>
        </w:rPr>
        <w:t>ème</w:t>
      </w:r>
      <w:r w:rsidRPr="00F558CF">
        <w:rPr>
          <w:i/>
        </w:rPr>
        <w:t xml:space="preserve"> colloque du Réseau International Francophone de Recherche Qualitative</w:t>
      </w:r>
      <w:r w:rsidRPr="00A877D4">
        <w:t xml:space="preserve">, Montpellier, juin. </w:t>
      </w:r>
    </w:p>
    <w:p w14:paraId="7A5BA477" w14:textId="77777777" w:rsidR="001C0F2A" w:rsidRDefault="001C0F2A" w:rsidP="003759B8">
      <w:pPr>
        <w:jc w:val="both"/>
      </w:pPr>
    </w:p>
    <w:p w14:paraId="1BA97F18" w14:textId="6B9C0509" w:rsidR="001C0F2A" w:rsidRPr="00A877D4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Marco M., Rodhain F. et Rodhain A. (2014), Volontariat : le lien entre expérience volontaire et la construction de sens dans l’organisation, </w:t>
      </w:r>
      <w:r w:rsidRPr="00F558CF">
        <w:rPr>
          <w:i/>
        </w:rPr>
        <w:t>Actes de la Journée de Recherche</w:t>
      </w:r>
      <w:r w:rsidRPr="00A877D4">
        <w:t xml:space="preserve"> </w:t>
      </w:r>
      <w:r w:rsidRPr="00F558CF">
        <w:rPr>
          <w:i/>
        </w:rPr>
        <w:t>I.P&amp;M (Institut Psychanalyse et Management) ESDES,</w:t>
      </w:r>
      <w:r>
        <w:t xml:space="preserve"> Lyon, France, 20 n</w:t>
      </w:r>
      <w:r w:rsidRPr="00A877D4">
        <w:t>ovembre.</w:t>
      </w:r>
    </w:p>
    <w:p w14:paraId="507D8C0B" w14:textId="77777777" w:rsidR="001C0F2A" w:rsidRDefault="001C0F2A" w:rsidP="003759B8">
      <w:pPr>
        <w:jc w:val="both"/>
      </w:pPr>
    </w:p>
    <w:p w14:paraId="37B18896" w14:textId="77777777" w:rsidR="001C0F2A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Marco M., Rodhain F. et Rodhain A. (2014), Volontariat à Auroville, Inde : l’étude d’une expérience à taille humaine d’une économie fondée sur le volontariat, </w:t>
      </w:r>
      <w:r w:rsidRPr="00F558CF">
        <w:rPr>
          <w:i/>
          <w:iCs/>
        </w:rPr>
        <w:t>Actes du 9</w:t>
      </w:r>
      <w:r w:rsidRPr="00F558CF">
        <w:rPr>
          <w:i/>
          <w:iCs/>
          <w:vertAlign w:val="superscript"/>
        </w:rPr>
        <w:t>ème</w:t>
      </w:r>
      <w:r w:rsidRPr="00F558CF">
        <w:rPr>
          <w:i/>
          <w:iCs/>
        </w:rPr>
        <w:t xml:space="preserve"> Congrès RIODD (Réseau International de Recherche sur les organisations et le Développement Durable)</w:t>
      </w:r>
      <w:r w:rsidRPr="00A877D4">
        <w:t>, Bordeaux, 1-3 octobre.</w:t>
      </w:r>
    </w:p>
    <w:p w14:paraId="4E8C9977" w14:textId="77777777" w:rsidR="00F8227A" w:rsidRPr="00A877D4" w:rsidRDefault="00F8227A" w:rsidP="00F8227A">
      <w:pPr>
        <w:jc w:val="both"/>
      </w:pPr>
    </w:p>
    <w:p w14:paraId="25E9A40E" w14:textId="77777777" w:rsidR="003759B8" w:rsidRPr="00D40E01" w:rsidRDefault="003759B8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US"/>
        </w:rPr>
      </w:pPr>
      <w:r w:rsidRPr="00D40E01">
        <w:rPr>
          <w:lang w:val="en-US"/>
        </w:rPr>
        <w:t xml:space="preserve">Nicolas-Hémar V. et Rodhain A. (2014), Hey girls, let’s play we are in a restaurant. Let’s imagine we’re at Mac Donald’s… </w:t>
      </w:r>
      <w:r w:rsidRPr="00F558CF">
        <w:rPr>
          <w:lang w:val="en-US"/>
        </w:rPr>
        <w:t>Brands as social and cultural resources in children’s peer culture</w:t>
      </w:r>
      <w:r w:rsidRPr="00D40E01">
        <w:rPr>
          <w:lang w:val="en-US"/>
        </w:rPr>
        <w:t xml:space="preserve">, </w:t>
      </w:r>
      <w:r w:rsidRPr="00D40E01">
        <w:rPr>
          <w:i/>
          <w:lang w:val="en-US"/>
        </w:rPr>
        <w:t>Brands and Brand Relationship Conference</w:t>
      </w:r>
      <w:r w:rsidRPr="00D40E01">
        <w:rPr>
          <w:lang w:val="en-US"/>
        </w:rPr>
        <w:t xml:space="preserve">, Boston, USA, may 19-21. </w:t>
      </w:r>
    </w:p>
    <w:p w14:paraId="1E77A632" w14:textId="77777777" w:rsidR="001C0F2A" w:rsidRPr="00D40E01" w:rsidRDefault="001C0F2A" w:rsidP="003759B8">
      <w:pPr>
        <w:jc w:val="both"/>
        <w:rPr>
          <w:lang w:val="en-US"/>
        </w:rPr>
      </w:pPr>
    </w:p>
    <w:p w14:paraId="564EB049" w14:textId="77777777" w:rsidR="003759B8" w:rsidRPr="00D40E01" w:rsidRDefault="003759B8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US"/>
        </w:rPr>
      </w:pPr>
      <w:r w:rsidRPr="00D40E01">
        <w:rPr>
          <w:lang w:val="en-US"/>
        </w:rPr>
        <w:t xml:space="preserve">Rodhain A., Dercourt V. et Dehling A. (2014), </w:t>
      </w:r>
      <w:r w:rsidRPr="00F558CF">
        <w:rPr>
          <w:lang w:val="en-US"/>
        </w:rPr>
        <w:t>Researchers’ reflexivity as a responsible attitude</w:t>
      </w:r>
      <w:r w:rsidRPr="00D40E01">
        <w:rPr>
          <w:lang w:val="en-US"/>
        </w:rPr>
        <w:t xml:space="preserve">, </w:t>
      </w:r>
      <w:r w:rsidRPr="00D40E01">
        <w:rPr>
          <w:i/>
          <w:lang w:val="en-US"/>
        </w:rPr>
        <w:t>Standing Conference for Management and Organizational Inquiry</w:t>
      </w:r>
      <w:r w:rsidRPr="00D40E01">
        <w:rPr>
          <w:lang w:val="en-US"/>
        </w:rPr>
        <w:t>, Philadelphia, USA, april 10-12.</w:t>
      </w:r>
    </w:p>
    <w:p w14:paraId="23CDC7C6" w14:textId="77777777" w:rsidR="003759B8" w:rsidRPr="00D40E01" w:rsidRDefault="003759B8" w:rsidP="001028F9">
      <w:pPr>
        <w:jc w:val="both"/>
        <w:rPr>
          <w:lang w:val="en-US"/>
        </w:rPr>
      </w:pPr>
    </w:p>
    <w:p w14:paraId="037AF0EE" w14:textId="77777777" w:rsidR="001C0F2A" w:rsidRPr="00F558CF" w:rsidRDefault="001C0F2A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US"/>
        </w:rPr>
      </w:pPr>
      <w:r w:rsidRPr="00F558CF">
        <w:rPr>
          <w:lang w:val="en-US"/>
        </w:rPr>
        <w:t xml:space="preserve">Marco  M., Rodhain F. and Rodhain A. (2014), Can volunteerism be performing alternative to capitalism manifested in an effective social and economical activity?, </w:t>
      </w:r>
      <w:r w:rsidRPr="00F558CF">
        <w:rPr>
          <w:i/>
          <w:lang w:val="en-US"/>
        </w:rPr>
        <w:t>Proceedings of the 5</w:t>
      </w:r>
      <w:r w:rsidRPr="00F558CF">
        <w:rPr>
          <w:i/>
          <w:vertAlign w:val="superscript"/>
          <w:lang w:val="en-US"/>
        </w:rPr>
        <w:t>th</w:t>
      </w:r>
      <w:r w:rsidRPr="00F558CF">
        <w:rPr>
          <w:i/>
          <w:lang w:val="en-US"/>
        </w:rPr>
        <w:t xml:space="preserve"> LAEMOS Conference</w:t>
      </w:r>
      <w:r w:rsidRPr="00F558CF">
        <w:rPr>
          <w:lang w:val="en-US"/>
        </w:rPr>
        <w:t>, La Havane, Cuba, april 2-5.</w:t>
      </w:r>
    </w:p>
    <w:p w14:paraId="75A2D965" w14:textId="77777777" w:rsidR="001C0F2A" w:rsidRPr="00D40E01" w:rsidRDefault="001C0F2A" w:rsidP="001028F9">
      <w:pPr>
        <w:jc w:val="both"/>
        <w:rPr>
          <w:lang w:val="en-US"/>
        </w:rPr>
      </w:pPr>
    </w:p>
    <w:p w14:paraId="6826DE81" w14:textId="23D044DE" w:rsidR="001028F9" w:rsidRDefault="007F73CC" w:rsidP="005F4499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>Garcia-Granata K., Aurier P. et Rodhain A. (2013), Un autre regard sur la co-création : effets des produits co-créés par des consommateurs pour des consommateurs,</w:t>
      </w:r>
      <w:r w:rsidRPr="00F558CF">
        <w:rPr>
          <w:i/>
        </w:rPr>
        <w:t xml:space="preserve"> Actes des 12èmes Journées Normandes de Recherche sur la Consommation, </w:t>
      </w:r>
      <w:r w:rsidRPr="00A877D4">
        <w:t>Caen, 28-29 novembre.</w:t>
      </w:r>
    </w:p>
    <w:p w14:paraId="07EEB63E" w14:textId="77777777" w:rsidR="005F4499" w:rsidRPr="00A877D4" w:rsidRDefault="005F4499" w:rsidP="005F4499">
      <w:pPr>
        <w:pStyle w:val="Paragraphedeliste"/>
        <w:spacing w:line="240" w:lineRule="auto"/>
        <w:ind w:firstLine="0"/>
        <w:jc w:val="both"/>
      </w:pPr>
    </w:p>
    <w:p w14:paraId="7ECF49E6" w14:textId="11AEA825" w:rsidR="007F73CC" w:rsidRPr="00A877D4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lastRenderedPageBreak/>
        <w:t>Belghiti</w:t>
      </w:r>
      <w:r w:rsidR="00F11220">
        <w:t>-Mahut</w:t>
      </w:r>
      <w:r w:rsidRPr="00A877D4">
        <w:t xml:space="preserve"> S., Lafont A.L., Rodhain A. et Rodhain F. (2013), Femmes au sommet et leadership, </w:t>
      </w:r>
      <w:r w:rsidRPr="00F558CF">
        <w:rPr>
          <w:i/>
        </w:rPr>
        <w:t>Journée thématique de l’AGRH leadership : enjeux et mutations</w:t>
      </w:r>
      <w:r w:rsidRPr="00A877D4">
        <w:t xml:space="preserve">, Montpellier, 5 juillet. </w:t>
      </w:r>
    </w:p>
    <w:p w14:paraId="7DF4D64D" w14:textId="77777777" w:rsidR="001028F9" w:rsidRPr="00A877D4" w:rsidRDefault="001028F9" w:rsidP="001028F9">
      <w:pPr>
        <w:jc w:val="both"/>
      </w:pPr>
    </w:p>
    <w:p w14:paraId="187247BF" w14:textId="77777777" w:rsidR="007F73CC" w:rsidRPr="00D40E01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US"/>
        </w:rPr>
      </w:pPr>
      <w:r w:rsidRPr="00D40E01">
        <w:rPr>
          <w:lang w:val="en-US"/>
        </w:rPr>
        <w:t xml:space="preserve">Garcia-Granata K., Aurier P. et Rodhain A. (2013), Yes they can : when consumers co-create a wine, </w:t>
      </w:r>
      <w:r w:rsidRPr="00D40E01">
        <w:rPr>
          <w:i/>
          <w:lang w:val="en-US"/>
        </w:rPr>
        <w:t>7th Academy for Wine Business Conference</w:t>
      </w:r>
      <w:r w:rsidRPr="00D40E01">
        <w:rPr>
          <w:lang w:val="en-US"/>
        </w:rPr>
        <w:t>, Ste Catharines, Canada, June 12-15.</w:t>
      </w:r>
    </w:p>
    <w:p w14:paraId="2FF80187" w14:textId="77777777" w:rsidR="001028F9" w:rsidRPr="00D40E01" w:rsidRDefault="001028F9" w:rsidP="001028F9">
      <w:pPr>
        <w:jc w:val="both"/>
        <w:rPr>
          <w:lang w:val="en-US"/>
        </w:rPr>
      </w:pPr>
    </w:p>
    <w:p w14:paraId="248CF871" w14:textId="77777777" w:rsidR="007F73CC" w:rsidRPr="00A877D4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Garcia-Granata K., Aurier P. et Rodhain A. (2013), Co-créer un vin, c’est désormais possible, </w:t>
      </w:r>
      <w:r w:rsidRPr="00F558CF">
        <w:rPr>
          <w:i/>
        </w:rPr>
        <w:t>Actes du 29</w:t>
      </w:r>
      <w:r w:rsidRPr="00F558CF">
        <w:rPr>
          <w:i/>
          <w:vertAlign w:val="superscript"/>
        </w:rPr>
        <w:t>ème</w:t>
      </w:r>
      <w:r w:rsidRPr="00F558CF">
        <w:rPr>
          <w:i/>
        </w:rPr>
        <w:t xml:space="preserve"> Congrès de l’AFM</w:t>
      </w:r>
      <w:r w:rsidRPr="00A877D4">
        <w:t>, La Rochelle, 13-15 mai.</w:t>
      </w:r>
    </w:p>
    <w:p w14:paraId="3B1B1E28" w14:textId="77777777" w:rsidR="001028F9" w:rsidRPr="00A877D4" w:rsidRDefault="001028F9" w:rsidP="001028F9">
      <w:pPr>
        <w:jc w:val="both"/>
      </w:pPr>
    </w:p>
    <w:p w14:paraId="0D90A762" w14:textId="12B892A3" w:rsidR="001028F9" w:rsidRPr="00A877D4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Lafont A.L. et Rodhain A. (2013), Vers une uniformisation de la communication RSE à l’égard des actionnaires et des consommateurs, </w:t>
      </w:r>
      <w:r w:rsidRPr="00F558CF">
        <w:rPr>
          <w:i/>
        </w:rPr>
        <w:t>Congrès CSEAR</w:t>
      </w:r>
      <w:r>
        <w:t xml:space="preserve">, Montpellier, 2-3 mai. </w:t>
      </w:r>
    </w:p>
    <w:p w14:paraId="119B2F88" w14:textId="77777777" w:rsidR="001028F9" w:rsidRPr="00A877D4" w:rsidRDefault="001028F9" w:rsidP="001028F9">
      <w:pPr>
        <w:jc w:val="both"/>
      </w:pPr>
    </w:p>
    <w:p w14:paraId="60380D0A" w14:textId="77777777" w:rsidR="007F73CC" w:rsidRPr="00A877D4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A., Rodhain F., Galy J. et Fallery B. (2013), TIC et développement durable : le paradoxe écologique, </w:t>
      </w:r>
      <w:r w:rsidRPr="00F558CF">
        <w:rPr>
          <w:i/>
        </w:rPr>
        <w:t>Actes de la 2</w:t>
      </w:r>
      <w:r w:rsidRPr="00F558CF">
        <w:rPr>
          <w:i/>
          <w:vertAlign w:val="superscript"/>
        </w:rPr>
        <w:t>ème</w:t>
      </w:r>
      <w:r w:rsidRPr="00F558CF">
        <w:rPr>
          <w:i/>
        </w:rPr>
        <w:t xml:space="preserve"> JRSIDD de l’AIM</w:t>
      </w:r>
      <w:r w:rsidRPr="00A877D4">
        <w:t xml:space="preserve">, La Rochelle, avril. </w:t>
      </w:r>
    </w:p>
    <w:p w14:paraId="61591BE9" w14:textId="77777777" w:rsidR="007F73CC" w:rsidRDefault="007F73CC" w:rsidP="001028F9">
      <w:pPr>
        <w:jc w:val="both"/>
      </w:pPr>
    </w:p>
    <w:p w14:paraId="73568119" w14:textId="77777777" w:rsidR="007F73CC" w:rsidRPr="00F558CF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US"/>
        </w:rPr>
      </w:pPr>
      <w:r w:rsidRPr="00F558CF">
        <w:rPr>
          <w:lang w:val="en-US"/>
        </w:rPr>
        <w:t xml:space="preserve">Marco M., Rodhain F. and Rodhain A. (2013), Volunteerism as a tool for Entrepreneurship and Education through a socio-economical activity in the context of the International Township Project of Auroville, </w:t>
      </w:r>
      <w:r w:rsidRPr="00F558CF">
        <w:rPr>
          <w:i/>
          <w:lang w:val="en-US"/>
        </w:rPr>
        <w:t>Proceedings of the Tenth Biennial Conference on Entrepreneurship</w:t>
      </w:r>
      <w:r w:rsidRPr="00F558CF">
        <w:rPr>
          <w:lang w:val="en-US"/>
        </w:rPr>
        <w:t>, Ahmedabad, Gujarat, India, February 20-22.</w:t>
      </w:r>
    </w:p>
    <w:p w14:paraId="58A39983" w14:textId="77777777" w:rsidR="007F73CC" w:rsidRPr="00D40E01" w:rsidRDefault="007F73CC" w:rsidP="001028F9">
      <w:pPr>
        <w:jc w:val="both"/>
        <w:rPr>
          <w:lang w:val="en-US"/>
        </w:rPr>
      </w:pPr>
    </w:p>
    <w:p w14:paraId="4FFB98FA" w14:textId="77777777" w:rsidR="007F73CC" w:rsidRPr="00F558CF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US"/>
        </w:rPr>
      </w:pPr>
      <w:r w:rsidRPr="00F558CF">
        <w:rPr>
          <w:lang w:val="en-US"/>
        </w:rPr>
        <w:t xml:space="preserve">Marco M., Rodhain F. and Rodhain A. (2013), Auroville: a case study for Volunteerism?, </w:t>
      </w:r>
      <w:r w:rsidRPr="00F558CF">
        <w:rPr>
          <w:i/>
          <w:lang w:val="en-US"/>
        </w:rPr>
        <w:t>Proceedings of 4</w:t>
      </w:r>
      <w:r w:rsidRPr="00F558CF">
        <w:rPr>
          <w:i/>
          <w:vertAlign w:val="superscript"/>
          <w:lang w:val="en-US"/>
        </w:rPr>
        <w:t>th</w:t>
      </w:r>
      <w:r w:rsidRPr="00F558CF">
        <w:rPr>
          <w:i/>
          <w:lang w:val="en-US"/>
        </w:rPr>
        <w:t xml:space="preserve"> International Conference on Integrating Spirituality and Organizational Leadership (ISOL),</w:t>
      </w:r>
      <w:r w:rsidRPr="00F558CF">
        <w:rPr>
          <w:lang w:val="en-US"/>
        </w:rPr>
        <w:t xml:space="preserve"> Bhubaneswar, India, January 10-12.</w:t>
      </w:r>
    </w:p>
    <w:p w14:paraId="02288D4F" w14:textId="77777777" w:rsidR="007F73CC" w:rsidRPr="00D40E01" w:rsidRDefault="007F73CC" w:rsidP="001028F9">
      <w:pPr>
        <w:jc w:val="both"/>
        <w:rPr>
          <w:lang w:val="en-US"/>
        </w:rPr>
      </w:pPr>
    </w:p>
    <w:p w14:paraId="6CB143C9" w14:textId="77777777" w:rsidR="007F73CC" w:rsidRPr="00A877D4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 et Nicolas-Hémar V. (2012), La marque, ressource sociale et culturelle des enfants, </w:t>
      </w:r>
      <w:r w:rsidRPr="00F558CF">
        <w:rPr>
          <w:i/>
        </w:rPr>
        <w:t>Actes des 11èmes Journées Normandes de Recherche sur la Consommation</w:t>
      </w:r>
      <w:r w:rsidRPr="00A877D4">
        <w:t>, Deauville, 22-23 novembre 2012.</w:t>
      </w:r>
    </w:p>
    <w:p w14:paraId="57D7E231" w14:textId="77777777" w:rsidR="001028F9" w:rsidRPr="00A877D4" w:rsidRDefault="001028F9" w:rsidP="001028F9">
      <w:pPr>
        <w:jc w:val="both"/>
      </w:pPr>
    </w:p>
    <w:p w14:paraId="2493014E" w14:textId="74755C6B" w:rsidR="007F73CC" w:rsidRPr="00A877D4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>Belghiti</w:t>
      </w:r>
      <w:r w:rsidR="00F11220">
        <w:t>-Mahut</w:t>
      </w:r>
      <w:r w:rsidRPr="00A877D4">
        <w:t xml:space="preserve"> S., Lafont A.L., Rodhain A. et Rodhain F. (2012), Devenir une femme leader : quand quatre femmes au sommet se racontent, </w:t>
      </w:r>
      <w:r w:rsidRPr="00F558CF">
        <w:rPr>
          <w:i/>
        </w:rPr>
        <w:t xml:space="preserve">8èmes Rencontres internationales Diversité, </w:t>
      </w:r>
      <w:r w:rsidRPr="00A877D4">
        <w:t xml:space="preserve">Mazagan, Maroc, 28-29 septembre. </w:t>
      </w:r>
    </w:p>
    <w:p w14:paraId="36A5DC89" w14:textId="77777777" w:rsidR="007F73CC" w:rsidRDefault="007F73CC" w:rsidP="001028F9">
      <w:pPr>
        <w:jc w:val="both"/>
      </w:pPr>
    </w:p>
    <w:p w14:paraId="6A478BBB" w14:textId="77777777" w:rsidR="007F73CC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A., Galy J., Fallery B. et Rodhain F. (2012), Ce que je sais, ce que je fais, ce que je voudrais…Conscience écologique et conscience informatique, </w:t>
      </w:r>
      <w:r w:rsidRPr="00F558CF">
        <w:rPr>
          <w:i/>
        </w:rPr>
        <w:t>17</w:t>
      </w:r>
      <w:r w:rsidRPr="00F558CF">
        <w:rPr>
          <w:i/>
          <w:vertAlign w:val="superscript"/>
        </w:rPr>
        <w:t>ème</w:t>
      </w:r>
      <w:r w:rsidRPr="00F558CF">
        <w:rPr>
          <w:i/>
        </w:rPr>
        <w:t xml:space="preserve"> Congrès de l’AIM,</w:t>
      </w:r>
      <w:r w:rsidRPr="00A877D4">
        <w:t xml:space="preserve"> Bordeaux, 22-23 mai. </w:t>
      </w:r>
    </w:p>
    <w:p w14:paraId="49490CC6" w14:textId="77777777" w:rsidR="00CB5859" w:rsidRPr="00A877D4" w:rsidRDefault="00CB5859" w:rsidP="00CB5859">
      <w:pPr>
        <w:ind w:left="360"/>
        <w:jc w:val="both"/>
      </w:pPr>
    </w:p>
    <w:p w14:paraId="100D5AF7" w14:textId="15848FA6" w:rsidR="001028F9" w:rsidRPr="00A877D4" w:rsidRDefault="001028F9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>Lafont A.L. et R</w:t>
      </w:r>
      <w:r w:rsidR="008A13D0" w:rsidRPr="00A877D4">
        <w:t xml:space="preserve">odhain A. (2012), </w:t>
      </w:r>
      <w:r w:rsidRPr="00A877D4">
        <w:t xml:space="preserve">Représentation de la RSE par le consommateur : quels sont les jeux de pouvoir et les marges de manœuvre des acteurs concernés ?, </w:t>
      </w:r>
      <w:r w:rsidRPr="00F558CF">
        <w:rPr>
          <w:i/>
        </w:rPr>
        <w:t>11th International Marketing Trend Conference,</w:t>
      </w:r>
      <w:r w:rsidRPr="00A877D4">
        <w:t xml:space="preserve"> Venise, 19-21 janvier.</w:t>
      </w:r>
    </w:p>
    <w:p w14:paraId="6B6779C3" w14:textId="77777777" w:rsidR="001028F9" w:rsidRPr="00A877D4" w:rsidRDefault="001028F9" w:rsidP="001028F9">
      <w:pPr>
        <w:jc w:val="both"/>
      </w:pPr>
    </w:p>
    <w:p w14:paraId="4B58BC47" w14:textId="2F94E8F4" w:rsidR="001028F9" w:rsidRPr="00A877D4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F. et Rodhain A. (2011), Pour une éthique des sciences du management : formation à la connaissance de soi, </w:t>
      </w:r>
      <w:r w:rsidRPr="00F558CF">
        <w:rPr>
          <w:i/>
        </w:rPr>
        <w:t>Journée du L@REM « gérer autrement »,</w:t>
      </w:r>
      <w:r w:rsidRPr="00A877D4">
        <w:t xml:space="preserve"> Université</w:t>
      </w:r>
      <w:r>
        <w:t xml:space="preserve"> D’Evry Val d’Essonne, 24 juin.</w:t>
      </w:r>
    </w:p>
    <w:p w14:paraId="5DC76820" w14:textId="77777777" w:rsidR="001028F9" w:rsidRPr="00A877D4" w:rsidRDefault="001028F9" w:rsidP="001028F9">
      <w:pPr>
        <w:jc w:val="both"/>
      </w:pPr>
    </w:p>
    <w:p w14:paraId="3454A5F7" w14:textId="7EB995B4" w:rsidR="007F73CC" w:rsidRDefault="00AC0681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Lafont A.L. et Rodhain A. (2011), La Responsabilité Sociale des Entreprises : les consommateurs face au défi de l’évaluation, </w:t>
      </w:r>
      <w:r w:rsidRPr="00F558CF">
        <w:rPr>
          <w:i/>
        </w:rPr>
        <w:t>VIIIème Congrès International de l’ADERSE</w:t>
      </w:r>
      <w:r w:rsidRPr="00A877D4">
        <w:t>, Paris Descartes – Paris I Panthéon-Sorbonne, 24-25 mars.</w:t>
      </w:r>
    </w:p>
    <w:p w14:paraId="1A71FBF3" w14:textId="77777777" w:rsidR="00AC0681" w:rsidRDefault="00AC0681" w:rsidP="00AC0681">
      <w:pPr>
        <w:jc w:val="both"/>
      </w:pPr>
    </w:p>
    <w:p w14:paraId="290CC365" w14:textId="77777777" w:rsidR="00AC0681" w:rsidRPr="00A877D4" w:rsidRDefault="00AC0681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lastRenderedPageBreak/>
        <w:t xml:space="preserve">Rodhain A. (2010), Pourquoi les consommateurs résistent-ils à la consommation dans les actes ? Une compréhension par la théorie de la neutralisation, </w:t>
      </w:r>
      <w:r w:rsidRPr="00F558CF">
        <w:rPr>
          <w:i/>
        </w:rPr>
        <w:t xml:space="preserve">Actes des 9èmes Journées Normandes de Recherche sur la Consommation, </w:t>
      </w:r>
      <w:r w:rsidRPr="00A877D4">
        <w:t>Rouen, 25-26 mars.</w:t>
      </w:r>
    </w:p>
    <w:p w14:paraId="69B0B57B" w14:textId="77777777" w:rsidR="00AC0681" w:rsidRDefault="00AC0681" w:rsidP="003759B8">
      <w:pPr>
        <w:jc w:val="both"/>
      </w:pPr>
    </w:p>
    <w:p w14:paraId="19347117" w14:textId="77777777" w:rsidR="003759B8" w:rsidRPr="00A877D4" w:rsidRDefault="003759B8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 (2008), Consommation alimentaire alternative : perception et comportement des enseignants-chercheurs en gestion, </w:t>
      </w:r>
      <w:r w:rsidRPr="00F558CF">
        <w:rPr>
          <w:i/>
        </w:rPr>
        <w:t>Actes du 24</w:t>
      </w:r>
      <w:r w:rsidRPr="00F558CF">
        <w:rPr>
          <w:i/>
          <w:vertAlign w:val="superscript"/>
        </w:rPr>
        <w:t>ème</w:t>
      </w:r>
      <w:r w:rsidRPr="00F558CF">
        <w:rPr>
          <w:i/>
        </w:rPr>
        <w:t xml:space="preserve"> Congrès de l’Association Française du Marketing</w:t>
      </w:r>
      <w:r w:rsidRPr="00A877D4">
        <w:t>, Paris 12, 15-16 mai.</w:t>
      </w:r>
    </w:p>
    <w:p w14:paraId="0BE341D2" w14:textId="77777777" w:rsidR="003759B8" w:rsidRDefault="003759B8" w:rsidP="003759B8">
      <w:pPr>
        <w:jc w:val="both"/>
      </w:pPr>
    </w:p>
    <w:p w14:paraId="60619F88" w14:textId="77777777" w:rsidR="007F73CC" w:rsidRPr="00F558CF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GB"/>
        </w:rPr>
      </w:pPr>
      <w:r w:rsidRPr="00D40E01">
        <w:rPr>
          <w:lang w:val="en-US"/>
        </w:rPr>
        <w:t xml:space="preserve">Rodhain A. (2005), </w:t>
      </w:r>
      <w:r w:rsidRPr="00F558CF">
        <w:rPr>
          <w:lang w:val="en-GB"/>
        </w:rPr>
        <w:t xml:space="preserve">Brands and the Identification of Children, </w:t>
      </w:r>
      <w:r w:rsidRPr="00F558CF">
        <w:rPr>
          <w:i/>
          <w:lang w:val="en-GB"/>
        </w:rPr>
        <w:t>Conference of the Advances in Consumer Research,</w:t>
      </w:r>
      <w:r w:rsidRPr="00F558CF">
        <w:rPr>
          <w:lang w:val="en-GB"/>
        </w:rPr>
        <w:t xml:space="preserve"> San Antonio, USA, 29 sept – 2 oct.</w:t>
      </w:r>
    </w:p>
    <w:p w14:paraId="1C3206B7" w14:textId="77777777" w:rsidR="007F73CC" w:rsidRPr="00D40E01" w:rsidRDefault="007F73CC" w:rsidP="003759B8">
      <w:pPr>
        <w:jc w:val="both"/>
        <w:rPr>
          <w:lang w:val="en-US"/>
        </w:rPr>
      </w:pPr>
    </w:p>
    <w:p w14:paraId="331E9B6F" w14:textId="77777777" w:rsidR="003759B8" w:rsidRPr="00A877D4" w:rsidRDefault="003759B8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A., Rodhain F. et Llena C. (2005), Bio, terroir, relation directe : le marché paysan de Millau comme offre alternative originale, </w:t>
      </w:r>
      <w:r w:rsidRPr="00F558CF">
        <w:rPr>
          <w:i/>
        </w:rPr>
        <w:t>Journée thématique AFM agroalimentaire</w:t>
      </w:r>
      <w:r w:rsidRPr="00A877D4">
        <w:t>, Université Montpellier II, 9 septembre.</w:t>
      </w:r>
    </w:p>
    <w:p w14:paraId="383DD07C" w14:textId="77777777" w:rsidR="003759B8" w:rsidRDefault="003759B8" w:rsidP="003759B8">
      <w:pPr>
        <w:jc w:val="both"/>
      </w:pPr>
    </w:p>
    <w:p w14:paraId="08D597F9" w14:textId="77777777" w:rsidR="003759B8" w:rsidRPr="00A877D4" w:rsidRDefault="003759B8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 (2005), Récit et critique d’une expérience de recherche inductive, </w:t>
      </w:r>
      <w:r w:rsidRPr="00F558CF">
        <w:rPr>
          <w:i/>
        </w:rPr>
        <w:t>Actes du 21</w:t>
      </w:r>
      <w:r w:rsidRPr="00F558CF">
        <w:rPr>
          <w:i/>
          <w:vertAlign w:val="superscript"/>
        </w:rPr>
        <w:t>ème</w:t>
      </w:r>
      <w:r w:rsidRPr="00F558CF">
        <w:rPr>
          <w:i/>
        </w:rPr>
        <w:t xml:space="preserve"> Congrès de l’Association Française du Marketing, </w:t>
      </w:r>
      <w:r w:rsidRPr="00A877D4">
        <w:t>Nancy, 19 et 20 mai.</w:t>
      </w:r>
    </w:p>
    <w:p w14:paraId="499A052C" w14:textId="77C9EBC4" w:rsidR="002E0EF4" w:rsidRPr="00A877D4" w:rsidRDefault="002E0EF4" w:rsidP="002E0EF4">
      <w:pPr>
        <w:jc w:val="both"/>
      </w:pPr>
    </w:p>
    <w:p w14:paraId="158CA896" w14:textId="77777777" w:rsidR="007F73CC" w:rsidRPr="00F558CF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n-GB"/>
        </w:rPr>
      </w:pPr>
      <w:r w:rsidRPr="00D40E01">
        <w:rPr>
          <w:lang w:val="en-US"/>
        </w:rPr>
        <w:t xml:space="preserve">Rodhain A. (2004), </w:t>
      </w:r>
      <w:r w:rsidRPr="00F558CF">
        <w:rPr>
          <w:lang w:val="en-GB"/>
        </w:rPr>
        <w:t xml:space="preserve">The impact of Sponsored Educational Materials (SEMs) on children’ attitude towards the brand, </w:t>
      </w:r>
      <w:r w:rsidRPr="00F558CF">
        <w:rPr>
          <w:i/>
          <w:lang w:val="en-GB"/>
        </w:rPr>
        <w:t>European Marketing Academy Conference</w:t>
      </w:r>
      <w:r w:rsidRPr="00F558CF">
        <w:rPr>
          <w:lang w:val="en-GB"/>
        </w:rPr>
        <w:t>, Murcia, Espagne, 18-21 mai.</w:t>
      </w:r>
    </w:p>
    <w:p w14:paraId="502C41E2" w14:textId="77777777" w:rsidR="007F73CC" w:rsidRPr="00D40E01" w:rsidRDefault="007F73CC" w:rsidP="003759B8">
      <w:pPr>
        <w:jc w:val="both"/>
        <w:rPr>
          <w:lang w:val="en-US"/>
        </w:rPr>
      </w:pPr>
    </w:p>
    <w:p w14:paraId="759833E5" w14:textId="4CE84834" w:rsidR="007F73CC" w:rsidRDefault="003759B8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 (2004), La place des marques dans le processus d’identification de l’enfant de 10-11 ans, </w:t>
      </w:r>
      <w:r w:rsidRPr="00F558CF">
        <w:rPr>
          <w:i/>
        </w:rPr>
        <w:t>Actes du 20</w:t>
      </w:r>
      <w:r w:rsidRPr="00F558CF">
        <w:rPr>
          <w:i/>
          <w:vertAlign w:val="superscript"/>
        </w:rPr>
        <w:t>ème</w:t>
      </w:r>
      <w:r w:rsidRPr="00F558CF">
        <w:rPr>
          <w:i/>
        </w:rPr>
        <w:t xml:space="preserve"> Congrès de l’Association Française du Marketing</w:t>
      </w:r>
      <w:r w:rsidRPr="00A877D4">
        <w:t>, St Malo, 6-7 mai 2004.</w:t>
      </w:r>
    </w:p>
    <w:p w14:paraId="7BE17DC3" w14:textId="77777777" w:rsidR="00956DAA" w:rsidRDefault="00956DAA" w:rsidP="0083664E">
      <w:pPr>
        <w:tabs>
          <w:tab w:val="left" w:pos="1134"/>
        </w:tabs>
        <w:jc w:val="both"/>
      </w:pPr>
    </w:p>
    <w:p w14:paraId="5BEC18E3" w14:textId="77777777" w:rsidR="003759B8" w:rsidRPr="00A877D4" w:rsidRDefault="003759B8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 (2002), L’enfant peut-il nouer une relation avec une marque comme avec une personne ?, </w:t>
      </w:r>
      <w:r w:rsidRPr="00F558CF">
        <w:rPr>
          <w:i/>
        </w:rPr>
        <w:t>1</w:t>
      </w:r>
      <w:r w:rsidRPr="00F558CF">
        <w:rPr>
          <w:i/>
          <w:vertAlign w:val="superscript"/>
        </w:rPr>
        <w:t>ère</w:t>
      </w:r>
      <w:r w:rsidRPr="00F558CF">
        <w:rPr>
          <w:i/>
        </w:rPr>
        <w:t xml:space="preserve"> Journée thématique AFM sur Les Marques</w:t>
      </w:r>
      <w:r w:rsidRPr="00A877D4">
        <w:t>, 12 décembre.</w:t>
      </w:r>
    </w:p>
    <w:p w14:paraId="44F090B4" w14:textId="77777777" w:rsidR="003759B8" w:rsidRDefault="003759B8" w:rsidP="0083664E">
      <w:pPr>
        <w:tabs>
          <w:tab w:val="left" w:pos="1134"/>
        </w:tabs>
        <w:jc w:val="both"/>
      </w:pPr>
    </w:p>
    <w:p w14:paraId="75FDD1C7" w14:textId="77777777" w:rsidR="003759B8" w:rsidRDefault="003759B8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 (2002),  L’école et la socialisation de l’enfant consommateur, </w:t>
      </w:r>
      <w:r w:rsidRPr="00F558CF">
        <w:rPr>
          <w:i/>
        </w:rPr>
        <w:t>XVIèmes Journées des IAE</w:t>
      </w:r>
      <w:r w:rsidRPr="00A877D4">
        <w:t>, Paris, 11-13 septembre.</w:t>
      </w:r>
    </w:p>
    <w:p w14:paraId="2565C125" w14:textId="77777777" w:rsidR="003759B8" w:rsidRPr="00A877D4" w:rsidRDefault="003759B8" w:rsidP="003759B8">
      <w:pPr>
        <w:jc w:val="both"/>
      </w:pPr>
    </w:p>
    <w:p w14:paraId="72F46D84" w14:textId="77777777" w:rsidR="003759B8" w:rsidRDefault="003759B8" w:rsidP="00F558CF">
      <w:pPr>
        <w:pStyle w:val="Paragraphedeliste"/>
        <w:numPr>
          <w:ilvl w:val="0"/>
          <w:numId w:val="8"/>
        </w:numPr>
        <w:spacing w:line="240" w:lineRule="auto"/>
        <w:jc w:val="both"/>
      </w:pPr>
      <w:r w:rsidRPr="00A877D4">
        <w:t xml:space="preserve">Rodhain A. (2002), Le marketing élargi à la sphère sociale, </w:t>
      </w:r>
      <w:r w:rsidRPr="00F558CF">
        <w:rPr>
          <w:i/>
        </w:rPr>
        <w:t>1ères Journées Normandes de Recherche sur la Consommation</w:t>
      </w:r>
      <w:r w:rsidRPr="00A877D4">
        <w:t>, colloque « Société et Consommation », Rouen, 26-27 mars.</w:t>
      </w:r>
    </w:p>
    <w:p w14:paraId="66B180DC" w14:textId="77777777" w:rsidR="007F73CC" w:rsidRDefault="007F73CC" w:rsidP="003759B8">
      <w:pPr>
        <w:jc w:val="both"/>
      </w:pPr>
    </w:p>
    <w:p w14:paraId="7741DA06" w14:textId="77777777" w:rsidR="007F73CC" w:rsidRPr="00F558CF" w:rsidRDefault="007F73CC" w:rsidP="00F558CF">
      <w:pPr>
        <w:pStyle w:val="Paragraphedeliste"/>
        <w:numPr>
          <w:ilvl w:val="0"/>
          <w:numId w:val="8"/>
        </w:numPr>
        <w:spacing w:line="240" w:lineRule="auto"/>
        <w:jc w:val="both"/>
        <w:rPr>
          <w:lang w:val="es-ES_tradnl"/>
        </w:rPr>
      </w:pPr>
      <w:r w:rsidRPr="00D40E01">
        <w:rPr>
          <w:lang w:val="en-US"/>
        </w:rPr>
        <w:t xml:space="preserve">Rodhain A. (2001), </w:t>
      </w:r>
      <w:r w:rsidRPr="00F558CF">
        <w:rPr>
          <w:lang w:val="es-ES_tradnl"/>
        </w:rPr>
        <w:t xml:space="preserve">The Study of a new phenomenon: In-School Marketing, </w:t>
      </w:r>
      <w:r w:rsidRPr="00F558CF">
        <w:rPr>
          <w:i/>
          <w:lang w:val="es-ES_tradnl"/>
        </w:rPr>
        <w:t>IV Forum Internacional sobre « Las Ciencias, las Técnicas y el Arte Aplicadas al Marketing »</w:t>
      </w:r>
      <w:r w:rsidRPr="00F558CF">
        <w:rPr>
          <w:lang w:val="es-ES_tradnl"/>
        </w:rPr>
        <w:t>, Madrid, Espagne, 28-30 novembre.</w:t>
      </w:r>
    </w:p>
    <w:p w14:paraId="3456050D" w14:textId="4B4EFFDA" w:rsidR="007F73CC" w:rsidRDefault="007F73CC" w:rsidP="007F73CC">
      <w:pPr>
        <w:jc w:val="both"/>
        <w:rPr>
          <w:lang w:val="en-US"/>
        </w:rPr>
      </w:pPr>
    </w:p>
    <w:p w14:paraId="54687274" w14:textId="77777777" w:rsidR="00790D91" w:rsidRPr="00285B26" w:rsidRDefault="00790D91" w:rsidP="007F73CC">
      <w:pPr>
        <w:jc w:val="both"/>
        <w:rPr>
          <w:lang w:val="en-US"/>
        </w:rPr>
      </w:pPr>
    </w:p>
    <w:p w14:paraId="13A134FD" w14:textId="5A6A8F39" w:rsidR="00DC3850" w:rsidRPr="00DC3850" w:rsidRDefault="00DC3850" w:rsidP="00DC3850">
      <w:pPr>
        <w:tabs>
          <w:tab w:val="left" w:pos="1134"/>
        </w:tabs>
        <w:ind w:left="360"/>
        <w:jc w:val="both"/>
        <w:rPr>
          <w:b/>
          <w:i/>
        </w:rPr>
      </w:pPr>
      <w:r w:rsidRPr="00DC3850">
        <w:rPr>
          <w:b/>
          <w:i/>
        </w:rPr>
        <w:t xml:space="preserve">Publications professionnelles </w:t>
      </w:r>
    </w:p>
    <w:p w14:paraId="2A7A7F5D" w14:textId="77777777" w:rsidR="00DC3850" w:rsidRPr="00A877D4" w:rsidRDefault="00DC3850" w:rsidP="00DC3850">
      <w:pPr>
        <w:jc w:val="both"/>
      </w:pPr>
    </w:p>
    <w:p w14:paraId="3874E821" w14:textId="77777777" w:rsidR="00DC3850" w:rsidRPr="00A877D4" w:rsidRDefault="00DC3850" w:rsidP="00DC3850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</w:pPr>
      <w:r w:rsidRPr="00A877D4">
        <w:t xml:space="preserve">Rodhain A. (2004), L’utilisation des documents pédagogiques sponsorisés à l’école, </w:t>
      </w:r>
      <w:r w:rsidRPr="00F558CF">
        <w:rPr>
          <w:i/>
        </w:rPr>
        <w:t>INC Hebdo</w:t>
      </w:r>
      <w:r w:rsidRPr="00A877D4">
        <w:t>, n°1319, 8-4 novembre 2004, 6-7.</w:t>
      </w:r>
    </w:p>
    <w:p w14:paraId="77FA0F8E" w14:textId="77777777" w:rsidR="00DC3850" w:rsidRDefault="00DC3850" w:rsidP="00DC3850">
      <w:pPr>
        <w:tabs>
          <w:tab w:val="left" w:pos="0"/>
        </w:tabs>
        <w:jc w:val="both"/>
      </w:pPr>
    </w:p>
    <w:p w14:paraId="4F33A50F" w14:textId="77777777" w:rsidR="00DC3850" w:rsidRPr="00A877D4" w:rsidRDefault="00DC3850" w:rsidP="00DC3850">
      <w:pPr>
        <w:pStyle w:val="Paragraphedeliste"/>
        <w:numPr>
          <w:ilvl w:val="0"/>
          <w:numId w:val="8"/>
        </w:numPr>
        <w:tabs>
          <w:tab w:val="left" w:pos="0"/>
        </w:tabs>
        <w:spacing w:line="240" w:lineRule="auto"/>
        <w:jc w:val="both"/>
      </w:pPr>
      <w:r w:rsidRPr="00A877D4">
        <w:t>Rodhain A. (2000), Les actions des entreprises à l’école : état de la recherche, Marketing et Enfance, Actes du séminaire Institut National de la Consommation – Education Nationale, du 12 au 14 octobre 2000, Montpellier, 35-38.</w:t>
      </w:r>
    </w:p>
    <w:p w14:paraId="3D2C54EA" w14:textId="77777777" w:rsidR="004B20FB" w:rsidRPr="008F02EF" w:rsidRDefault="004B20FB" w:rsidP="0083664E">
      <w:pPr>
        <w:tabs>
          <w:tab w:val="left" w:pos="1134"/>
        </w:tabs>
        <w:jc w:val="both"/>
        <w:rPr>
          <w:b/>
        </w:rPr>
      </w:pPr>
    </w:p>
    <w:p w14:paraId="7EAA85A7" w14:textId="0C6D8224" w:rsidR="00BA7E8F" w:rsidRDefault="00BA7E8F">
      <w:pPr>
        <w:rPr>
          <w:b/>
        </w:rPr>
      </w:pPr>
    </w:p>
    <w:p w14:paraId="1BCDF4E9" w14:textId="036617C5" w:rsidR="008C3EB2" w:rsidRPr="00A877D4" w:rsidRDefault="008C3EB2" w:rsidP="008C3EB2">
      <w:pPr>
        <w:rPr>
          <w:b/>
        </w:rPr>
      </w:pPr>
      <w:r w:rsidRPr="00A877D4">
        <w:rPr>
          <w:b/>
        </w:rPr>
        <w:lastRenderedPageBreak/>
        <w:t>II</w:t>
      </w:r>
      <w:r>
        <w:rPr>
          <w:b/>
        </w:rPr>
        <w:t>I</w:t>
      </w:r>
      <w:r w:rsidRPr="00A877D4">
        <w:rPr>
          <w:b/>
        </w:rPr>
        <w:t>. ENSEIGNEMENT</w:t>
      </w:r>
      <w:r>
        <w:rPr>
          <w:b/>
        </w:rPr>
        <w:t>S</w:t>
      </w:r>
    </w:p>
    <w:p w14:paraId="1504E13A" w14:textId="784F293C" w:rsidR="008C3EB2" w:rsidRPr="00A877D4" w:rsidRDefault="008C3EB2" w:rsidP="005F4499">
      <w:pPr>
        <w:jc w:val="both"/>
        <w:rPr>
          <w:b/>
          <w:i/>
        </w:rPr>
      </w:pPr>
    </w:p>
    <w:p w14:paraId="77413C5E" w14:textId="4E347824" w:rsidR="008C3EB2" w:rsidRPr="00A877D4" w:rsidRDefault="008C3EB2" w:rsidP="008C3EB2">
      <w:pPr>
        <w:jc w:val="both"/>
        <w:rPr>
          <w:iCs/>
        </w:rPr>
      </w:pPr>
      <w:r w:rsidRPr="00A877D4">
        <w:rPr>
          <w:iCs/>
        </w:rPr>
        <w:t>Depuis sept</w:t>
      </w:r>
      <w:r w:rsidRPr="00A877D4">
        <w:rPr>
          <w:iCs/>
        </w:rPr>
        <w:tab/>
        <w:t>Maître de Conférences à l’IUT de Montpellier (département GEA</w:t>
      </w:r>
      <w:r w:rsidR="00CC312C">
        <w:rPr>
          <w:iCs/>
        </w:rPr>
        <w:t>, bac+1 à 3</w:t>
      </w:r>
      <w:r w:rsidRPr="00A877D4">
        <w:rPr>
          <w:iCs/>
        </w:rPr>
        <w:t>) :</w:t>
      </w:r>
    </w:p>
    <w:p w14:paraId="1CB5DB3C" w14:textId="0AC13B92" w:rsidR="008C3EB2" w:rsidRPr="00A877D4" w:rsidRDefault="005F4499" w:rsidP="005F4499">
      <w:pPr>
        <w:ind w:left="1276" w:hanging="1276"/>
        <w:jc w:val="both"/>
        <w:rPr>
          <w:iCs/>
        </w:rPr>
      </w:pPr>
      <w:r>
        <w:rPr>
          <w:iCs/>
        </w:rPr>
        <w:t>2016</w:t>
      </w:r>
      <w:r>
        <w:rPr>
          <w:iCs/>
        </w:rPr>
        <w:tab/>
      </w:r>
      <w:r>
        <w:rPr>
          <w:iCs/>
        </w:rPr>
        <w:tab/>
        <w:t xml:space="preserve">- </w:t>
      </w:r>
      <w:r w:rsidR="008C3EB2" w:rsidRPr="00A877D4">
        <w:rPr>
          <w:iCs/>
        </w:rPr>
        <w:t>marketing (marketing stratégique, opérationnel,</w:t>
      </w:r>
      <w:r>
        <w:rPr>
          <w:iCs/>
        </w:rPr>
        <w:t xml:space="preserve"> cas de </w:t>
      </w:r>
      <w:r w:rsidR="008C3EB2" w:rsidRPr="00A877D4">
        <w:rPr>
          <w:iCs/>
        </w:rPr>
        <w:t>marketing</w:t>
      </w:r>
      <w:r w:rsidR="008C3EB2">
        <w:rPr>
          <w:iCs/>
        </w:rPr>
        <w:t xml:space="preserve">), </w:t>
      </w:r>
      <w:r>
        <w:rPr>
          <w:iCs/>
        </w:rPr>
        <w:t>en partie dispensés en anglais ;</w:t>
      </w:r>
    </w:p>
    <w:p w14:paraId="07A854A8" w14:textId="77777777" w:rsidR="008C3EB2" w:rsidRPr="00A877D4" w:rsidRDefault="008C3EB2" w:rsidP="008C3EB2">
      <w:pPr>
        <w:jc w:val="both"/>
        <w:rPr>
          <w:iCs/>
        </w:rPr>
      </w:pPr>
      <w:r w:rsidRPr="00A877D4">
        <w:rPr>
          <w:iCs/>
        </w:rPr>
        <w:tab/>
      </w:r>
      <w:r w:rsidRPr="00A877D4">
        <w:rPr>
          <w:iCs/>
        </w:rPr>
        <w:tab/>
        <w:t>- jeu d’entreprise ;</w:t>
      </w:r>
    </w:p>
    <w:p w14:paraId="5FC46BEC" w14:textId="1FAC4CC0" w:rsidR="008C3EB2" w:rsidRPr="00A877D4" w:rsidRDefault="008C3EB2" w:rsidP="008C3EB2">
      <w:pPr>
        <w:jc w:val="both"/>
        <w:rPr>
          <w:iCs/>
        </w:rPr>
      </w:pPr>
      <w:r w:rsidRPr="00A877D4">
        <w:rPr>
          <w:iCs/>
        </w:rPr>
        <w:tab/>
      </w:r>
      <w:r w:rsidRPr="00A877D4">
        <w:rPr>
          <w:iCs/>
        </w:rPr>
        <w:tab/>
        <w:t>- conception et méthodes d’enquête</w:t>
      </w:r>
      <w:r w:rsidR="00CC312C">
        <w:rPr>
          <w:iCs/>
        </w:rPr>
        <w:t> ;</w:t>
      </w:r>
    </w:p>
    <w:p w14:paraId="0D6D3419" w14:textId="56C051FC" w:rsidR="008C3EB2" w:rsidRPr="00A877D4" w:rsidRDefault="008C3EB2" w:rsidP="008C3EB2">
      <w:pPr>
        <w:jc w:val="both"/>
        <w:rPr>
          <w:iCs/>
        </w:rPr>
      </w:pPr>
      <w:r w:rsidRPr="00A877D4">
        <w:rPr>
          <w:iCs/>
        </w:rPr>
        <w:tab/>
      </w:r>
      <w:r w:rsidRPr="00A877D4">
        <w:rPr>
          <w:iCs/>
        </w:rPr>
        <w:tab/>
        <w:t xml:space="preserve">- suivis de projets de création d’entreprise, de stage et de mémoire L3 </w:t>
      </w:r>
      <w:proofErr w:type="spellStart"/>
      <w:r w:rsidR="005F4499">
        <w:rPr>
          <w:iCs/>
        </w:rPr>
        <w:t>Dueti</w:t>
      </w:r>
      <w:proofErr w:type="spellEnd"/>
      <w:r w:rsidRPr="00A877D4">
        <w:rPr>
          <w:iCs/>
        </w:rPr>
        <w:t xml:space="preserve">. </w:t>
      </w:r>
    </w:p>
    <w:p w14:paraId="3174641F" w14:textId="77777777" w:rsidR="008C3EB2" w:rsidRPr="00A877D4" w:rsidRDefault="008C3EB2" w:rsidP="008C3EB2">
      <w:pPr>
        <w:rPr>
          <w:iCs/>
        </w:rPr>
      </w:pPr>
    </w:p>
    <w:p w14:paraId="5233F4F2" w14:textId="38A83600" w:rsidR="00320588" w:rsidRDefault="005F4499" w:rsidP="008C3EB2">
      <w:pPr>
        <w:rPr>
          <w:iCs/>
        </w:rPr>
      </w:pPr>
      <w:r>
        <w:rPr>
          <w:iCs/>
        </w:rPr>
        <w:t>De 2005</w:t>
      </w:r>
      <w:r>
        <w:rPr>
          <w:iCs/>
        </w:rPr>
        <w:tab/>
        <w:t>Maître de Conférences</w:t>
      </w:r>
      <w:r w:rsidR="008C3EB2" w:rsidRPr="00A877D4">
        <w:rPr>
          <w:iCs/>
        </w:rPr>
        <w:t xml:space="preserve"> à </w:t>
      </w:r>
      <w:r w:rsidR="008C3EB2">
        <w:rPr>
          <w:iCs/>
        </w:rPr>
        <w:t>l</w:t>
      </w:r>
      <w:r>
        <w:rPr>
          <w:iCs/>
        </w:rPr>
        <w:t xml:space="preserve">’IUT de Béziers, </w:t>
      </w:r>
      <w:r w:rsidR="00320588">
        <w:rPr>
          <w:iCs/>
        </w:rPr>
        <w:t xml:space="preserve">(département TC) </w:t>
      </w:r>
      <w:r w:rsidR="00320588" w:rsidRPr="00A877D4">
        <w:rPr>
          <w:iCs/>
        </w:rPr>
        <w:t>:</w:t>
      </w:r>
    </w:p>
    <w:p w14:paraId="0D9F89D0" w14:textId="2DCDAD53" w:rsidR="00320588" w:rsidRPr="00A877D4" w:rsidRDefault="008C3EB2" w:rsidP="00320588">
      <w:pPr>
        <w:tabs>
          <w:tab w:val="left" w:pos="1134"/>
        </w:tabs>
        <w:jc w:val="both"/>
        <w:rPr>
          <w:iCs/>
        </w:rPr>
      </w:pPr>
      <w:r w:rsidRPr="00A877D4">
        <w:rPr>
          <w:iCs/>
        </w:rPr>
        <w:t>à 2016</w:t>
      </w:r>
      <w:r w:rsidR="00320588">
        <w:rPr>
          <w:iCs/>
        </w:rPr>
        <w:tab/>
      </w:r>
      <w:r w:rsidR="00320588">
        <w:rPr>
          <w:iCs/>
        </w:rPr>
        <w:tab/>
        <w:t>- Marketing (</w:t>
      </w:r>
      <w:r w:rsidR="00320588" w:rsidRPr="00A877D4">
        <w:rPr>
          <w:iCs/>
        </w:rPr>
        <w:t>marketing opérationnel e</w:t>
      </w:r>
      <w:r w:rsidR="00320588">
        <w:rPr>
          <w:iCs/>
        </w:rPr>
        <w:t>t stratégique, marketing direct),</w:t>
      </w:r>
      <w:r w:rsidR="00320588" w:rsidRPr="00A877D4">
        <w:rPr>
          <w:iCs/>
        </w:rPr>
        <w:t xml:space="preserve"> </w:t>
      </w:r>
    </w:p>
    <w:p w14:paraId="11E45919" w14:textId="2CB6C8D7" w:rsidR="008C3EB2" w:rsidRPr="00320588" w:rsidRDefault="00320588" w:rsidP="00320588">
      <w:pPr>
        <w:rPr>
          <w:iCs/>
        </w:rPr>
      </w:pPr>
      <w:r w:rsidRPr="00320588">
        <w:rPr>
          <w:iCs/>
        </w:rPr>
        <w:tab/>
      </w:r>
      <w:r>
        <w:rPr>
          <w:iCs/>
        </w:rPr>
        <w:tab/>
        <w:t xml:space="preserve">- </w:t>
      </w:r>
      <w:r w:rsidRPr="00320588">
        <w:rPr>
          <w:iCs/>
        </w:rPr>
        <w:t>jeux d’entreprise (</w:t>
      </w:r>
      <w:r w:rsidR="008C3EB2" w:rsidRPr="00320588">
        <w:rPr>
          <w:iCs/>
        </w:rPr>
        <w:t>KIWI en français et MARKOPS en anglais),</w:t>
      </w:r>
    </w:p>
    <w:p w14:paraId="003AC83D" w14:textId="1DF53BD0" w:rsidR="008C3EB2" w:rsidRPr="00A877D4" w:rsidRDefault="00320588" w:rsidP="00320588">
      <w:pPr>
        <w:tabs>
          <w:tab w:val="left" w:pos="1134"/>
        </w:tabs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 </w:t>
      </w:r>
      <w:r w:rsidR="008C3EB2" w:rsidRPr="00A877D4">
        <w:rPr>
          <w:iCs/>
        </w:rPr>
        <w:t>Projet Personnel Professionnel,</w:t>
      </w:r>
    </w:p>
    <w:p w14:paraId="6A206974" w14:textId="7BBFA6B3" w:rsidR="008C3EB2" w:rsidRPr="00A877D4" w:rsidRDefault="00320588" w:rsidP="00320588">
      <w:pPr>
        <w:tabs>
          <w:tab w:val="left" w:pos="1134"/>
        </w:tabs>
        <w:jc w:val="both"/>
        <w:rPr>
          <w:iCs/>
        </w:rPr>
      </w:pP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  <w:t xml:space="preserve">- </w:t>
      </w:r>
      <w:proofErr w:type="spellStart"/>
      <w:r w:rsidR="008C3EB2" w:rsidRPr="00A877D4">
        <w:rPr>
          <w:iCs/>
        </w:rPr>
        <w:t>Etudes</w:t>
      </w:r>
      <w:proofErr w:type="spellEnd"/>
      <w:r w:rsidR="008C3EB2" w:rsidRPr="00A877D4">
        <w:rPr>
          <w:iCs/>
        </w:rPr>
        <w:t xml:space="preserve"> et Recherches Commerciales,</w:t>
      </w:r>
    </w:p>
    <w:p w14:paraId="787A882A" w14:textId="028B7FBE" w:rsidR="008C3EB2" w:rsidRPr="00A877D4" w:rsidRDefault="00320588" w:rsidP="00320588">
      <w:pPr>
        <w:tabs>
          <w:tab w:val="left" w:pos="1134"/>
        </w:tabs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 </w:t>
      </w:r>
      <w:r w:rsidR="008C3EB2" w:rsidRPr="00A877D4">
        <w:rPr>
          <w:iCs/>
        </w:rPr>
        <w:t>Suivi de projets étudiants, de stages en entrepr</w:t>
      </w:r>
      <w:r w:rsidR="005F4499">
        <w:rPr>
          <w:iCs/>
        </w:rPr>
        <w:t xml:space="preserve">ise et de mémoires de L3 </w:t>
      </w:r>
      <w:proofErr w:type="spellStart"/>
      <w:r w:rsidR="005F4499">
        <w:rPr>
          <w:iCs/>
        </w:rPr>
        <w:t>dueti</w:t>
      </w:r>
      <w:proofErr w:type="spellEnd"/>
      <w:r w:rsidR="008C3EB2" w:rsidRPr="00A877D4">
        <w:rPr>
          <w:iCs/>
        </w:rPr>
        <w:t>.</w:t>
      </w:r>
    </w:p>
    <w:p w14:paraId="0FC6B99C" w14:textId="77777777" w:rsidR="008C3EB2" w:rsidRPr="00A877D4" w:rsidRDefault="008C3EB2" w:rsidP="008C3EB2">
      <w:pPr>
        <w:tabs>
          <w:tab w:val="left" w:pos="1134"/>
        </w:tabs>
        <w:jc w:val="both"/>
        <w:rPr>
          <w:iCs/>
        </w:rPr>
      </w:pPr>
    </w:p>
    <w:p w14:paraId="55CB3D02" w14:textId="77777777" w:rsidR="008C3EB2" w:rsidRPr="00A877D4" w:rsidRDefault="008C3EB2" w:rsidP="008C3EB2">
      <w:pPr>
        <w:tabs>
          <w:tab w:val="left" w:pos="1134"/>
        </w:tabs>
        <w:ind w:left="1134" w:hanging="1134"/>
        <w:jc w:val="both"/>
        <w:rPr>
          <w:i/>
          <w:iCs/>
        </w:rPr>
      </w:pPr>
      <w:r w:rsidRPr="00A877D4">
        <w:rPr>
          <w:iCs/>
        </w:rPr>
        <w:t>2015/16</w:t>
      </w:r>
      <w:r w:rsidRPr="00A877D4">
        <w:rPr>
          <w:iCs/>
        </w:rPr>
        <w:tab/>
        <w:t xml:space="preserve">Enseignements de méthodologie de la recherche en M2 Sciences des Organisations et des Institutions, Université Paul Valéry. </w:t>
      </w:r>
      <w:r w:rsidRPr="00A877D4">
        <w:rPr>
          <w:i/>
          <w:iCs/>
        </w:rPr>
        <w:t>23 heures TD.</w:t>
      </w:r>
    </w:p>
    <w:p w14:paraId="70F05D6D" w14:textId="77777777" w:rsidR="008C3EB2" w:rsidRPr="00A877D4" w:rsidRDefault="008C3EB2" w:rsidP="008C3EB2">
      <w:pPr>
        <w:tabs>
          <w:tab w:val="left" w:pos="1134"/>
        </w:tabs>
        <w:jc w:val="both"/>
        <w:rPr>
          <w:iCs/>
        </w:rPr>
      </w:pPr>
    </w:p>
    <w:p w14:paraId="503D076C" w14:textId="77D9114C" w:rsidR="008C3EB2" w:rsidRPr="00A877D4" w:rsidRDefault="008C3EB2" w:rsidP="008C3EB2">
      <w:pPr>
        <w:tabs>
          <w:tab w:val="left" w:pos="1134"/>
        </w:tabs>
        <w:jc w:val="both"/>
        <w:rPr>
          <w:iCs/>
        </w:rPr>
      </w:pPr>
      <w:r w:rsidRPr="00A877D4">
        <w:rPr>
          <w:iCs/>
        </w:rPr>
        <w:t>2010</w:t>
      </w:r>
      <w:r w:rsidRPr="00A877D4">
        <w:rPr>
          <w:iCs/>
        </w:rPr>
        <w:tab/>
        <w:t xml:space="preserve">Enseignements d'épistémologie et méthodologie de recherche en M2 </w:t>
      </w:r>
      <w:r w:rsidRPr="00A877D4">
        <w:rPr>
          <w:iCs/>
        </w:rPr>
        <w:tab/>
        <w:t xml:space="preserve">Chargé d'Affaires à l'International à l'IAE de Montpellier. </w:t>
      </w:r>
      <w:r w:rsidRPr="00A877D4">
        <w:rPr>
          <w:i/>
          <w:iCs/>
        </w:rPr>
        <w:t>12 heures CM</w:t>
      </w:r>
      <w:r w:rsidRPr="00A877D4">
        <w:rPr>
          <w:iCs/>
        </w:rPr>
        <w:t>.</w:t>
      </w:r>
    </w:p>
    <w:p w14:paraId="50529892" w14:textId="77777777" w:rsidR="008C3EB2" w:rsidRPr="00A877D4" w:rsidRDefault="008C3EB2" w:rsidP="008C3EB2">
      <w:pPr>
        <w:tabs>
          <w:tab w:val="left" w:pos="1134"/>
        </w:tabs>
        <w:ind w:left="1140"/>
        <w:jc w:val="both"/>
      </w:pPr>
    </w:p>
    <w:p w14:paraId="0BB3E6D1" w14:textId="77777777" w:rsidR="008C3EB2" w:rsidRPr="00A877D4" w:rsidRDefault="008C3EB2" w:rsidP="008C3EB2">
      <w:pPr>
        <w:tabs>
          <w:tab w:val="left" w:pos="1134"/>
        </w:tabs>
        <w:jc w:val="both"/>
      </w:pPr>
      <w:r w:rsidRPr="00A877D4">
        <w:t>2003/04</w:t>
      </w:r>
      <w:r w:rsidRPr="00A877D4">
        <w:tab/>
        <w:t xml:space="preserve">ATER à </w:t>
      </w:r>
      <w:proofErr w:type="spellStart"/>
      <w:r w:rsidRPr="00A877D4">
        <w:t>Polytech’Montpellier</w:t>
      </w:r>
      <w:proofErr w:type="spellEnd"/>
      <w:r w:rsidRPr="00A877D4">
        <w:t>, Université Montpellier II :</w:t>
      </w:r>
    </w:p>
    <w:p w14:paraId="0FAAA83C" w14:textId="77777777" w:rsidR="008C3EB2" w:rsidRPr="00A877D4" w:rsidRDefault="008C3EB2" w:rsidP="008C3EB2">
      <w:pPr>
        <w:tabs>
          <w:tab w:val="left" w:pos="1134"/>
        </w:tabs>
        <w:jc w:val="both"/>
      </w:pPr>
      <w:r w:rsidRPr="00A877D4">
        <w:tab/>
        <w:t>- cours de marketing en 1</w:t>
      </w:r>
      <w:r w:rsidRPr="00A877D4">
        <w:rPr>
          <w:vertAlign w:val="superscript"/>
        </w:rPr>
        <w:t>ère</w:t>
      </w:r>
      <w:r w:rsidRPr="00A877D4">
        <w:t xml:space="preserve"> année de la filière alimentaire et mécanique,</w:t>
      </w:r>
    </w:p>
    <w:p w14:paraId="2104C424" w14:textId="77777777" w:rsidR="008C3EB2" w:rsidRPr="00A877D4" w:rsidRDefault="008C3EB2" w:rsidP="008C3EB2">
      <w:pPr>
        <w:tabs>
          <w:tab w:val="left" w:pos="1134"/>
        </w:tabs>
        <w:jc w:val="both"/>
        <w:rPr>
          <w:i/>
          <w:iCs/>
        </w:rPr>
      </w:pPr>
      <w:r w:rsidRPr="00A877D4">
        <w:tab/>
        <w:t>- TD de jeu d’entreprise en 2</w:t>
      </w:r>
      <w:r w:rsidRPr="00A877D4">
        <w:rPr>
          <w:vertAlign w:val="superscript"/>
        </w:rPr>
        <w:t>ème</w:t>
      </w:r>
      <w:r w:rsidRPr="00A877D4">
        <w:t xml:space="preserve"> année de la filière alimentaire. </w:t>
      </w:r>
      <w:r w:rsidRPr="00A877D4">
        <w:rPr>
          <w:i/>
          <w:iCs/>
        </w:rPr>
        <w:t>96 heures.</w:t>
      </w:r>
    </w:p>
    <w:p w14:paraId="4EE55159" w14:textId="77777777" w:rsidR="008C3EB2" w:rsidRPr="00A877D4" w:rsidRDefault="008C3EB2" w:rsidP="008C3EB2">
      <w:pPr>
        <w:tabs>
          <w:tab w:val="left" w:pos="1134"/>
        </w:tabs>
        <w:jc w:val="both"/>
      </w:pPr>
    </w:p>
    <w:p w14:paraId="4E6EACFB" w14:textId="77777777" w:rsidR="008C3EB2" w:rsidRPr="00A877D4" w:rsidRDefault="008C3EB2" w:rsidP="008C3EB2">
      <w:pPr>
        <w:tabs>
          <w:tab w:val="left" w:pos="1134"/>
        </w:tabs>
        <w:jc w:val="both"/>
      </w:pPr>
      <w:r w:rsidRPr="00A877D4">
        <w:t>2002/03</w:t>
      </w:r>
      <w:r w:rsidRPr="00A877D4">
        <w:tab/>
        <w:t>ATER à l’ISEM, Université Montpellier I :</w:t>
      </w:r>
    </w:p>
    <w:p w14:paraId="06EEF75F" w14:textId="33A9526B" w:rsidR="008C3EB2" w:rsidRPr="00A877D4" w:rsidRDefault="00320588" w:rsidP="008C3EB2">
      <w:pPr>
        <w:tabs>
          <w:tab w:val="left" w:pos="1134"/>
        </w:tabs>
        <w:ind w:left="1134"/>
        <w:jc w:val="both"/>
        <w:rPr>
          <w:i/>
          <w:iCs/>
        </w:rPr>
      </w:pPr>
      <w:r>
        <w:t>- cours de marketing o</w:t>
      </w:r>
      <w:r w:rsidR="008C3EB2" w:rsidRPr="00A877D4">
        <w:t xml:space="preserve">pérationnel en Licence et Maîtrise Force de Vente en apprentissage (option Agroalimentaire). </w:t>
      </w:r>
      <w:r w:rsidR="008C3EB2" w:rsidRPr="00A877D4">
        <w:rPr>
          <w:i/>
          <w:iCs/>
        </w:rPr>
        <w:t>96 heures.</w:t>
      </w:r>
    </w:p>
    <w:p w14:paraId="1894B75A" w14:textId="77777777" w:rsidR="008C3EB2" w:rsidRPr="00A877D4" w:rsidRDefault="008C3EB2" w:rsidP="008C3EB2">
      <w:pPr>
        <w:tabs>
          <w:tab w:val="left" w:pos="1134"/>
        </w:tabs>
        <w:jc w:val="both"/>
      </w:pPr>
    </w:p>
    <w:p w14:paraId="1C4AC83F" w14:textId="77777777" w:rsidR="008C3EB2" w:rsidRPr="00A877D4" w:rsidRDefault="008C3EB2" w:rsidP="008C3EB2">
      <w:pPr>
        <w:tabs>
          <w:tab w:val="left" w:pos="1134"/>
        </w:tabs>
        <w:jc w:val="both"/>
      </w:pPr>
      <w:r w:rsidRPr="00A877D4">
        <w:t>1999 à</w:t>
      </w:r>
      <w:r w:rsidRPr="00A877D4">
        <w:tab/>
      </w:r>
      <w:proofErr w:type="spellStart"/>
      <w:r w:rsidRPr="00A877D4">
        <w:t>Moniteure</w:t>
      </w:r>
      <w:proofErr w:type="spellEnd"/>
      <w:r w:rsidRPr="00A877D4">
        <w:t xml:space="preserve"> dans le département Informatique de l’IUT de Montpellier.</w:t>
      </w:r>
    </w:p>
    <w:p w14:paraId="6160EBFF" w14:textId="1E55F0A1" w:rsidR="008C3EB2" w:rsidRPr="00320588" w:rsidRDefault="008C3EB2" w:rsidP="00320588">
      <w:pPr>
        <w:tabs>
          <w:tab w:val="left" w:pos="1134"/>
        </w:tabs>
        <w:jc w:val="both"/>
      </w:pPr>
      <w:r w:rsidRPr="00A877D4">
        <w:t>2002</w:t>
      </w:r>
      <w:r w:rsidRPr="00A877D4">
        <w:tab/>
        <w:t>-</w:t>
      </w:r>
      <w:r w:rsidR="00320588">
        <w:t xml:space="preserve"> cours de comptabilité générale et gestion. </w:t>
      </w:r>
      <w:r w:rsidRPr="00A877D4">
        <w:rPr>
          <w:i/>
          <w:iCs/>
        </w:rPr>
        <w:t>64 heures/an.</w:t>
      </w:r>
    </w:p>
    <w:p w14:paraId="6B720CA9" w14:textId="77777777" w:rsidR="008C3EB2" w:rsidRPr="00A877D4" w:rsidRDefault="008C3EB2" w:rsidP="008C3EB2">
      <w:pPr>
        <w:tabs>
          <w:tab w:val="left" w:pos="1134"/>
        </w:tabs>
        <w:jc w:val="both"/>
        <w:rPr>
          <w:b/>
        </w:rPr>
      </w:pPr>
    </w:p>
    <w:p w14:paraId="77D631F4" w14:textId="77777777" w:rsidR="00320588" w:rsidRPr="00A877D4" w:rsidRDefault="00320588" w:rsidP="00AA6870">
      <w:pPr>
        <w:pStyle w:val="Retraitcorpsdetexte31"/>
        <w:pBdr>
          <w:bottom w:val="none" w:sz="0" w:space="0" w:color="auto"/>
        </w:pBdr>
        <w:ind w:left="0" w:firstLine="567"/>
        <w:rPr>
          <w:b/>
          <w:i/>
        </w:rPr>
      </w:pPr>
      <w:r w:rsidRPr="00A877D4">
        <w:rPr>
          <w:b/>
          <w:i/>
        </w:rPr>
        <w:t>Participation à des ouvrages pédagogiques :</w:t>
      </w:r>
    </w:p>
    <w:p w14:paraId="6F476722" w14:textId="77777777" w:rsidR="00320588" w:rsidRPr="00A877D4" w:rsidRDefault="00320588" w:rsidP="00AA6870">
      <w:pPr>
        <w:pStyle w:val="Retraitcorpsdetexte31"/>
        <w:pBdr>
          <w:bottom w:val="none" w:sz="0" w:space="0" w:color="auto"/>
        </w:pBdr>
        <w:ind w:left="0" w:firstLine="567"/>
        <w:rPr>
          <w:b/>
          <w:i/>
        </w:rPr>
      </w:pPr>
    </w:p>
    <w:p w14:paraId="214C692E" w14:textId="77777777" w:rsidR="00320588" w:rsidRPr="00A877D4" w:rsidRDefault="00320588" w:rsidP="00AA6870">
      <w:pPr>
        <w:tabs>
          <w:tab w:val="left" w:pos="1134"/>
        </w:tabs>
        <w:jc w:val="both"/>
      </w:pPr>
      <w:r w:rsidRPr="00A877D4">
        <w:t>Garcia-</w:t>
      </w:r>
      <w:proofErr w:type="spellStart"/>
      <w:r w:rsidRPr="00A877D4">
        <w:t>Granata</w:t>
      </w:r>
      <w:proofErr w:type="spellEnd"/>
      <w:r w:rsidRPr="00A877D4">
        <w:t xml:space="preserve"> K. et </w:t>
      </w:r>
      <w:proofErr w:type="spellStart"/>
      <w:r w:rsidRPr="00A877D4">
        <w:t>Rodhain</w:t>
      </w:r>
      <w:proofErr w:type="spellEnd"/>
      <w:r w:rsidRPr="00A877D4">
        <w:t xml:space="preserve"> A. (2014), « Conception et méthodes d’enquêtes », dans DUT GEA 1</w:t>
      </w:r>
      <w:r w:rsidRPr="00A877D4">
        <w:rPr>
          <w:vertAlign w:val="superscript"/>
        </w:rPr>
        <w:t>ère</w:t>
      </w:r>
      <w:r w:rsidRPr="00A877D4">
        <w:t xml:space="preserve"> année, coordonné par </w:t>
      </w:r>
      <w:proofErr w:type="spellStart"/>
      <w:r w:rsidRPr="00A877D4">
        <w:t>Marquès</w:t>
      </w:r>
      <w:proofErr w:type="spellEnd"/>
      <w:r w:rsidRPr="00A877D4">
        <w:t xml:space="preserve"> P. et </w:t>
      </w:r>
      <w:proofErr w:type="spellStart"/>
      <w:r w:rsidRPr="00A877D4">
        <w:t>Granata</w:t>
      </w:r>
      <w:proofErr w:type="spellEnd"/>
      <w:r w:rsidRPr="00A877D4">
        <w:t xml:space="preserve"> J., </w:t>
      </w:r>
      <w:proofErr w:type="spellStart"/>
      <w:r w:rsidRPr="00A877D4">
        <w:t>Dunod</w:t>
      </w:r>
      <w:proofErr w:type="spellEnd"/>
      <w:r w:rsidRPr="00A877D4">
        <w:t>, 308-321.</w:t>
      </w:r>
    </w:p>
    <w:p w14:paraId="0B6BDDDC" w14:textId="77777777" w:rsidR="00320588" w:rsidRPr="00A877D4" w:rsidRDefault="00320588" w:rsidP="00AA6870">
      <w:pPr>
        <w:tabs>
          <w:tab w:val="left" w:pos="1134"/>
        </w:tabs>
        <w:ind w:firstLine="567"/>
        <w:jc w:val="both"/>
      </w:pPr>
    </w:p>
    <w:p w14:paraId="442AF3B9" w14:textId="34741BB6" w:rsidR="00320588" w:rsidRPr="00A877D4" w:rsidRDefault="00320588" w:rsidP="00AA6870">
      <w:pPr>
        <w:tabs>
          <w:tab w:val="left" w:pos="1134"/>
        </w:tabs>
        <w:jc w:val="both"/>
      </w:pPr>
      <w:r w:rsidRPr="00A877D4">
        <w:t>Garcia-</w:t>
      </w:r>
      <w:proofErr w:type="spellStart"/>
      <w:r w:rsidRPr="00A877D4">
        <w:t>Granata</w:t>
      </w:r>
      <w:proofErr w:type="spellEnd"/>
      <w:r w:rsidRPr="00A877D4">
        <w:t xml:space="preserve"> K. et </w:t>
      </w:r>
      <w:proofErr w:type="spellStart"/>
      <w:r w:rsidRPr="00A877D4">
        <w:t>Rodhain</w:t>
      </w:r>
      <w:proofErr w:type="spellEnd"/>
      <w:r w:rsidRPr="00A877D4">
        <w:t xml:space="preserve"> A. (2015), « </w:t>
      </w:r>
      <w:proofErr w:type="spellStart"/>
      <w:r w:rsidRPr="00A877D4">
        <w:t>Etudes</w:t>
      </w:r>
      <w:proofErr w:type="spellEnd"/>
      <w:r w:rsidRPr="00A877D4">
        <w:t xml:space="preserve"> et Recherches Commerciales 1 »</w:t>
      </w:r>
      <w:r>
        <w:t xml:space="preserve"> et </w:t>
      </w:r>
      <w:r w:rsidRPr="00A877D4">
        <w:t>« </w:t>
      </w:r>
      <w:proofErr w:type="spellStart"/>
      <w:r w:rsidRPr="00A877D4">
        <w:t>Etu</w:t>
      </w:r>
      <w:r>
        <w:t>des</w:t>
      </w:r>
      <w:proofErr w:type="spellEnd"/>
      <w:r>
        <w:t xml:space="preserve"> et Recherches Commerciales 2</w:t>
      </w:r>
      <w:r w:rsidRPr="00A877D4">
        <w:t> », dans DUT TC 1</w:t>
      </w:r>
      <w:r w:rsidRPr="00A877D4">
        <w:rPr>
          <w:vertAlign w:val="superscript"/>
        </w:rPr>
        <w:t>ère</w:t>
      </w:r>
      <w:r w:rsidRPr="00A877D4">
        <w:t xml:space="preserve"> année, coordonné par </w:t>
      </w:r>
      <w:proofErr w:type="spellStart"/>
      <w:r w:rsidRPr="00A877D4">
        <w:t>Marquès</w:t>
      </w:r>
      <w:proofErr w:type="spellEnd"/>
      <w:r w:rsidRPr="00A877D4">
        <w:t xml:space="preserve"> P</w:t>
      </w:r>
      <w:r>
        <w:t xml:space="preserve">. et </w:t>
      </w:r>
      <w:proofErr w:type="spellStart"/>
      <w:r>
        <w:t>Granata</w:t>
      </w:r>
      <w:proofErr w:type="spellEnd"/>
      <w:r>
        <w:t xml:space="preserve"> J., </w:t>
      </w:r>
      <w:proofErr w:type="spellStart"/>
      <w:r>
        <w:t>Dunod</w:t>
      </w:r>
      <w:proofErr w:type="spellEnd"/>
      <w:r>
        <w:t xml:space="preserve">, 112-135 et </w:t>
      </w:r>
      <w:r w:rsidRPr="00A877D4">
        <w:t>325-357.</w:t>
      </w:r>
    </w:p>
    <w:p w14:paraId="4DB80EF9" w14:textId="77777777" w:rsidR="00871BB6" w:rsidRDefault="00871BB6" w:rsidP="00AA6870">
      <w:pPr>
        <w:tabs>
          <w:tab w:val="left" w:pos="1134"/>
        </w:tabs>
        <w:ind w:firstLine="567"/>
        <w:jc w:val="both"/>
        <w:rPr>
          <w:b/>
          <w:i/>
        </w:rPr>
      </w:pPr>
    </w:p>
    <w:p w14:paraId="7C56C546" w14:textId="54546355" w:rsidR="00320588" w:rsidRPr="00A877D4" w:rsidRDefault="00320588" w:rsidP="00AA6870">
      <w:pPr>
        <w:tabs>
          <w:tab w:val="left" w:pos="1134"/>
        </w:tabs>
        <w:ind w:firstLine="567"/>
        <w:jc w:val="both"/>
        <w:rPr>
          <w:b/>
          <w:i/>
        </w:rPr>
      </w:pPr>
      <w:r w:rsidRPr="00A877D4">
        <w:rPr>
          <w:b/>
          <w:i/>
        </w:rPr>
        <w:t>Actes de colloques pédagogiques :</w:t>
      </w:r>
    </w:p>
    <w:p w14:paraId="27DB04D1" w14:textId="77777777" w:rsidR="00320588" w:rsidRPr="00A877D4" w:rsidRDefault="00320588" w:rsidP="00320588">
      <w:pPr>
        <w:jc w:val="both"/>
      </w:pPr>
    </w:p>
    <w:p w14:paraId="18549F78" w14:textId="77777777" w:rsidR="00320588" w:rsidRDefault="00320588" w:rsidP="00320588">
      <w:pPr>
        <w:tabs>
          <w:tab w:val="left" w:pos="0"/>
        </w:tabs>
        <w:jc w:val="both"/>
      </w:pPr>
      <w:proofErr w:type="spellStart"/>
      <w:r w:rsidRPr="00A877D4">
        <w:t>Rodhain</w:t>
      </w:r>
      <w:proofErr w:type="spellEnd"/>
      <w:r w:rsidRPr="00A877D4">
        <w:t xml:space="preserve"> A., </w:t>
      </w:r>
      <w:proofErr w:type="spellStart"/>
      <w:r w:rsidRPr="00A877D4">
        <w:t>Rodhain</w:t>
      </w:r>
      <w:proofErr w:type="spellEnd"/>
      <w:r w:rsidRPr="00A877D4">
        <w:t xml:space="preserve"> F. et Ruiz M. (2006), « </w:t>
      </w:r>
      <w:r w:rsidRPr="00A877D4">
        <w:rPr>
          <w:i/>
        </w:rPr>
        <w:t>Les simulateurs de gestion : des outils d’enseignement universels</w:t>
      </w:r>
      <w:r>
        <w:rPr>
          <w:i/>
        </w:rPr>
        <w:t xml:space="preserve"> </w:t>
      </w:r>
      <w:r w:rsidRPr="00A877D4">
        <w:t>?</w:t>
      </w:r>
      <w:r>
        <w:t xml:space="preserve"> </w:t>
      </w:r>
      <w:r w:rsidRPr="00A877D4">
        <w:t xml:space="preserve">», 5èmes Rencontres Europe-Amérique Latine sur la coopération et la formation technologique et professionnelle, Sainte Lucie, Martinique, 5-10 </w:t>
      </w:r>
      <w:proofErr w:type="spellStart"/>
      <w:r w:rsidRPr="00A877D4">
        <w:t>nov</w:t>
      </w:r>
      <w:proofErr w:type="spellEnd"/>
      <w:r w:rsidRPr="00A877D4">
        <w:t xml:space="preserve"> 2006.</w:t>
      </w:r>
    </w:p>
    <w:p w14:paraId="6557E42A" w14:textId="77777777" w:rsidR="00320588" w:rsidRPr="00A877D4" w:rsidRDefault="00320588" w:rsidP="00320588">
      <w:pPr>
        <w:tabs>
          <w:tab w:val="left" w:pos="0"/>
        </w:tabs>
        <w:jc w:val="both"/>
      </w:pPr>
    </w:p>
    <w:p w14:paraId="2F747DA8" w14:textId="230550B4" w:rsidR="00BA7E8F" w:rsidRPr="00BA7E8F" w:rsidRDefault="00320588" w:rsidP="00BA7E8F">
      <w:pPr>
        <w:tabs>
          <w:tab w:val="left" w:pos="0"/>
        </w:tabs>
        <w:jc w:val="both"/>
      </w:pPr>
      <w:r w:rsidRPr="00A877D4">
        <w:t xml:space="preserve">Caye C., </w:t>
      </w:r>
      <w:proofErr w:type="spellStart"/>
      <w:r w:rsidRPr="00A877D4">
        <w:t>Rodhain</w:t>
      </w:r>
      <w:proofErr w:type="spellEnd"/>
      <w:r w:rsidRPr="00A877D4">
        <w:t xml:space="preserve"> A. et Ruiz M. (2008), « </w:t>
      </w:r>
      <w:r w:rsidRPr="00A877D4">
        <w:rPr>
          <w:i/>
        </w:rPr>
        <w:t>Mobilité étudiante : pour un apprentissage de l’interculturalité</w:t>
      </w:r>
      <w:r w:rsidRPr="00A877D4">
        <w:t xml:space="preserve"> », 6èmes Rencontres Europe-Amérique Latine sur la coopération et la formation technologique et professionnelle, Vina </w:t>
      </w:r>
      <w:proofErr w:type="spellStart"/>
      <w:r w:rsidRPr="00A877D4">
        <w:t>del</w:t>
      </w:r>
      <w:proofErr w:type="spellEnd"/>
      <w:r w:rsidRPr="00A877D4">
        <w:t xml:space="preserve"> Mar, Chili, 3-7 </w:t>
      </w:r>
      <w:proofErr w:type="spellStart"/>
      <w:r w:rsidRPr="00A877D4">
        <w:t>nov</w:t>
      </w:r>
      <w:proofErr w:type="spellEnd"/>
      <w:r w:rsidRPr="00A877D4">
        <w:t xml:space="preserve"> 2008.</w:t>
      </w:r>
      <w:r w:rsidR="00BA7E8F">
        <w:rPr>
          <w:b/>
        </w:rPr>
        <w:br w:type="page"/>
      </w:r>
    </w:p>
    <w:p w14:paraId="34912F47" w14:textId="6ED6547F" w:rsidR="0083664E" w:rsidRPr="00A877D4" w:rsidRDefault="00F96AF6" w:rsidP="00790D91">
      <w:pPr>
        <w:rPr>
          <w:b/>
        </w:rPr>
      </w:pPr>
      <w:r w:rsidRPr="00A877D4">
        <w:rPr>
          <w:b/>
        </w:rPr>
        <w:lastRenderedPageBreak/>
        <w:t xml:space="preserve">IV. </w:t>
      </w:r>
      <w:r w:rsidR="0083664E" w:rsidRPr="00A877D4">
        <w:rPr>
          <w:b/>
        </w:rPr>
        <w:t xml:space="preserve">RESPONSABILITES ADMINISTRATIVES </w:t>
      </w:r>
      <w:r w:rsidR="00994BC1" w:rsidRPr="00A877D4">
        <w:rPr>
          <w:b/>
        </w:rPr>
        <w:t>ET ANIMATION DE LA RECHERCHE</w:t>
      </w:r>
    </w:p>
    <w:p w14:paraId="53B55088" w14:textId="77777777" w:rsidR="00801194" w:rsidRPr="00A877D4" w:rsidRDefault="00801194" w:rsidP="0083664E">
      <w:pPr>
        <w:tabs>
          <w:tab w:val="left" w:pos="1134"/>
        </w:tabs>
        <w:jc w:val="both"/>
        <w:rPr>
          <w:i/>
        </w:rPr>
      </w:pPr>
    </w:p>
    <w:p w14:paraId="5E87C575" w14:textId="577D18C9" w:rsidR="009B2B93" w:rsidRPr="00A877D4" w:rsidRDefault="00F8227A" w:rsidP="0083664E">
      <w:pPr>
        <w:tabs>
          <w:tab w:val="left" w:pos="1134"/>
        </w:tabs>
        <w:jc w:val="both"/>
        <w:rPr>
          <w:b/>
          <w:i/>
        </w:rPr>
      </w:pPr>
      <w:r>
        <w:rPr>
          <w:b/>
          <w:i/>
        </w:rPr>
        <w:t xml:space="preserve">a) </w:t>
      </w:r>
      <w:r w:rsidR="009B2B93" w:rsidRPr="00A877D4">
        <w:rPr>
          <w:b/>
          <w:i/>
        </w:rPr>
        <w:t>Dans la composante d’enseignement :</w:t>
      </w:r>
      <w:r w:rsidR="00674EA6" w:rsidRPr="00A877D4">
        <w:rPr>
          <w:b/>
          <w:i/>
        </w:rPr>
        <w:t xml:space="preserve"> </w:t>
      </w:r>
    </w:p>
    <w:p w14:paraId="48D3EA72" w14:textId="7C24C672" w:rsidR="005F1927" w:rsidRPr="00A877D4" w:rsidRDefault="005F1927" w:rsidP="005F4499">
      <w:pPr>
        <w:tabs>
          <w:tab w:val="left" w:pos="1134"/>
        </w:tabs>
        <w:jc w:val="both"/>
      </w:pPr>
    </w:p>
    <w:p w14:paraId="478C195E" w14:textId="77777777" w:rsidR="00CC312C" w:rsidRPr="00A877D4" w:rsidRDefault="00CC312C" w:rsidP="00CC312C">
      <w:pPr>
        <w:tabs>
          <w:tab w:val="left" w:pos="1134"/>
        </w:tabs>
        <w:jc w:val="both"/>
      </w:pPr>
      <w:r>
        <w:t xml:space="preserve">- depuis septembre 2020 : </w:t>
      </w:r>
      <w:r w:rsidRPr="00CC312C">
        <w:rPr>
          <w:b/>
        </w:rPr>
        <w:t>Cheffe de département GEA</w:t>
      </w:r>
      <w:r>
        <w:t xml:space="preserve"> de l’IUT de Montpellier-Sète. </w:t>
      </w:r>
    </w:p>
    <w:p w14:paraId="7A61DEF9" w14:textId="77777777" w:rsidR="00CC312C" w:rsidRDefault="00CC312C" w:rsidP="00CC312C">
      <w:pPr>
        <w:tabs>
          <w:tab w:val="left" w:pos="1134"/>
        </w:tabs>
        <w:jc w:val="both"/>
      </w:pPr>
      <w:r w:rsidRPr="00A877D4">
        <w:t>- de</w:t>
      </w:r>
      <w:r>
        <w:t xml:space="preserve"> </w:t>
      </w:r>
      <w:r w:rsidRPr="00A877D4">
        <w:t>septembre 2016</w:t>
      </w:r>
      <w:r>
        <w:t xml:space="preserve"> à septembre 2019</w:t>
      </w:r>
      <w:r w:rsidRPr="00A877D4">
        <w:t> : Directrice d’études 1</w:t>
      </w:r>
      <w:r w:rsidRPr="00A877D4">
        <w:rPr>
          <w:vertAlign w:val="superscript"/>
        </w:rPr>
        <w:t>ère</w:t>
      </w:r>
      <w:r>
        <w:t xml:space="preserve"> année GEA de l’IUT de Montpellier-Sète.</w:t>
      </w:r>
    </w:p>
    <w:p w14:paraId="4FE10D56" w14:textId="77777777" w:rsidR="00CC312C" w:rsidRPr="00A877D4" w:rsidRDefault="00CC312C" w:rsidP="00CC312C">
      <w:pPr>
        <w:tabs>
          <w:tab w:val="left" w:pos="1134"/>
        </w:tabs>
        <w:jc w:val="both"/>
      </w:pPr>
      <w:r w:rsidRPr="00A877D4">
        <w:t>- de février à août 2016 : responsable des stages DUT TC 1</w:t>
      </w:r>
      <w:r w:rsidRPr="00A877D4">
        <w:rPr>
          <w:vertAlign w:val="superscript"/>
        </w:rPr>
        <w:t>ère</w:t>
      </w:r>
      <w:r w:rsidRPr="00A877D4">
        <w:t xml:space="preserve"> année.</w:t>
      </w:r>
    </w:p>
    <w:p w14:paraId="2F776BDF" w14:textId="77777777" w:rsidR="00CC312C" w:rsidRPr="00A877D4" w:rsidRDefault="00CC312C" w:rsidP="00CC312C">
      <w:pPr>
        <w:tabs>
          <w:tab w:val="left" w:pos="1134"/>
        </w:tabs>
        <w:jc w:val="both"/>
      </w:pPr>
      <w:r w:rsidRPr="00A877D4">
        <w:t xml:space="preserve">- de février 2008 à septembre 2008 puis de septembre 2011 à décembre 2013 : responsable des Relations Internationales de l’IUT </w:t>
      </w:r>
      <w:r>
        <w:t xml:space="preserve">de Béziers </w:t>
      </w:r>
      <w:r w:rsidRPr="00A877D4">
        <w:t>et du DUETI.</w:t>
      </w:r>
    </w:p>
    <w:p w14:paraId="76563D7C" w14:textId="38F8B237" w:rsidR="00CC312C" w:rsidRPr="00A877D4" w:rsidRDefault="00CC312C" w:rsidP="00CC312C">
      <w:pPr>
        <w:tabs>
          <w:tab w:val="left" w:pos="1134"/>
        </w:tabs>
        <w:jc w:val="both"/>
      </w:pPr>
      <w:r w:rsidRPr="00A877D4">
        <w:t xml:space="preserve">- de janvier 2007 à septembre 2009 : </w:t>
      </w:r>
      <w:r w:rsidRPr="00CC312C">
        <w:rPr>
          <w:b/>
        </w:rPr>
        <w:t>Cheffe du département TC</w:t>
      </w:r>
      <w:r>
        <w:t xml:space="preserve"> </w:t>
      </w:r>
      <w:r w:rsidRPr="00A877D4">
        <w:t xml:space="preserve">de l’IUT de Béziers. </w:t>
      </w:r>
    </w:p>
    <w:p w14:paraId="4C8B4661" w14:textId="27C287EB" w:rsidR="0083664E" w:rsidRPr="00A877D4" w:rsidRDefault="0083664E" w:rsidP="0083664E">
      <w:pPr>
        <w:tabs>
          <w:tab w:val="left" w:pos="1134"/>
        </w:tabs>
        <w:jc w:val="both"/>
      </w:pPr>
      <w:r w:rsidRPr="00A877D4">
        <w:t>- de septembre 2005 à janvier 2007 : Directrice des études 1</w:t>
      </w:r>
      <w:r w:rsidRPr="00A877D4">
        <w:rPr>
          <w:vertAlign w:val="superscript"/>
        </w:rPr>
        <w:t>ère</w:t>
      </w:r>
      <w:r w:rsidRPr="00A877D4">
        <w:t xml:space="preserve"> année</w:t>
      </w:r>
      <w:r w:rsidR="00B45508">
        <w:t xml:space="preserve"> </w:t>
      </w:r>
      <w:r w:rsidR="00B45508" w:rsidRPr="00A877D4">
        <w:t>Techniques de Commercialisation de l’IUT de Béziers</w:t>
      </w:r>
      <w:r w:rsidR="00B45508">
        <w:t xml:space="preserve">. </w:t>
      </w:r>
    </w:p>
    <w:p w14:paraId="2A4B0214" w14:textId="77777777" w:rsidR="00801194" w:rsidRPr="00A877D4" w:rsidRDefault="00801194" w:rsidP="0083664E">
      <w:pPr>
        <w:tabs>
          <w:tab w:val="left" w:pos="1134"/>
        </w:tabs>
        <w:jc w:val="both"/>
      </w:pPr>
    </w:p>
    <w:p w14:paraId="399289E9" w14:textId="752CB0EE" w:rsidR="0083664E" w:rsidRPr="00A877D4" w:rsidRDefault="00F8227A" w:rsidP="0083664E">
      <w:pPr>
        <w:tabs>
          <w:tab w:val="left" w:pos="1134"/>
        </w:tabs>
        <w:jc w:val="both"/>
        <w:rPr>
          <w:b/>
        </w:rPr>
      </w:pPr>
      <w:r>
        <w:rPr>
          <w:b/>
          <w:i/>
        </w:rPr>
        <w:t xml:space="preserve">b) </w:t>
      </w:r>
      <w:r w:rsidR="0083664E" w:rsidRPr="00A877D4">
        <w:rPr>
          <w:b/>
          <w:i/>
        </w:rPr>
        <w:t>Dans le laboratoire de recherche</w:t>
      </w:r>
      <w:r w:rsidR="0083664E" w:rsidRPr="00A877D4">
        <w:rPr>
          <w:b/>
        </w:rPr>
        <w:t> :</w:t>
      </w:r>
    </w:p>
    <w:p w14:paraId="3D014525" w14:textId="4606CD18" w:rsidR="0039070E" w:rsidRPr="00A877D4" w:rsidRDefault="0039070E" w:rsidP="005F4499">
      <w:pPr>
        <w:tabs>
          <w:tab w:val="left" w:pos="1134"/>
        </w:tabs>
        <w:jc w:val="both"/>
        <w:rPr>
          <w:i/>
        </w:rPr>
      </w:pPr>
    </w:p>
    <w:p w14:paraId="5BA89331" w14:textId="77777777" w:rsidR="00BF3AE2" w:rsidRPr="00BF3AE2" w:rsidRDefault="00BF3AE2" w:rsidP="0083664E">
      <w:pPr>
        <w:tabs>
          <w:tab w:val="left" w:pos="1134"/>
        </w:tabs>
        <w:jc w:val="both"/>
        <w:rPr>
          <w:i/>
        </w:rPr>
      </w:pPr>
      <w:r w:rsidRPr="00BF3AE2">
        <w:rPr>
          <w:i/>
        </w:rPr>
        <w:t>Représentation :</w:t>
      </w:r>
    </w:p>
    <w:p w14:paraId="60FA3150" w14:textId="77777777" w:rsidR="008170DF" w:rsidRDefault="00BF3AE2" w:rsidP="00BF3AE2">
      <w:pPr>
        <w:tabs>
          <w:tab w:val="left" w:pos="1134"/>
        </w:tabs>
        <w:jc w:val="both"/>
      </w:pPr>
      <w:r w:rsidRPr="00A877D4">
        <w:t xml:space="preserve">- </w:t>
      </w:r>
      <w:r w:rsidR="008170DF">
        <w:t>Membre élue au conseil du laboratoire MRM (depuis mars 2022) ;</w:t>
      </w:r>
    </w:p>
    <w:p w14:paraId="0EC99BF4" w14:textId="0C85675F" w:rsidR="00BF3AE2" w:rsidRDefault="008170DF" w:rsidP="00BF3AE2">
      <w:pPr>
        <w:tabs>
          <w:tab w:val="left" w:pos="1134"/>
        </w:tabs>
        <w:jc w:val="both"/>
      </w:pPr>
      <w:r>
        <w:t xml:space="preserve">- </w:t>
      </w:r>
      <w:r w:rsidR="00BF3AE2" w:rsidRPr="00A877D4">
        <w:t>Membre élue au Conseil Scientifique du laboratoire MRM (de 2010 à 2012)</w:t>
      </w:r>
      <w:r w:rsidR="00BF3AE2">
        <w:t xml:space="preserve"> </w:t>
      </w:r>
      <w:r w:rsidR="00BF3AE2" w:rsidRPr="00A877D4">
        <w:t>;</w:t>
      </w:r>
    </w:p>
    <w:p w14:paraId="4D29788D" w14:textId="02AEEEEC" w:rsidR="00BF3AE2" w:rsidRPr="00A877D4" w:rsidRDefault="00BF3AE2" w:rsidP="00BF3AE2">
      <w:pPr>
        <w:tabs>
          <w:tab w:val="left" w:pos="1134"/>
        </w:tabs>
        <w:jc w:val="both"/>
      </w:pPr>
      <w:r w:rsidRPr="00A877D4">
        <w:t>- Membre élue au bureau du laboratoire CR2M (de 2008 à 2012)</w:t>
      </w:r>
      <w:r>
        <w:t xml:space="preserve"> </w:t>
      </w:r>
      <w:r w:rsidRPr="00A877D4">
        <w:t>;</w:t>
      </w:r>
    </w:p>
    <w:p w14:paraId="45C17494" w14:textId="4C15268E" w:rsidR="0083664E" w:rsidRPr="00A877D4" w:rsidRDefault="0083664E" w:rsidP="0083664E">
      <w:pPr>
        <w:tabs>
          <w:tab w:val="left" w:pos="1134"/>
        </w:tabs>
        <w:jc w:val="both"/>
      </w:pPr>
      <w:r w:rsidRPr="00A877D4">
        <w:t>- Membre élue au Comité de Direction du Pôle de Formation Recherche SHS de l’université Montpellier 2 (de 2007 à 2013) puis au CTE (depuis 2013)</w:t>
      </w:r>
      <w:r w:rsidR="00BF3AE2">
        <w:t xml:space="preserve">. </w:t>
      </w:r>
    </w:p>
    <w:p w14:paraId="4152FDCF" w14:textId="77777777" w:rsidR="00DC3850" w:rsidRDefault="00DC3850" w:rsidP="0083664E">
      <w:pPr>
        <w:tabs>
          <w:tab w:val="left" w:pos="1134"/>
        </w:tabs>
        <w:jc w:val="both"/>
      </w:pPr>
    </w:p>
    <w:p w14:paraId="4F68D509" w14:textId="0FBCD013" w:rsidR="00DC3850" w:rsidRPr="00DC3850" w:rsidRDefault="00DC3850" w:rsidP="0083664E">
      <w:pPr>
        <w:tabs>
          <w:tab w:val="left" w:pos="1134"/>
        </w:tabs>
        <w:jc w:val="both"/>
        <w:rPr>
          <w:i/>
        </w:rPr>
      </w:pPr>
      <w:r w:rsidRPr="00DC3850">
        <w:rPr>
          <w:i/>
        </w:rPr>
        <w:t>Responsabilité</w:t>
      </w:r>
      <w:r w:rsidR="008170DF">
        <w:rPr>
          <w:i/>
        </w:rPr>
        <w:t>s</w:t>
      </w:r>
      <w:r w:rsidRPr="00DC3850">
        <w:rPr>
          <w:i/>
        </w:rPr>
        <w:t> :</w:t>
      </w:r>
    </w:p>
    <w:p w14:paraId="177F751E" w14:textId="3D496518" w:rsidR="008170DF" w:rsidRDefault="00BF3AE2" w:rsidP="0083664E">
      <w:pPr>
        <w:tabs>
          <w:tab w:val="left" w:pos="1134"/>
        </w:tabs>
        <w:jc w:val="both"/>
      </w:pPr>
      <w:r>
        <w:t xml:space="preserve">- </w:t>
      </w:r>
      <w:r w:rsidR="008170DF">
        <w:t>Co-responsable de l’axe Management Responsable du laboratoire MRM (depuis mars 2022) ;</w:t>
      </w:r>
    </w:p>
    <w:p w14:paraId="403B5B69" w14:textId="08A688BB" w:rsidR="002D49F7" w:rsidRDefault="008170DF" w:rsidP="0083664E">
      <w:pPr>
        <w:tabs>
          <w:tab w:val="left" w:pos="1134"/>
        </w:tabs>
        <w:jc w:val="both"/>
      </w:pPr>
      <w:r>
        <w:t xml:space="preserve">- </w:t>
      </w:r>
      <w:r w:rsidR="00DC3850">
        <w:t>C</w:t>
      </w:r>
      <w:r w:rsidR="002D49F7" w:rsidRPr="00A877D4">
        <w:t>o-</w:t>
      </w:r>
      <w:r w:rsidR="00CC312C">
        <w:t>responsable</w:t>
      </w:r>
      <w:r w:rsidR="00A16774" w:rsidRPr="00A877D4">
        <w:t xml:space="preserve"> </w:t>
      </w:r>
      <w:r w:rsidR="00183E52">
        <w:t xml:space="preserve">du groupe </w:t>
      </w:r>
      <w:r w:rsidR="0077698D">
        <w:t xml:space="preserve">de recherche </w:t>
      </w:r>
      <w:r w:rsidR="00183E52">
        <w:t xml:space="preserve">marketing </w:t>
      </w:r>
      <w:r w:rsidR="0077698D">
        <w:t>du laboratoire MRM</w:t>
      </w:r>
      <w:r w:rsidR="00CC312C">
        <w:t xml:space="preserve"> </w:t>
      </w:r>
      <w:r w:rsidR="00183E52">
        <w:t>(d’</w:t>
      </w:r>
      <w:r w:rsidR="002D49F7" w:rsidRPr="00A877D4">
        <w:t>octobre 2017</w:t>
      </w:r>
      <w:r w:rsidR="00183E52">
        <w:t xml:space="preserve"> à février 2019</w:t>
      </w:r>
      <w:r w:rsidR="002D49F7" w:rsidRPr="00A877D4">
        <w:t>)</w:t>
      </w:r>
      <w:r w:rsidR="00BF3AE2">
        <w:t> ;</w:t>
      </w:r>
    </w:p>
    <w:p w14:paraId="3B082DCD" w14:textId="29E01B91" w:rsidR="00BF3AE2" w:rsidRDefault="00BF3AE2" w:rsidP="00BF3AE2">
      <w:pPr>
        <w:tabs>
          <w:tab w:val="left" w:pos="1134"/>
        </w:tabs>
        <w:jc w:val="both"/>
      </w:pPr>
      <w:r>
        <w:t xml:space="preserve">- </w:t>
      </w:r>
      <w:r w:rsidRPr="00A877D4">
        <w:t>Responsable des Relations Internationales de MRM (</w:t>
      </w:r>
      <w:r>
        <w:t xml:space="preserve">de 2013 à </w:t>
      </w:r>
      <w:r w:rsidRPr="00A877D4">
        <w:t>2015</w:t>
      </w:r>
      <w:r>
        <w:t>).</w:t>
      </w:r>
    </w:p>
    <w:p w14:paraId="195461E8" w14:textId="77777777" w:rsidR="0083664E" w:rsidRPr="00A877D4" w:rsidRDefault="0083664E" w:rsidP="0083664E">
      <w:pPr>
        <w:tabs>
          <w:tab w:val="left" w:pos="1134"/>
        </w:tabs>
        <w:jc w:val="both"/>
      </w:pPr>
    </w:p>
    <w:p w14:paraId="553CCA43" w14:textId="186B7468" w:rsidR="0083664E" w:rsidRDefault="0083664E" w:rsidP="0083664E">
      <w:pPr>
        <w:tabs>
          <w:tab w:val="left" w:pos="1134"/>
        </w:tabs>
        <w:jc w:val="both"/>
        <w:rPr>
          <w:i/>
        </w:rPr>
      </w:pPr>
      <w:r w:rsidRPr="00A877D4">
        <w:rPr>
          <w:i/>
        </w:rPr>
        <w:t>Organisations de congrès</w:t>
      </w:r>
      <w:r w:rsidR="00F821F6">
        <w:rPr>
          <w:i/>
        </w:rPr>
        <w:t> :</w:t>
      </w:r>
      <w:r w:rsidRPr="00A877D4">
        <w:rPr>
          <w:i/>
        </w:rPr>
        <w:t> </w:t>
      </w:r>
    </w:p>
    <w:p w14:paraId="1A19D9EB" w14:textId="77777777" w:rsidR="00886741" w:rsidRDefault="00F821F6" w:rsidP="0083664E">
      <w:pPr>
        <w:tabs>
          <w:tab w:val="left" w:pos="1134"/>
        </w:tabs>
        <w:jc w:val="both"/>
      </w:pPr>
      <w:r>
        <w:t xml:space="preserve">- Membre du comité d’organisation du </w:t>
      </w:r>
      <w:r w:rsidR="00886741">
        <w:t>colloque RGCS à Montpellier (janvier 2022) ;</w:t>
      </w:r>
    </w:p>
    <w:p w14:paraId="7E533361" w14:textId="77777777" w:rsidR="00886741" w:rsidRDefault="00886741" w:rsidP="0083664E">
      <w:pPr>
        <w:tabs>
          <w:tab w:val="left" w:pos="1134"/>
        </w:tabs>
        <w:jc w:val="both"/>
      </w:pPr>
      <w:r>
        <w:t xml:space="preserve">- </w:t>
      </w:r>
      <w:r w:rsidR="00F821F6" w:rsidRPr="00A877D4">
        <w:t xml:space="preserve">Membre du Comité d’organisation de l’AFM </w:t>
      </w:r>
      <w:r>
        <w:t xml:space="preserve">à Montpellier (mai </w:t>
      </w:r>
      <w:r w:rsidR="00F821F6" w:rsidRPr="00A877D4">
        <w:t>2014</w:t>
      </w:r>
      <w:r>
        <w:t>) ;</w:t>
      </w:r>
    </w:p>
    <w:p w14:paraId="29CB8F84" w14:textId="5EAD4D8B" w:rsidR="00886741" w:rsidRDefault="00886741" w:rsidP="0083664E">
      <w:pPr>
        <w:tabs>
          <w:tab w:val="left" w:pos="1134"/>
        </w:tabs>
        <w:jc w:val="both"/>
      </w:pPr>
      <w:r>
        <w:t xml:space="preserve">- Membre </w:t>
      </w:r>
      <w:r w:rsidRPr="00A877D4">
        <w:t xml:space="preserve">du Comité d’organisation </w:t>
      </w:r>
      <w:r w:rsidR="00F821F6" w:rsidRPr="00A877D4">
        <w:t xml:space="preserve">des journées AFM agroalimentaires </w:t>
      </w:r>
      <w:r>
        <w:t>à Montpellier (en septembre, de 2005 à 2013) ;</w:t>
      </w:r>
    </w:p>
    <w:p w14:paraId="6D5D8395" w14:textId="0A988E95" w:rsidR="00F821F6" w:rsidRDefault="00886741" w:rsidP="0083664E">
      <w:pPr>
        <w:tabs>
          <w:tab w:val="left" w:pos="1134"/>
        </w:tabs>
        <w:jc w:val="both"/>
      </w:pPr>
      <w:r>
        <w:t xml:space="preserve">- Membre </w:t>
      </w:r>
      <w:r w:rsidRPr="00A877D4">
        <w:t xml:space="preserve">du Comité d’organisation </w:t>
      </w:r>
      <w:r w:rsidR="00F821F6" w:rsidRPr="00A877D4">
        <w:t xml:space="preserve">de la journée AIMS « Les stratégies collectives : vers de nouvelles formes de concurrence » </w:t>
      </w:r>
      <w:r>
        <w:t xml:space="preserve">à Montpellier en </w:t>
      </w:r>
      <w:r w:rsidR="00F821F6" w:rsidRPr="00A877D4">
        <w:t>2004.</w:t>
      </w:r>
    </w:p>
    <w:p w14:paraId="295269D8" w14:textId="77777777" w:rsidR="00886741" w:rsidRDefault="00886741" w:rsidP="0083664E">
      <w:pPr>
        <w:tabs>
          <w:tab w:val="left" w:pos="1134"/>
        </w:tabs>
        <w:jc w:val="both"/>
        <w:rPr>
          <w:i/>
        </w:rPr>
      </w:pPr>
    </w:p>
    <w:p w14:paraId="5A0E531C" w14:textId="59B358A9" w:rsidR="00F821F6" w:rsidRPr="00A877D4" w:rsidRDefault="00F821F6" w:rsidP="0083664E">
      <w:pPr>
        <w:tabs>
          <w:tab w:val="left" w:pos="1134"/>
        </w:tabs>
        <w:jc w:val="both"/>
        <w:rPr>
          <w:i/>
        </w:rPr>
      </w:pPr>
      <w:r>
        <w:rPr>
          <w:i/>
        </w:rPr>
        <w:t>É</w:t>
      </w:r>
      <w:r w:rsidRPr="00A877D4">
        <w:rPr>
          <w:i/>
        </w:rPr>
        <w:t>valuation d’articles :</w:t>
      </w:r>
    </w:p>
    <w:p w14:paraId="5BA069D0" w14:textId="77931B34" w:rsidR="0083664E" w:rsidRPr="00A877D4" w:rsidRDefault="0083664E" w:rsidP="0083664E">
      <w:pPr>
        <w:tabs>
          <w:tab w:val="left" w:pos="1134"/>
        </w:tabs>
        <w:jc w:val="both"/>
      </w:pPr>
      <w:r w:rsidRPr="00A877D4">
        <w:t xml:space="preserve">- </w:t>
      </w:r>
      <w:r w:rsidR="00AA6870">
        <w:t>É</w:t>
      </w:r>
      <w:r w:rsidRPr="00A877D4">
        <w:t>valuat</w:t>
      </w:r>
      <w:r w:rsidR="00AA6870">
        <w:t>rice</w:t>
      </w:r>
      <w:r w:rsidRPr="00A877D4">
        <w:t xml:space="preserve"> occasionnel</w:t>
      </w:r>
      <w:r w:rsidR="00886741">
        <w:t>le</w:t>
      </w:r>
      <w:r w:rsidRPr="00A877D4">
        <w:t xml:space="preserve"> pour les revue</w:t>
      </w:r>
      <w:r w:rsidR="0069282B" w:rsidRPr="00A877D4">
        <w:t>s</w:t>
      </w:r>
      <w:r w:rsidRPr="00A877D4">
        <w:t xml:space="preserve"> </w:t>
      </w:r>
      <w:r w:rsidRPr="00A877D4">
        <w:rPr>
          <w:i/>
        </w:rPr>
        <w:t>Recherche et Application en Marketing</w:t>
      </w:r>
      <w:r w:rsidRPr="00A877D4">
        <w:t xml:space="preserve"> (RAM)</w:t>
      </w:r>
      <w:r w:rsidR="009C3FEB" w:rsidRPr="00A877D4">
        <w:t xml:space="preserve">, </w:t>
      </w:r>
      <w:r w:rsidR="009C3FEB" w:rsidRPr="00B45508">
        <w:rPr>
          <w:i/>
        </w:rPr>
        <w:t>Décisions Marketing</w:t>
      </w:r>
      <w:r w:rsidR="009C3FEB" w:rsidRPr="00A877D4">
        <w:t xml:space="preserve"> (DM)</w:t>
      </w:r>
      <w:r w:rsidR="00014D4F" w:rsidRPr="00A877D4">
        <w:t xml:space="preserve">, </w:t>
      </w:r>
      <w:r w:rsidRPr="00A877D4">
        <w:rPr>
          <w:i/>
        </w:rPr>
        <w:t>La Revue des Sciences de Gestion</w:t>
      </w:r>
      <w:r w:rsidR="00014D4F" w:rsidRPr="00A877D4">
        <w:t xml:space="preserve"> (R</w:t>
      </w:r>
      <w:r w:rsidR="002D49F7" w:rsidRPr="00A877D4">
        <w:t xml:space="preserve">SG), </w:t>
      </w:r>
      <w:r w:rsidR="002D49F7" w:rsidRPr="00DC3850">
        <w:rPr>
          <w:i/>
        </w:rPr>
        <w:t>Journal of Product and Brand Management</w:t>
      </w:r>
      <w:r w:rsidR="00DC3850">
        <w:rPr>
          <w:i/>
        </w:rPr>
        <w:t xml:space="preserve"> </w:t>
      </w:r>
      <w:r w:rsidR="00DC3850" w:rsidRPr="00DC3850">
        <w:t>(JPBM)</w:t>
      </w:r>
      <w:r w:rsidR="002D49F7" w:rsidRPr="00A877D4">
        <w:t xml:space="preserve">, </w:t>
      </w:r>
      <w:r w:rsidR="00014D4F" w:rsidRPr="00DC3850">
        <w:rPr>
          <w:i/>
        </w:rPr>
        <w:t>Journal of Marketing Management</w:t>
      </w:r>
      <w:r w:rsidR="00DC3850">
        <w:rPr>
          <w:i/>
        </w:rPr>
        <w:t xml:space="preserve"> </w:t>
      </w:r>
      <w:r w:rsidR="00DC3850" w:rsidRPr="00DC3850">
        <w:t>(JMM)</w:t>
      </w:r>
      <w:r w:rsidR="00886741">
        <w:t> ;</w:t>
      </w:r>
    </w:p>
    <w:p w14:paraId="34083D96" w14:textId="600D95B7" w:rsidR="0083664E" w:rsidRPr="00A877D4" w:rsidRDefault="0083664E" w:rsidP="0083664E">
      <w:pPr>
        <w:tabs>
          <w:tab w:val="left" w:pos="1134"/>
        </w:tabs>
        <w:jc w:val="both"/>
      </w:pPr>
      <w:r w:rsidRPr="00A877D4">
        <w:t xml:space="preserve">- </w:t>
      </w:r>
      <w:r w:rsidR="00AA6870">
        <w:t>É</w:t>
      </w:r>
      <w:r w:rsidRPr="00A877D4">
        <w:t>valuat</w:t>
      </w:r>
      <w:r w:rsidR="00AA6870">
        <w:t>rice</w:t>
      </w:r>
      <w:r w:rsidRPr="00A877D4">
        <w:t xml:space="preserve"> pour les Congrès de l’AFM, Journées thématiques AFM sur l’agroalimentaire et les journées des IAE.</w:t>
      </w:r>
    </w:p>
    <w:p w14:paraId="3B2F61FC" w14:textId="77777777" w:rsidR="0083664E" w:rsidRPr="00A877D4" w:rsidRDefault="0083664E" w:rsidP="0083664E">
      <w:pPr>
        <w:tabs>
          <w:tab w:val="left" w:pos="1134"/>
        </w:tabs>
        <w:jc w:val="both"/>
      </w:pPr>
    </w:p>
    <w:p w14:paraId="5D4EF276" w14:textId="5F8346C6" w:rsidR="00CC312C" w:rsidRDefault="0083664E" w:rsidP="0083664E">
      <w:pPr>
        <w:tabs>
          <w:tab w:val="left" w:pos="1134"/>
        </w:tabs>
        <w:jc w:val="both"/>
      </w:pPr>
      <w:r w:rsidRPr="00A877D4">
        <w:rPr>
          <w:i/>
        </w:rPr>
        <w:t>Recrutement</w:t>
      </w:r>
      <w:r w:rsidR="00CC312C">
        <w:rPr>
          <w:i/>
        </w:rPr>
        <w:t>s</w:t>
      </w:r>
      <w:r w:rsidRPr="00A877D4">
        <w:rPr>
          <w:i/>
        </w:rPr>
        <w:t xml:space="preserve"> </w:t>
      </w:r>
      <w:r w:rsidRPr="00A877D4">
        <w:t>:</w:t>
      </w:r>
    </w:p>
    <w:p w14:paraId="527433C6" w14:textId="38B87FE5" w:rsidR="00CC312C" w:rsidRPr="00A877D4" w:rsidRDefault="00CC312C" w:rsidP="0083664E">
      <w:pPr>
        <w:tabs>
          <w:tab w:val="left" w:pos="1134"/>
        </w:tabs>
        <w:jc w:val="both"/>
      </w:pPr>
      <w:r>
        <w:t>MCF :</w:t>
      </w:r>
    </w:p>
    <w:p w14:paraId="6BD22EED" w14:textId="6C10D5E3" w:rsidR="00CC312C" w:rsidRDefault="0083664E" w:rsidP="0083664E">
      <w:pPr>
        <w:tabs>
          <w:tab w:val="left" w:pos="1134"/>
        </w:tabs>
        <w:jc w:val="both"/>
      </w:pPr>
      <w:r w:rsidRPr="00A877D4">
        <w:t xml:space="preserve"> - Présidente de </w:t>
      </w:r>
      <w:r w:rsidR="00F8462F" w:rsidRPr="00A877D4">
        <w:t xml:space="preserve">deux </w:t>
      </w:r>
      <w:r w:rsidRPr="00A877D4">
        <w:t>comités de sélection</w:t>
      </w:r>
      <w:r w:rsidR="00CC312C">
        <w:t xml:space="preserve"> : </w:t>
      </w:r>
      <w:r w:rsidRPr="00A877D4">
        <w:t xml:space="preserve">2011 et 2012 </w:t>
      </w:r>
      <w:r w:rsidR="00CC312C">
        <w:t>(</w:t>
      </w:r>
      <w:r w:rsidRPr="00A877D4">
        <w:t>IUT de Béziers</w:t>
      </w:r>
      <w:r w:rsidR="00CC312C">
        <w:t>) ;</w:t>
      </w:r>
    </w:p>
    <w:p w14:paraId="79C9BCC0" w14:textId="4A195491" w:rsidR="00CC312C" w:rsidRDefault="00CC312C" w:rsidP="0083664E">
      <w:pPr>
        <w:tabs>
          <w:tab w:val="left" w:pos="1134"/>
        </w:tabs>
        <w:jc w:val="both"/>
      </w:pPr>
      <w:r>
        <w:t xml:space="preserve">- Vice-présidente pour </w:t>
      </w:r>
      <w:r w:rsidR="00FA62FD">
        <w:t xml:space="preserve">deux </w:t>
      </w:r>
      <w:r>
        <w:t>comité</w:t>
      </w:r>
      <w:r w:rsidR="002D1240">
        <w:t>s</w:t>
      </w:r>
      <w:r>
        <w:t xml:space="preserve"> de sélection en 2021</w:t>
      </w:r>
      <w:r w:rsidR="00FA62FD">
        <w:t xml:space="preserve"> et 2022</w:t>
      </w:r>
      <w:r>
        <w:t xml:space="preserve"> (IUT de Montpellier-Sète).</w:t>
      </w:r>
    </w:p>
    <w:p w14:paraId="65FB3DD9" w14:textId="72808EC9" w:rsidR="00CC312C" w:rsidRDefault="00CC312C" w:rsidP="0083664E">
      <w:pPr>
        <w:tabs>
          <w:tab w:val="left" w:pos="1134"/>
        </w:tabs>
        <w:jc w:val="both"/>
      </w:pPr>
    </w:p>
    <w:p w14:paraId="39AEC902" w14:textId="77777777" w:rsidR="008170DF" w:rsidRDefault="008170DF" w:rsidP="0083664E">
      <w:pPr>
        <w:tabs>
          <w:tab w:val="left" w:pos="1134"/>
        </w:tabs>
        <w:jc w:val="both"/>
      </w:pPr>
    </w:p>
    <w:p w14:paraId="48F2B6DF" w14:textId="016217CA" w:rsidR="00CC312C" w:rsidRDefault="00CC312C" w:rsidP="0083664E">
      <w:pPr>
        <w:tabs>
          <w:tab w:val="left" w:pos="1134"/>
        </w:tabs>
        <w:jc w:val="both"/>
      </w:pPr>
      <w:r>
        <w:lastRenderedPageBreak/>
        <w:t>PRAG ou ATE :</w:t>
      </w:r>
    </w:p>
    <w:p w14:paraId="2B374D7E" w14:textId="77777777" w:rsidR="008170DF" w:rsidRDefault="008170DF" w:rsidP="0083664E">
      <w:pPr>
        <w:tabs>
          <w:tab w:val="left" w:pos="1134"/>
        </w:tabs>
        <w:jc w:val="both"/>
      </w:pPr>
    </w:p>
    <w:p w14:paraId="4EABBB85" w14:textId="0C334FD6" w:rsidR="0083664E" w:rsidRDefault="00CC312C" w:rsidP="0083664E">
      <w:pPr>
        <w:tabs>
          <w:tab w:val="left" w:pos="1134"/>
        </w:tabs>
        <w:jc w:val="both"/>
      </w:pPr>
      <w:r>
        <w:t xml:space="preserve">- Présidente de </w:t>
      </w:r>
      <w:r w:rsidR="0083664E" w:rsidRPr="00A877D4">
        <w:t>deux comités de recrutement de PRAG en 2012</w:t>
      </w:r>
      <w:r>
        <w:t xml:space="preserve"> (</w:t>
      </w:r>
      <w:r w:rsidRPr="00A877D4">
        <w:t>IUT de Béziers</w:t>
      </w:r>
      <w:r>
        <w:t>) ;</w:t>
      </w:r>
    </w:p>
    <w:p w14:paraId="70ADF3A5" w14:textId="529B770D" w:rsidR="00CC312C" w:rsidRDefault="00CC312C" w:rsidP="0083664E">
      <w:pPr>
        <w:tabs>
          <w:tab w:val="left" w:pos="1134"/>
        </w:tabs>
        <w:jc w:val="both"/>
      </w:pPr>
      <w:r>
        <w:t>- Présidente de quatre comités de recrutement d’ATE en 2021 (IUT de Montpellier-Sète) ;</w:t>
      </w:r>
    </w:p>
    <w:p w14:paraId="3132FD73" w14:textId="469BC2AF" w:rsidR="00CC312C" w:rsidRPr="00A877D4" w:rsidRDefault="00CC312C" w:rsidP="0083664E">
      <w:pPr>
        <w:tabs>
          <w:tab w:val="left" w:pos="1134"/>
        </w:tabs>
        <w:jc w:val="both"/>
      </w:pPr>
      <w:r>
        <w:t>- Présidente de deux comité</w:t>
      </w:r>
      <w:r w:rsidR="00BF3AE2">
        <w:t>s</w:t>
      </w:r>
      <w:r>
        <w:t xml:space="preserve"> de recrutement de PRAG en 202</w:t>
      </w:r>
      <w:r w:rsidR="00FA62FD">
        <w:t>1</w:t>
      </w:r>
      <w:r>
        <w:t xml:space="preserve"> (IUT de Montpellier-Sète). </w:t>
      </w:r>
    </w:p>
    <w:p w14:paraId="4BCD6E18" w14:textId="77777777" w:rsidR="00871BB6" w:rsidRDefault="00871BB6" w:rsidP="00790D91">
      <w:pPr>
        <w:rPr>
          <w:b/>
        </w:rPr>
      </w:pPr>
    </w:p>
    <w:p w14:paraId="3AA8CE97" w14:textId="64543D68" w:rsidR="00DF0782" w:rsidRPr="00790D91" w:rsidRDefault="00F96AF6" w:rsidP="00790D91">
      <w:pPr>
        <w:rPr>
          <w:b/>
          <w:bCs/>
        </w:rPr>
      </w:pPr>
      <w:r w:rsidRPr="00790D91">
        <w:rPr>
          <w:b/>
        </w:rPr>
        <w:t xml:space="preserve">V. </w:t>
      </w:r>
      <w:r w:rsidR="00674EA6" w:rsidRPr="00790D91">
        <w:rPr>
          <w:b/>
        </w:rPr>
        <w:t>INTERNATIONAL</w:t>
      </w:r>
    </w:p>
    <w:p w14:paraId="12E7EBEA" w14:textId="295EC392" w:rsidR="003077CB" w:rsidRPr="00A877D4" w:rsidRDefault="003077CB" w:rsidP="005F4499">
      <w:pPr>
        <w:jc w:val="both"/>
      </w:pPr>
    </w:p>
    <w:p w14:paraId="31AFEF20" w14:textId="65930411" w:rsidR="003077CB" w:rsidRDefault="003077CB" w:rsidP="003077CB">
      <w:pPr>
        <w:tabs>
          <w:tab w:val="left" w:pos="2552"/>
        </w:tabs>
        <w:ind w:left="2552" w:hanging="2552"/>
        <w:jc w:val="both"/>
      </w:pPr>
      <w:r w:rsidRPr="00A877D4">
        <w:t>Du 15/09/97 au 30/08/98</w:t>
      </w:r>
      <w:r w:rsidRPr="00A877D4">
        <w:rPr>
          <w:i/>
          <w:iCs/>
        </w:rPr>
        <w:tab/>
      </w:r>
      <w:r w:rsidRPr="00A877D4">
        <w:t xml:space="preserve">Florida State </w:t>
      </w:r>
      <w:proofErr w:type="spellStart"/>
      <w:r w:rsidRPr="00A877D4">
        <w:t>University</w:t>
      </w:r>
      <w:proofErr w:type="spellEnd"/>
      <w:r w:rsidRPr="00A877D4">
        <w:t xml:space="preserve"> (FSU), Tallahassee (</w:t>
      </w:r>
      <w:r w:rsidRPr="00A877D4">
        <w:rPr>
          <w:i/>
        </w:rPr>
        <w:t>Floride</w:t>
      </w:r>
      <w:r w:rsidR="00320588">
        <w:t xml:space="preserve">, </w:t>
      </w:r>
      <w:proofErr w:type="spellStart"/>
      <w:r w:rsidR="00320588">
        <w:t>Etats-Unis</w:t>
      </w:r>
      <w:proofErr w:type="spellEnd"/>
      <w:r w:rsidR="00320588">
        <w:t>),</w:t>
      </w:r>
    </w:p>
    <w:p w14:paraId="12446994" w14:textId="02283ABA" w:rsidR="00320588" w:rsidRPr="00A877D4" w:rsidRDefault="00320588" w:rsidP="003077CB">
      <w:pPr>
        <w:tabs>
          <w:tab w:val="left" w:pos="2552"/>
        </w:tabs>
        <w:ind w:left="2552" w:hanging="2552"/>
        <w:jc w:val="both"/>
      </w:pPr>
      <w:r>
        <w:tab/>
        <w:t>Séjour de recherche indépendant.</w:t>
      </w:r>
    </w:p>
    <w:p w14:paraId="6652243B" w14:textId="77777777" w:rsidR="003077CB" w:rsidRPr="00A877D4" w:rsidRDefault="003077CB" w:rsidP="0083664E">
      <w:pPr>
        <w:jc w:val="both"/>
      </w:pPr>
    </w:p>
    <w:p w14:paraId="3C86DC83" w14:textId="54228E58" w:rsidR="0083664E" w:rsidRPr="00A877D4" w:rsidRDefault="0083664E" w:rsidP="00790D91">
      <w:pPr>
        <w:pStyle w:val="Titre8"/>
        <w:numPr>
          <w:ilvl w:val="0"/>
          <w:numId w:val="0"/>
        </w:numPr>
        <w:pBdr>
          <w:bottom w:val="none" w:sz="0" w:space="0" w:color="auto"/>
        </w:pBdr>
        <w:tabs>
          <w:tab w:val="clear" w:pos="1134"/>
          <w:tab w:val="left" w:pos="2552"/>
        </w:tabs>
        <w:ind w:left="2550" w:hanging="2550"/>
      </w:pPr>
      <w:r w:rsidRPr="00A877D4">
        <w:rPr>
          <w:i w:val="0"/>
          <w:iCs w:val="0"/>
        </w:rPr>
        <w:t>Du 18/09 au 31/10/01</w:t>
      </w:r>
      <w:r w:rsidRPr="00A877D4">
        <w:tab/>
      </w:r>
      <w:r w:rsidRPr="00A877D4">
        <w:rPr>
          <w:i w:val="0"/>
          <w:iCs w:val="0"/>
        </w:rPr>
        <w:t>Harvard Business School, Boston (</w:t>
      </w:r>
      <w:r w:rsidRPr="00A877D4">
        <w:rPr>
          <w:rStyle w:val="st"/>
        </w:rPr>
        <w:t>Massachusetts</w:t>
      </w:r>
      <w:r w:rsidRPr="00A877D4">
        <w:rPr>
          <w:i w:val="0"/>
          <w:iCs w:val="0"/>
        </w:rPr>
        <w:t>, Etats-Unis). Séjour de recherche</w:t>
      </w:r>
      <w:r w:rsidR="00886741">
        <w:rPr>
          <w:i w:val="0"/>
          <w:iCs w:val="0"/>
        </w:rPr>
        <w:t xml:space="preserve">, invitée par </w:t>
      </w:r>
      <w:r w:rsidRPr="00A877D4">
        <w:rPr>
          <w:i w:val="0"/>
          <w:iCs w:val="0"/>
        </w:rPr>
        <w:t>Susan Fournier</w:t>
      </w:r>
      <w:r w:rsidR="00CC312C">
        <w:rPr>
          <w:i w:val="0"/>
          <w:iCs w:val="0"/>
        </w:rPr>
        <w:t xml:space="preserve"> (financé par le CEFAG). </w:t>
      </w:r>
    </w:p>
    <w:p w14:paraId="790A5915" w14:textId="77777777" w:rsidR="00DF0782" w:rsidRPr="00A877D4" w:rsidRDefault="00DF0782">
      <w:pPr>
        <w:tabs>
          <w:tab w:val="left" w:pos="1134"/>
        </w:tabs>
        <w:jc w:val="both"/>
      </w:pPr>
    </w:p>
    <w:p w14:paraId="267FDA05" w14:textId="77777777" w:rsidR="00AA6870" w:rsidRDefault="00A509C7" w:rsidP="00320588">
      <w:pPr>
        <w:tabs>
          <w:tab w:val="left" w:pos="1134"/>
        </w:tabs>
        <w:jc w:val="both"/>
      </w:pPr>
      <w:r w:rsidRPr="00A877D4">
        <w:t xml:space="preserve">- Anglais </w:t>
      </w:r>
      <w:r w:rsidR="00152A1E" w:rsidRPr="00A877D4">
        <w:t>très bon niveau</w:t>
      </w:r>
      <w:r w:rsidR="0020780E" w:rsidRPr="00A877D4">
        <w:t xml:space="preserve"> (niveau C1)</w:t>
      </w:r>
      <w:r w:rsidR="00152A1E" w:rsidRPr="00A877D4">
        <w:t>.</w:t>
      </w:r>
    </w:p>
    <w:p w14:paraId="49B2FB79" w14:textId="21892C93" w:rsidR="00CE61B3" w:rsidRPr="00A877D4" w:rsidRDefault="00152A1E" w:rsidP="00320588">
      <w:pPr>
        <w:tabs>
          <w:tab w:val="left" w:pos="1134"/>
        </w:tabs>
        <w:jc w:val="both"/>
      </w:pPr>
      <w:r w:rsidRPr="00A877D4">
        <w:t xml:space="preserve">- </w:t>
      </w:r>
      <w:r w:rsidR="00DF0782" w:rsidRPr="00A877D4">
        <w:t>Espagnol bon niveau</w:t>
      </w:r>
      <w:r w:rsidR="0020780E" w:rsidRPr="00A877D4">
        <w:t xml:space="preserve"> (niveau B2)</w:t>
      </w:r>
      <w:r w:rsidR="00DF0782" w:rsidRPr="00A877D4">
        <w:t>.</w:t>
      </w:r>
    </w:p>
    <w:sectPr w:rsidR="00CE61B3" w:rsidRPr="00A877D4" w:rsidSect="009B0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0" w:h="16820"/>
      <w:pgMar w:top="851" w:right="1418" w:bottom="140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93BBC" w14:textId="77777777" w:rsidR="00F73525" w:rsidRDefault="00F73525">
      <w:r>
        <w:separator/>
      </w:r>
    </w:p>
  </w:endnote>
  <w:endnote w:type="continuationSeparator" w:id="0">
    <w:p w14:paraId="2CAB7048" w14:textId="77777777" w:rsidR="00F73525" w:rsidRDefault="00F7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0435B" w14:textId="77777777" w:rsidR="002C1AC9" w:rsidRDefault="002C1AC9" w:rsidP="009B00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CFB505" w14:textId="77777777" w:rsidR="002C1AC9" w:rsidRDefault="002C1AC9" w:rsidP="00857E0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B8ED" w14:textId="77777777" w:rsidR="002C1AC9" w:rsidRDefault="002C1AC9" w:rsidP="009B00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155D6">
      <w:rPr>
        <w:rStyle w:val="Numrodepage"/>
      </w:rPr>
      <w:t>15</w:t>
    </w:r>
    <w:r>
      <w:rPr>
        <w:rStyle w:val="Numrodepage"/>
      </w:rPr>
      <w:fldChar w:fldCharType="end"/>
    </w:r>
  </w:p>
  <w:p w14:paraId="246CE0F7" w14:textId="7F282B71" w:rsidR="002C1AC9" w:rsidRDefault="002C1AC9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CCB51" w14:textId="77777777" w:rsidR="00D40E01" w:rsidRDefault="00D40E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B9328" w14:textId="77777777" w:rsidR="00F73525" w:rsidRDefault="00F73525">
      <w:r>
        <w:separator/>
      </w:r>
    </w:p>
  </w:footnote>
  <w:footnote w:type="continuationSeparator" w:id="0">
    <w:p w14:paraId="456592CF" w14:textId="77777777" w:rsidR="00F73525" w:rsidRDefault="00F7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E30FF" w14:textId="77777777" w:rsidR="00D40E01" w:rsidRDefault="00D40E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EC071" w14:textId="77777777" w:rsidR="00D40E01" w:rsidRDefault="00D40E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67837" w14:textId="77777777" w:rsidR="00D40E01" w:rsidRDefault="00D40E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999"/>
      <w:numFmt w:val="decimal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002"/>
      <w:numFmt w:val="decimal"/>
      <w:lvlText w:val="%1"/>
      <w:lvlJc w:val="left"/>
      <w:pPr>
        <w:tabs>
          <w:tab w:val="num" w:pos="2130"/>
        </w:tabs>
        <w:ind w:left="2130" w:hanging="213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28646CC"/>
    <w:multiLevelType w:val="hybridMultilevel"/>
    <w:tmpl w:val="97F64ABE"/>
    <w:lvl w:ilvl="0" w:tplc="3990B0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3EDD"/>
    <w:multiLevelType w:val="hybridMultilevel"/>
    <w:tmpl w:val="DC926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17AE"/>
    <w:multiLevelType w:val="hybridMultilevel"/>
    <w:tmpl w:val="9CBC57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C19C4"/>
    <w:multiLevelType w:val="hybridMultilevel"/>
    <w:tmpl w:val="2B1644D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2"/>
    <w:rsid w:val="000001A0"/>
    <w:rsid w:val="00014D4F"/>
    <w:rsid w:val="00033B5C"/>
    <w:rsid w:val="00035CF1"/>
    <w:rsid w:val="000367CA"/>
    <w:rsid w:val="00047163"/>
    <w:rsid w:val="00050F96"/>
    <w:rsid w:val="00051BE0"/>
    <w:rsid w:val="000522D3"/>
    <w:rsid w:val="00052592"/>
    <w:rsid w:val="00060B1B"/>
    <w:rsid w:val="00062CA0"/>
    <w:rsid w:val="00072BFF"/>
    <w:rsid w:val="000813BF"/>
    <w:rsid w:val="00093E9A"/>
    <w:rsid w:val="0009420F"/>
    <w:rsid w:val="000954AC"/>
    <w:rsid w:val="0009777E"/>
    <w:rsid w:val="000A5E28"/>
    <w:rsid w:val="000A6120"/>
    <w:rsid w:val="000B05C6"/>
    <w:rsid w:val="000B6FEF"/>
    <w:rsid w:val="000B7053"/>
    <w:rsid w:val="000B76BE"/>
    <w:rsid w:val="000C31EF"/>
    <w:rsid w:val="000C3560"/>
    <w:rsid w:val="000C4688"/>
    <w:rsid w:val="000D5714"/>
    <w:rsid w:val="000E0E0F"/>
    <w:rsid w:val="000F004D"/>
    <w:rsid w:val="00101EBB"/>
    <w:rsid w:val="001028F9"/>
    <w:rsid w:val="00124CCA"/>
    <w:rsid w:val="00137B43"/>
    <w:rsid w:val="00152A1E"/>
    <w:rsid w:val="00172479"/>
    <w:rsid w:val="0017310E"/>
    <w:rsid w:val="00183E52"/>
    <w:rsid w:val="001A74D9"/>
    <w:rsid w:val="001A7F82"/>
    <w:rsid w:val="001C0F2A"/>
    <w:rsid w:val="001C4846"/>
    <w:rsid w:val="001C522D"/>
    <w:rsid w:val="001C7653"/>
    <w:rsid w:val="001E1A55"/>
    <w:rsid w:val="001E2400"/>
    <w:rsid w:val="001E6433"/>
    <w:rsid w:val="001F7042"/>
    <w:rsid w:val="0020780E"/>
    <w:rsid w:val="00210CE8"/>
    <w:rsid w:val="002159CE"/>
    <w:rsid w:val="00215DC8"/>
    <w:rsid w:val="00217935"/>
    <w:rsid w:val="00223BC2"/>
    <w:rsid w:val="00224F66"/>
    <w:rsid w:val="00235B0B"/>
    <w:rsid w:val="00241ACC"/>
    <w:rsid w:val="00257955"/>
    <w:rsid w:val="00260A3C"/>
    <w:rsid w:val="00263005"/>
    <w:rsid w:val="00266084"/>
    <w:rsid w:val="00271963"/>
    <w:rsid w:val="00272C64"/>
    <w:rsid w:val="00275F20"/>
    <w:rsid w:val="00276093"/>
    <w:rsid w:val="00276C10"/>
    <w:rsid w:val="00285B26"/>
    <w:rsid w:val="00292B2C"/>
    <w:rsid w:val="0029573C"/>
    <w:rsid w:val="0029743B"/>
    <w:rsid w:val="002C1AC9"/>
    <w:rsid w:val="002C2FCF"/>
    <w:rsid w:val="002C3D1C"/>
    <w:rsid w:val="002C588A"/>
    <w:rsid w:val="002D1240"/>
    <w:rsid w:val="002D2DDC"/>
    <w:rsid w:val="002D3E1D"/>
    <w:rsid w:val="002D49F7"/>
    <w:rsid w:val="002E0EF4"/>
    <w:rsid w:val="002E1F87"/>
    <w:rsid w:val="002E6539"/>
    <w:rsid w:val="002F2B9F"/>
    <w:rsid w:val="002F7D42"/>
    <w:rsid w:val="00305884"/>
    <w:rsid w:val="003077CB"/>
    <w:rsid w:val="00314C20"/>
    <w:rsid w:val="0031521D"/>
    <w:rsid w:val="00320588"/>
    <w:rsid w:val="003234F9"/>
    <w:rsid w:val="00327977"/>
    <w:rsid w:val="0033400F"/>
    <w:rsid w:val="0033495C"/>
    <w:rsid w:val="00342A2D"/>
    <w:rsid w:val="00343DC0"/>
    <w:rsid w:val="00361491"/>
    <w:rsid w:val="00361A62"/>
    <w:rsid w:val="00364200"/>
    <w:rsid w:val="003759B8"/>
    <w:rsid w:val="003768C4"/>
    <w:rsid w:val="0039070E"/>
    <w:rsid w:val="003A1ACE"/>
    <w:rsid w:val="003A31CB"/>
    <w:rsid w:val="003E2B46"/>
    <w:rsid w:val="003E5D67"/>
    <w:rsid w:val="003F29CD"/>
    <w:rsid w:val="003F4DB6"/>
    <w:rsid w:val="003F5D18"/>
    <w:rsid w:val="00404F2A"/>
    <w:rsid w:val="00410BFB"/>
    <w:rsid w:val="004131FD"/>
    <w:rsid w:val="00427B7F"/>
    <w:rsid w:val="00430132"/>
    <w:rsid w:val="00440371"/>
    <w:rsid w:val="00450750"/>
    <w:rsid w:val="00455EC3"/>
    <w:rsid w:val="00456C28"/>
    <w:rsid w:val="00463281"/>
    <w:rsid w:val="00485589"/>
    <w:rsid w:val="004B18C7"/>
    <w:rsid w:val="004B20FB"/>
    <w:rsid w:val="004B35FC"/>
    <w:rsid w:val="004C39CD"/>
    <w:rsid w:val="004C4ED9"/>
    <w:rsid w:val="004D0907"/>
    <w:rsid w:val="004D3E28"/>
    <w:rsid w:val="004D6032"/>
    <w:rsid w:val="004D6C2A"/>
    <w:rsid w:val="004F1134"/>
    <w:rsid w:val="00500262"/>
    <w:rsid w:val="00502BAC"/>
    <w:rsid w:val="00502F3E"/>
    <w:rsid w:val="00511D15"/>
    <w:rsid w:val="00514BF6"/>
    <w:rsid w:val="005151C7"/>
    <w:rsid w:val="0052130D"/>
    <w:rsid w:val="005228EE"/>
    <w:rsid w:val="005243A6"/>
    <w:rsid w:val="00531D2C"/>
    <w:rsid w:val="00532739"/>
    <w:rsid w:val="00532E3B"/>
    <w:rsid w:val="005338A0"/>
    <w:rsid w:val="0053433B"/>
    <w:rsid w:val="00534CF7"/>
    <w:rsid w:val="005354C7"/>
    <w:rsid w:val="00542688"/>
    <w:rsid w:val="005500C4"/>
    <w:rsid w:val="00552939"/>
    <w:rsid w:val="0055356C"/>
    <w:rsid w:val="00553C00"/>
    <w:rsid w:val="00553C28"/>
    <w:rsid w:val="00556D88"/>
    <w:rsid w:val="00562AB6"/>
    <w:rsid w:val="00571ECA"/>
    <w:rsid w:val="00581D01"/>
    <w:rsid w:val="005851A9"/>
    <w:rsid w:val="00591938"/>
    <w:rsid w:val="005D09CD"/>
    <w:rsid w:val="005E7E4A"/>
    <w:rsid w:val="005F070C"/>
    <w:rsid w:val="005F1927"/>
    <w:rsid w:val="005F4499"/>
    <w:rsid w:val="005F581E"/>
    <w:rsid w:val="00600F4B"/>
    <w:rsid w:val="00612943"/>
    <w:rsid w:val="00613C7E"/>
    <w:rsid w:val="00614EA3"/>
    <w:rsid w:val="00623AA4"/>
    <w:rsid w:val="00627FE2"/>
    <w:rsid w:val="00632FE1"/>
    <w:rsid w:val="00637F94"/>
    <w:rsid w:val="00644697"/>
    <w:rsid w:val="00646106"/>
    <w:rsid w:val="00653C96"/>
    <w:rsid w:val="00655734"/>
    <w:rsid w:val="00674EA6"/>
    <w:rsid w:val="00677212"/>
    <w:rsid w:val="00691449"/>
    <w:rsid w:val="0069282B"/>
    <w:rsid w:val="00693151"/>
    <w:rsid w:val="00693FE6"/>
    <w:rsid w:val="00695925"/>
    <w:rsid w:val="006B0187"/>
    <w:rsid w:val="006B1B5E"/>
    <w:rsid w:val="006B3B2D"/>
    <w:rsid w:val="006B525E"/>
    <w:rsid w:val="006C1ED4"/>
    <w:rsid w:val="006D6718"/>
    <w:rsid w:val="006D71D2"/>
    <w:rsid w:val="006F16EE"/>
    <w:rsid w:val="006F213C"/>
    <w:rsid w:val="006F4565"/>
    <w:rsid w:val="006F72D7"/>
    <w:rsid w:val="00712A57"/>
    <w:rsid w:val="00714A67"/>
    <w:rsid w:val="00732858"/>
    <w:rsid w:val="0074518C"/>
    <w:rsid w:val="00746A3B"/>
    <w:rsid w:val="00757629"/>
    <w:rsid w:val="00765D65"/>
    <w:rsid w:val="0077698D"/>
    <w:rsid w:val="0078694C"/>
    <w:rsid w:val="00787B8D"/>
    <w:rsid w:val="007903DB"/>
    <w:rsid w:val="00790D91"/>
    <w:rsid w:val="007973D6"/>
    <w:rsid w:val="007A31B2"/>
    <w:rsid w:val="007B055D"/>
    <w:rsid w:val="007B418E"/>
    <w:rsid w:val="007C35F6"/>
    <w:rsid w:val="007C5CFF"/>
    <w:rsid w:val="007C7EE0"/>
    <w:rsid w:val="007F73CC"/>
    <w:rsid w:val="00801194"/>
    <w:rsid w:val="008155D6"/>
    <w:rsid w:val="008170DF"/>
    <w:rsid w:val="0082010E"/>
    <w:rsid w:val="008264F3"/>
    <w:rsid w:val="00827434"/>
    <w:rsid w:val="00827ED0"/>
    <w:rsid w:val="0083664E"/>
    <w:rsid w:val="00857E07"/>
    <w:rsid w:val="0086389D"/>
    <w:rsid w:val="00871BB6"/>
    <w:rsid w:val="00871F61"/>
    <w:rsid w:val="008770AC"/>
    <w:rsid w:val="00885FC2"/>
    <w:rsid w:val="0088655B"/>
    <w:rsid w:val="00886741"/>
    <w:rsid w:val="0089696E"/>
    <w:rsid w:val="008975A7"/>
    <w:rsid w:val="008A13D0"/>
    <w:rsid w:val="008A4B1F"/>
    <w:rsid w:val="008C3EB2"/>
    <w:rsid w:val="008D0BC3"/>
    <w:rsid w:val="008D55E9"/>
    <w:rsid w:val="008D64B8"/>
    <w:rsid w:val="008F02EF"/>
    <w:rsid w:val="008F60FE"/>
    <w:rsid w:val="008F641D"/>
    <w:rsid w:val="008F755E"/>
    <w:rsid w:val="00905EB6"/>
    <w:rsid w:val="00914868"/>
    <w:rsid w:val="009162B5"/>
    <w:rsid w:val="00926378"/>
    <w:rsid w:val="00930A0B"/>
    <w:rsid w:val="009446B1"/>
    <w:rsid w:val="009469B6"/>
    <w:rsid w:val="00956DAA"/>
    <w:rsid w:val="0097648E"/>
    <w:rsid w:val="009849DD"/>
    <w:rsid w:val="00994383"/>
    <w:rsid w:val="00994BC1"/>
    <w:rsid w:val="009A5059"/>
    <w:rsid w:val="009B0017"/>
    <w:rsid w:val="009B0E61"/>
    <w:rsid w:val="009B2B93"/>
    <w:rsid w:val="009B6BD4"/>
    <w:rsid w:val="009C213B"/>
    <w:rsid w:val="009C3FEB"/>
    <w:rsid w:val="009D5562"/>
    <w:rsid w:val="009D6256"/>
    <w:rsid w:val="009D68C8"/>
    <w:rsid w:val="009E5561"/>
    <w:rsid w:val="009F4B2A"/>
    <w:rsid w:val="009F70F7"/>
    <w:rsid w:val="00A03CC3"/>
    <w:rsid w:val="00A06123"/>
    <w:rsid w:val="00A068DF"/>
    <w:rsid w:val="00A14806"/>
    <w:rsid w:val="00A16774"/>
    <w:rsid w:val="00A509C7"/>
    <w:rsid w:val="00A54DB6"/>
    <w:rsid w:val="00A70E7D"/>
    <w:rsid w:val="00A844F5"/>
    <w:rsid w:val="00A877D4"/>
    <w:rsid w:val="00A9522A"/>
    <w:rsid w:val="00A96D05"/>
    <w:rsid w:val="00AA4FAC"/>
    <w:rsid w:val="00AA6870"/>
    <w:rsid w:val="00AC0681"/>
    <w:rsid w:val="00AC38EE"/>
    <w:rsid w:val="00AD0863"/>
    <w:rsid w:val="00AD2609"/>
    <w:rsid w:val="00AF0D69"/>
    <w:rsid w:val="00AF5DE3"/>
    <w:rsid w:val="00B02225"/>
    <w:rsid w:val="00B054D3"/>
    <w:rsid w:val="00B3581D"/>
    <w:rsid w:val="00B41DC6"/>
    <w:rsid w:val="00B45508"/>
    <w:rsid w:val="00B47164"/>
    <w:rsid w:val="00B706FF"/>
    <w:rsid w:val="00B7306C"/>
    <w:rsid w:val="00B86727"/>
    <w:rsid w:val="00B95CD4"/>
    <w:rsid w:val="00B973C3"/>
    <w:rsid w:val="00BA5CE5"/>
    <w:rsid w:val="00BA6FC9"/>
    <w:rsid w:val="00BA7E8F"/>
    <w:rsid w:val="00BB5193"/>
    <w:rsid w:val="00BC0995"/>
    <w:rsid w:val="00BC34A9"/>
    <w:rsid w:val="00BC3B98"/>
    <w:rsid w:val="00BC4ECC"/>
    <w:rsid w:val="00BE5804"/>
    <w:rsid w:val="00BF3AE2"/>
    <w:rsid w:val="00C0425D"/>
    <w:rsid w:val="00C10385"/>
    <w:rsid w:val="00C25ECA"/>
    <w:rsid w:val="00C4034F"/>
    <w:rsid w:val="00C40F1F"/>
    <w:rsid w:val="00C50E6D"/>
    <w:rsid w:val="00C526BC"/>
    <w:rsid w:val="00C54D53"/>
    <w:rsid w:val="00C56245"/>
    <w:rsid w:val="00C81C70"/>
    <w:rsid w:val="00C91BCC"/>
    <w:rsid w:val="00C938BE"/>
    <w:rsid w:val="00CA3144"/>
    <w:rsid w:val="00CB5859"/>
    <w:rsid w:val="00CC1A1A"/>
    <w:rsid w:val="00CC312C"/>
    <w:rsid w:val="00CC5419"/>
    <w:rsid w:val="00CC7EF3"/>
    <w:rsid w:val="00CD59A6"/>
    <w:rsid w:val="00CE3DCA"/>
    <w:rsid w:val="00CE61B3"/>
    <w:rsid w:val="00D00FCA"/>
    <w:rsid w:val="00D10565"/>
    <w:rsid w:val="00D17058"/>
    <w:rsid w:val="00D31130"/>
    <w:rsid w:val="00D40735"/>
    <w:rsid w:val="00D40E01"/>
    <w:rsid w:val="00D41E26"/>
    <w:rsid w:val="00D67276"/>
    <w:rsid w:val="00DA5CC3"/>
    <w:rsid w:val="00DC0E54"/>
    <w:rsid w:val="00DC3850"/>
    <w:rsid w:val="00DC6399"/>
    <w:rsid w:val="00DF0263"/>
    <w:rsid w:val="00DF0782"/>
    <w:rsid w:val="00E10591"/>
    <w:rsid w:val="00E20FC6"/>
    <w:rsid w:val="00E30C74"/>
    <w:rsid w:val="00E3636C"/>
    <w:rsid w:val="00E5345A"/>
    <w:rsid w:val="00E725AB"/>
    <w:rsid w:val="00E75E4F"/>
    <w:rsid w:val="00EA4BA8"/>
    <w:rsid w:val="00EA6269"/>
    <w:rsid w:val="00EB097A"/>
    <w:rsid w:val="00EC5AC0"/>
    <w:rsid w:val="00EC7A87"/>
    <w:rsid w:val="00EE7223"/>
    <w:rsid w:val="00EF0E17"/>
    <w:rsid w:val="00EF711F"/>
    <w:rsid w:val="00F03507"/>
    <w:rsid w:val="00F064BD"/>
    <w:rsid w:val="00F11220"/>
    <w:rsid w:val="00F14665"/>
    <w:rsid w:val="00F369E0"/>
    <w:rsid w:val="00F40B3D"/>
    <w:rsid w:val="00F4708F"/>
    <w:rsid w:val="00F5392C"/>
    <w:rsid w:val="00F54485"/>
    <w:rsid w:val="00F54A27"/>
    <w:rsid w:val="00F558CF"/>
    <w:rsid w:val="00F709DF"/>
    <w:rsid w:val="00F73525"/>
    <w:rsid w:val="00F821F6"/>
    <w:rsid w:val="00F8227A"/>
    <w:rsid w:val="00F8462F"/>
    <w:rsid w:val="00F846CB"/>
    <w:rsid w:val="00F86B23"/>
    <w:rsid w:val="00F92E44"/>
    <w:rsid w:val="00F935E0"/>
    <w:rsid w:val="00F96AF6"/>
    <w:rsid w:val="00FA05B1"/>
    <w:rsid w:val="00FA6136"/>
    <w:rsid w:val="00FA62FD"/>
    <w:rsid w:val="00FB5C0B"/>
    <w:rsid w:val="00FD3E61"/>
    <w:rsid w:val="00FD7D76"/>
    <w:rsid w:val="00FE15F6"/>
    <w:rsid w:val="00FF2974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6BC52"/>
  <w14:defaultImageDpi w14:val="300"/>
  <w15:docId w15:val="{591FA544-296B-A74C-B58C-476AA9AA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A3C"/>
  </w:style>
  <w:style w:type="paragraph" w:styleId="Titre1">
    <w:name w:val="heading 1"/>
    <w:basedOn w:val="Normal"/>
    <w:next w:val="Normal"/>
    <w:qFormat/>
    <w:pPr>
      <w:keepNext/>
      <w:numPr>
        <w:numId w:val="1"/>
      </w:numPr>
      <w:suppressAutoHyphens/>
      <w:jc w:val="both"/>
      <w:outlineLvl w:val="0"/>
    </w:pPr>
    <w:rPr>
      <w:b/>
      <w:bCs/>
      <w:smallCaps/>
      <w:noProof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uppressAutoHyphens/>
      <w:ind w:left="0" w:firstLine="709"/>
      <w:outlineLvl w:val="1"/>
    </w:pPr>
    <w:rPr>
      <w:b/>
      <w:bCs/>
      <w:smallCaps/>
      <w:noProof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uppressAutoHyphens/>
      <w:spacing w:line="360" w:lineRule="auto"/>
      <w:ind w:left="0" w:firstLine="0"/>
      <w:outlineLvl w:val="2"/>
    </w:pPr>
    <w:rPr>
      <w:b/>
      <w:bCs/>
      <w:smallCaps/>
      <w:noProof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134"/>
      </w:tabs>
      <w:suppressAutoHyphens/>
      <w:ind w:left="0" w:firstLine="0"/>
      <w:jc w:val="both"/>
      <w:outlineLvl w:val="3"/>
    </w:pPr>
    <w:rPr>
      <w:b/>
      <w:bCs/>
      <w:noProof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134"/>
      </w:tabs>
      <w:suppressAutoHyphens/>
      <w:ind w:left="0" w:firstLine="0"/>
      <w:jc w:val="center"/>
      <w:outlineLvl w:val="4"/>
    </w:pPr>
    <w:rPr>
      <w:b/>
      <w:bCs/>
      <w:noProof/>
      <w:sz w:val="28"/>
      <w:szCs w:val="28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bottom w:val="single" w:sz="4" w:space="1" w:color="000000"/>
      </w:pBdr>
      <w:tabs>
        <w:tab w:val="clear" w:pos="1152"/>
        <w:tab w:val="left" w:pos="1134"/>
      </w:tabs>
      <w:suppressAutoHyphens/>
      <w:ind w:left="0" w:firstLine="0"/>
      <w:jc w:val="both"/>
      <w:outlineLvl w:val="5"/>
    </w:pPr>
    <w:rPr>
      <w:b/>
      <w:bCs/>
      <w:noProof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134"/>
      </w:tabs>
      <w:suppressAutoHyphens/>
      <w:ind w:left="0" w:firstLine="0"/>
      <w:jc w:val="both"/>
      <w:outlineLvl w:val="6"/>
    </w:pPr>
    <w:rPr>
      <w:i/>
      <w:iCs/>
      <w:noProof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pBdr>
        <w:bottom w:val="single" w:sz="4" w:space="1" w:color="000000"/>
      </w:pBdr>
      <w:tabs>
        <w:tab w:val="left" w:pos="1134"/>
      </w:tabs>
      <w:suppressAutoHyphens/>
      <w:ind w:left="0" w:firstLine="0"/>
      <w:jc w:val="both"/>
      <w:outlineLvl w:val="7"/>
    </w:pPr>
    <w:rPr>
      <w:i/>
      <w:iCs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semiHidden/>
    <w:rPr>
      <w:color w:val="0000FF"/>
      <w:u w:val="single"/>
    </w:rPr>
  </w:style>
  <w:style w:type="character" w:styleId="Numrodepage">
    <w:name w:val="page number"/>
    <w:basedOn w:val="Policepardfaut1"/>
    <w:semiHidden/>
  </w:style>
  <w:style w:type="paragraph" w:styleId="Titre">
    <w:name w:val="Title"/>
    <w:basedOn w:val="Normal"/>
    <w:next w:val="Corpsdetexte"/>
    <w:qFormat/>
    <w:pPr>
      <w:keepNext/>
      <w:suppressAutoHyphens/>
      <w:spacing w:before="240" w:after="120" w:line="360" w:lineRule="auto"/>
      <w:ind w:firstLine="567"/>
    </w:pPr>
    <w:rPr>
      <w:rFonts w:ascii="Arial" w:eastAsia="Arial Unicode MS" w:hAnsi="Arial" w:cs="Tahoma"/>
      <w:noProof/>
      <w:sz w:val="28"/>
      <w:szCs w:val="28"/>
    </w:rPr>
  </w:style>
  <w:style w:type="paragraph" w:styleId="Corpsdetexte">
    <w:name w:val="Body Text"/>
    <w:basedOn w:val="Normal"/>
    <w:semiHidden/>
    <w:pPr>
      <w:tabs>
        <w:tab w:val="left" w:pos="1134"/>
      </w:tabs>
      <w:suppressAutoHyphens/>
      <w:jc w:val="both"/>
    </w:pPr>
    <w:rPr>
      <w:i/>
      <w:iCs/>
      <w:noProof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uppressAutoHyphens/>
      <w:spacing w:before="120" w:after="120" w:line="360" w:lineRule="auto"/>
      <w:ind w:firstLine="567"/>
    </w:pPr>
    <w:rPr>
      <w:rFonts w:cs="Tahoma"/>
      <w:i/>
      <w:iCs/>
      <w:noProof/>
    </w:rPr>
  </w:style>
  <w:style w:type="paragraph" w:customStyle="1" w:styleId="Index">
    <w:name w:val="Index"/>
    <w:basedOn w:val="Normal"/>
    <w:pPr>
      <w:suppressLineNumbers/>
      <w:suppressAutoHyphens/>
      <w:spacing w:line="360" w:lineRule="auto"/>
      <w:ind w:firstLine="567"/>
    </w:pPr>
    <w:rPr>
      <w:rFonts w:cs="Tahoma"/>
      <w:noProof/>
    </w:rPr>
  </w:style>
  <w:style w:type="paragraph" w:customStyle="1" w:styleId="Titre10">
    <w:name w:val="Titre1"/>
    <w:basedOn w:val="Normal"/>
    <w:next w:val="Corpsdetexte"/>
    <w:pPr>
      <w:keepNext/>
      <w:suppressAutoHyphens/>
      <w:spacing w:before="240" w:after="120" w:line="360" w:lineRule="auto"/>
      <w:ind w:firstLine="567"/>
    </w:pPr>
    <w:rPr>
      <w:rFonts w:ascii="Arial" w:eastAsia="Arial Unicode MS" w:hAnsi="Arial" w:cs="Tahoma"/>
      <w:noProof/>
      <w:sz w:val="28"/>
      <w:szCs w:val="28"/>
    </w:rPr>
  </w:style>
  <w:style w:type="paragraph" w:customStyle="1" w:styleId="Lgende1">
    <w:name w:val="Légende1"/>
    <w:basedOn w:val="Normal"/>
    <w:pPr>
      <w:suppressLineNumbers/>
      <w:suppressAutoHyphens/>
      <w:spacing w:before="120" w:after="120" w:line="360" w:lineRule="auto"/>
      <w:ind w:firstLine="567"/>
    </w:pPr>
    <w:rPr>
      <w:rFonts w:cs="Tahoma"/>
      <w:i/>
      <w:iCs/>
      <w:noProof/>
    </w:rPr>
  </w:style>
  <w:style w:type="paragraph" w:customStyle="1" w:styleId="titre40">
    <w:name w:val="titre 4"/>
    <w:basedOn w:val="Normal"/>
    <w:pPr>
      <w:suppressAutoHyphens/>
      <w:spacing w:line="360" w:lineRule="auto"/>
      <w:ind w:firstLine="567"/>
      <w:jc w:val="both"/>
    </w:pPr>
    <w:rPr>
      <w:b/>
      <w:bCs/>
      <w:smallCaps/>
      <w:noProof/>
      <w:u w:val="single"/>
    </w:rPr>
  </w:style>
  <w:style w:type="paragraph" w:styleId="Retraitcorpsdetexte">
    <w:name w:val="Body Text Indent"/>
    <w:basedOn w:val="Normal"/>
    <w:semiHidden/>
    <w:pPr>
      <w:pBdr>
        <w:bottom w:val="single" w:sz="4" w:space="1" w:color="000000"/>
      </w:pBdr>
      <w:tabs>
        <w:tab w:val="left" w:pos="1985"/>
      </w:tabs>
      <w:ind w:left="1980" w:hanging="1980"/>
      <w:jc w:val="both"/>
    </w:pPr>
  </w:style>
  <w:style w:type="paragraph" w:customStyle="1" w:styleId="Retraitcorpsdetexte21">
    <w:name w:val="Retrait corps de texte 21"/>
    <w:basedOn w:val="Normal"/>
    <w:pPr>
      <w:pBdr>
        <w:bottom w:val="single" w:sz="4" w:space="1" w:color="000000"/>
      </w:pBdr>
      <w:tabs>
        <w:tab w:val="left" w:pos="2552"/>
      </w:tabs>
      <w:suppressAutoHyphens/>
      <w:ind w:left="2550" w:hanging="2550"/>
      <w:jc w:val="both"/>
    </w:pPr>
    <w:rPr>
      <w:noProof/>
    </w:rPr>
  </w:style>
  <w:style w:type="paragraph" w:customStyle="1" w:styleId="Retraitcorpsdetexte31">
    <w:name w:val="Retrait corps de texte 31"/>
    <w:basedOn w:val="Normal"/>
    <w:pPr>
      <w:pBdr>
        <w:bottom w:val="single" w:sz="4" w:space="1" w:color="000000"/>
      </w:pBdr>
      <w:tabs>
        <w:tab w:val="left" w:pos="2127"/>
      </w:tabs>
      <w:suppressAutoHyphens/>
      <w:ind w:left="2127" w:hanging="2127"/>
      <w:jc w:val="both"/>
    </w:pPr>
    <w:rPr>
      <w:noProof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uppressAutoHyphens/>
      <w:spacing w:line="360" w:lineRule="auto"/>
      <w:ind w:firstLine="567"/>
    </w:pPr>
    <w:rPr>
      <w:noProof/>
    </w:rPr>
  </w:style>
  <w:style w:type="paragraph" w:styleId="Textedebulles">
    <w:name w:val="Balloon Text"/>
    <w:basedOn w:val="Normal"/>
    <w:pPr>
      <w:suppressAutoHyphens/>
      <w:spacing w:line="360" w:lineRule="auto"/>
      <w:ind w:firstLine="567"/>
    </w:pPr>
    <w:rPr>
      <w:rFonts w:ascii="Tahoma" w:hAnsi="Tahoma" w:cs="Tahoma"/>
      <w:noProof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semiHidden/>
    <w:pPr>
      <w:suppressLineNumbers/>
      <w:tabs>
        <w:tab w:val="center" w:pos="4818"/>
        <w:tab w:val="right" w:pos="9637"/>
      </w:tabs>
      <w:suppressAutoHyphens/>
      <w:spacing w:line="360" w:lineRule="auto"/>
      <w:ind w:firstLine="567"/>
    </w:pPr>
    <w:rPr>
      <w:noProof/>
    </w:rPr>
  </w:style>
  <w:style w:type="paragraph" w:styleId="Paragraphedeliste">
    <w:name w:val="List Paragraph"/>
    <w:basedOn w:val="Normal"/>
    <w:uiPriority w:val="34"/>
    <w:qFormat/>
    <w:rsid w:val="00DA5CC3"/>
    <w:pPr>
      <w:suppressAutoHyphens/>
      <w:spacing w:line="360" w:lineRule="auto"/>
      <w:ind w:left="720" w:firstLine="567"/>
      <w:contextualSpacing/>
    </w:pPr>
    <w:rPr>
      <w:noProof/>
    </w:rPr>
  </w:style>
  <w:style w:type="character" w:customStyle="1" w:styleId="st">
    <w:name w:val="st"/>
    <w:basedOn w:val="Policepardfaut"/>
    <w:rsid w:val="008975A7"/>
  </w:style>
  <w:style w:type="paragraph" w:customStyle="1" w:styleId="Commentaire1">
    <w:name w:val="Commentaire1"/>
    <w:basedOn w:val="Normal"/>
    <w:rsid w:val="000813BF"/>
    <w:pPr>
      <w:suppressAutoHyphens/>
    </w:pPr>
    <w:rPr>
      <w:lang w:eastAsia="ar-SA"/>
    </w:rPr>
  </w:style>
  <w:style w:type="character" w:customStyle="1" w:styleId="Style2">
    <w:name w:val="Style2"/>
    <w:basedOn w:val="Policepardfaut"/>
    <w:uiPriority w:val="1"/>
    <w:rsid w:val="00905EB6"/>
    <w:rPr>
      <w:color w:val="7030A0"/>
    </w:rPr>
  </w:style>
  <w:style w:type="character" w:styleId="Marquedecommentaire">
    <w:name w:val="annotation reference"/>
    <w:basedOn w:val="Policepardfaut"/>
    <w:uiPriority w:val="99"/>
    <w:semiHidden/>
    <w:unhideWhenUsed/>
    <w:rsid w:val="00EC5A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5AC0"/>
    <w:pPr>
      <w:suppressAutoHyphens/>
      <w:ind w:firstLine="567"/>
    </w:pPr>
    <w:rPr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5AC0"/>
    <w:rPr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5A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5AC0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gelique.rodhain@umontpellier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4917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RODHAIN Angélique</vt:lpstr>
    </vt:vector>
  </TitlesOfParts>
  <Company>IUT BEZIERS</Company>
  <LinksUpToDate>false</LinksUpToDate>
  <CharactersWithSpaces>31903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RODHAIN Angélique</dc:title>
  <dc:subject/>
  <dc:creator>INFORMATIQUE</dc:creator>
  <cp:keywords/>
  <dc:description/>
  <cp:lastModifiedBy>Utilisateur Microsoft Office</cp:lastModifiedBy>
  <cp:revision>11</cp:revision>
  <cp:lastPrinted>2016-03-20T22:12:00Z</cp:lastPrinted>
  <dcterms:created xsi:type="dcterms:W3CDTF">2021-10-08T17:00:00Z</dcterms:created>
  <dcterms:modified xsi:type="dcterms:W3CDTF">2022-05-31T12:08:00Z</dcterms:modified>
</cp:coreProperties>
</file>