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CC7B" w14:textId="7F805B99" w:rsidR="00254391" w:rsidRPr="00D718BF" w:rsidRDefault="002A4F4A" w:rsidP="005A4B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18BF">
        <w:rPr>
          <w:rFonts w:ascii="Arial" w:hAnsi="Arial" w:cs="Arial"/>
          <w:b/>
          <w:bCs/>
          <w:sz w:val="32"/>
          <w:szCs w:val="32"/>
        </w:rPr>
        <w:t xml:space="preserve">Anmeldung zur </w:t>
      </w:r>
      <w:r w:rsidR="00634834">
        <w:rPr>
          <w:rFonts w:ascii="Arial" w:hAnsi="Arial" w:cs="Arial"/>
          <w:b/>
          <w:bCs/>
          <w:sz w:val="32"/>
          <w:szCs w:val="32"/>
        </w:rPr>
        <w:t>Notb</w:t>
      </w:r>
      <w:r w:rsidRPr="00D718BF">
        <w:rPr>
          <w:rFonts w:ascii="Arial" w:hAnsi="Arial" w:cs="Arial"/>
          <w:b/>
          <w:bCs/>
          <w:sz w:val="32"/>
          <w:szCs w:val="32"/>
        </w:rPr>
        <w:t xml:space="preserve">etreuung </w:t>
      </w:r>
      <w:r w:rsidR="00B858B1">
        <w:rPr>
          <w:rFonts w:ascii="Arial" w:hAnsi="Arial" w:cs="Arial"/>
          <w:b/>
          <w:bCs/>
          <w:sz w:val="32"/>
          <w:szCs w:val="32"/>
        </w:rPr>
        <w:t xml:space="preserve">ab dem </w:t>
      </w:r>
      <w:r w:rsidR="00001958">
        <w:rPr>
          <w:rFonts w:ascii="Arial" w:hAnsi="Arial" w:cs="Arial"/>
          <w:b/>
          <w:bCs/>
          <w:sz w:val="32"/>
          <w:szCs w:val="32"/>
        </w:rPr>
        <w:t>10</w:t>
      </w:r>
      <w:r w:rsidR="00B858B1">
        <w:rPr>
          <w:rFonts w:ascii="Arial" w:hAnsi="Arial" w:cs="Arial"/>
          <w:b/>
          <w:bCs/>
          <w:sz w:val="32"/>
          <w:szCs w:val="32"/>
        </w:rPr>
        <w:t>.0</w:t>
      </w:r>
      <w:r w:rsidR="00001958">
        <w:rPr>
          <w:rFonts w:ascii="Arial" w:hAnsi="Arial" w:cs="Arial"/>
          <w:b/>
          <w:bCs/>
          <w:sz w:val="32"/>
          <w:szCs w:val="32"/>
        </w:rPr>
        <w:t>5</w:t>
      </w:r>
      <w:r w:rsidR="00B858B1">
        <w:rPr>
          <w:rFonts w:ascii="Arial" w:hAnsi="Arial" w:cs="Arial"/>
          <w:b/>
          <w:bCs/>
          <w:sz w:val="32"/>
          <w:szCs w:val="32"/>
        </w:rPr>
        <w:t>.2021</w:t>
      </w:r>
    </w:p>
    <w:p w14:paraId="5C4E724C" w14:textId="3335A23F" w:rsidR="002A4F4A" w:rsidRDefault="002A4F4A" w:rsidP="002A4F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Wechselunterricht </w:t>
      </w:r>
      <w:r w:rsidR="005A4B5E">
        <w:rPr>
          <w:rFonts w:ascii="Arial" w:hAnsi="Arial" w:cs="Arial"/>
          <w:sz w:val="20"/>
          <w:szCs w:val="20"/>
        </w:rPr>
        <w:t xml:space="preserve">ist weiterhin </w:t>
      </w:r>
      <w:r>
        <w:rPr>
          <w:rFonts w:ascii="Arial" w:hAnsi="Arial" w:cs="Arial"/>
          <w:sz w:val="20"/>
          <w:szCs w:val="20"/>
        </w:rPr>
        <w:t>der schulische Beitrag zur Eindämmung der Pandemie durch konsequente Reduzierung von Kontakten. Daher muss vor der Anmeldung die Möglichkeit der Betreuung zu Hause sorgfältig geprüft werden.</w:t>
      </w:r>
      <w:r w:rsidR="000A3D65">
        <w:rPr>
          <w:rFonts w:ascii="Arial" w:hAnsi="Arial" w:cs="Arial"/>
          <w:sz w:val="20"/>
          <w:szCs w:val="20"/>
        </w:rPr>
        <w:t xml:space="preserve"> Bei zu vielen Anmeldungen müssen wir nach Dringlichkeit entscheiden.</w:t>
      </w:r>
    </w:p>
    <w:p w14:paraId="72CF0A58" w14:textId="3A776591" w:rsidR="002A4F4A" w:rsidRPr="00634834" w:rsidRDefault="002A4F4A" w:rsidP="002A4F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Betreuungsangebot gilt nur im Rahmen des für das Kind im Normalbetrieb geltenden Betreuungsumfangs. Nur Kinder mit einem gültigen Betreuungsvertrag (OGS oder MIKI) haben einen Anspruch auf eine Betreuung </w:t>
      </w:r>
      <w:r w:rsidRPr="00D718BF">
        <w:rPr>
          <w:rFonts w:ascii="Arial" w:hAnsi="Arial" w:cs="Arial"/>
          <w:b/>
          <w:bCs/>
          <w:sz w:val="20"/>
          <w:szCs w:val="20"/>
        </w:rPr>
        <w:t>über die Unterrichtszeit gem. normaler Stundentafel hinaus.</w:t>
      </w:r>
      <w:r w:rsidR="0063483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F1BEF2" w14:textId="6B123A19" w:rsidR="002A4F4A" w:rsidRDefault="002A4F4A" w:rsidP="002A4F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erkläre ich,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2A4F4A" w14:paraId="1D02D706" w14:textId="77777777" w:rsidTr="00D718BF">
        <w:tc>
          <w:tcPr>
            <w:tcW w:w="2122" w:type="dxa"/>
          </w:tcPr>
          <w:p w14:paraId="73EF34C1" w14:textId="3B9488E7" w:rsidR="002A4F4A" w:rsidRDefault="002A4F4A" w:rsidP="00AC27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8363" w:type="dxa"/>
          </w:tcPr>
          <w:p w14:paraId="3AC7C5FA" w14:textId="77777777" w:rsidR="002A4F4A" w:rsidRDefault="002A4F4A" w:rsidP="00AC27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0A714" w14:textId="13051090" w:rsidR="002A4F4A" w:rsidRDefault="002A4F4A" w:rsidP="002A4F4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dass mein Kind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4181"/>
        <w:gridCol w:w="4182"/>
      </w:tblGrid>
      <w:tr w:rsidR="002A4F4A" w14:paraId="2A72C533" w14:textId="77777777" w:rsidTr="00D718BF">
        <w:tc>
          <w:tcPr>
            <w:tcW w:w="2122" w:type="dxa"/>
          </w:tcPr>
          <w:p w14:paraId="3A4EB449" w14:textId="2CE35B0E" w:rsidR="002A4F4A" w:rsidRDefault="002A4F4A" w:rsidP="00AC27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8363" w:type="dxa"/>
            <w:gridSpan w:val="2"/>
          </w:tcPr>
          <w:p w14:paraId="78673540" w14:textId="77777777" w:rsidR="002A4F4A" w:rsidRDefault="002A4F4A" w:rsidP="00AC27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B1" w14:paraId="48126589" w14:textId="77777777" w:rsidTr="00055D5D">
        <w:tc>
          <w:tcPr>
            <w:tcW w:w="2122" w:type="dxa"/>
          </w:tcPr>
          <w:p w14:paraId="1003ED34" w14:textId="2928F9FC" w:rsidR="00B858B1" w:rsidRDefault="00B858B1" w:rsidP="00AC27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4181" w:type="dxa"/>
          </w:tcPr>
          <w:p w14:paraId="55453C3D" w14:textId="77777777" w:rsidR="00B858B1" w:rsidRDefault="00B858B1" w:rsidP="00AC27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</w:tcPr>
          <w:p w14:paraId="01AF95CC" w14:textId="6B6A9174" w:rsidR="00B858B1" w:rsidRDefault="00B858B1" w:rsidP="00AC27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</w:tr>
    </w:tbl>
    <w:p w14:paraId="7E096C60" w14:textId="77777777" w:rsidR="00765CA4" w:rsidRDefault="00765CA4" w:rsidP="004D2FB3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4592A4C" w14:textId="3AB841D7" w:rsidR="002A4F4A" w:rsidRDefault="00B858B1" w:rsidP="00913AA8">
      <w:pPr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3138C8">
        <w:rPr>
          <w:rFonts w:ascii="Arial" w:hAnsi="Arial" w:cs="Arial"/>
          <w:b/>
          <w:bCs/>
          <w:sz w:val="20"/>
          <w:szCs w:val="20"/>
        </w:rPr>
        <w:t>jede Woche gleichbleibend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40599" w:rsidRPr="00440599">
        <w:rPr>
          <w:rFonts w:ascii="Arial" w:hAnsi="Arial" w:cs="Arial"/>
          <w:b/>
          <w:bCs/>
          <w:sz w:val="20"/>
          <w:szCs w:val="20"/>
          <w:u w:val="single"/>
        </w:rPr>
        <w:t>nur an den Schultagen</w:t>
      </w:r>
      <w:r w:rsidR="00440599">
        <w:rPr>
          <w:rFonts w:ascii="Arial" w:hAnsi="Arial" w:cs="Arial"/>
          <w:b/>
          <w:bCs/>
          <w:sz w:val="20"/>
          <w:szCs w:val="20"/>
        </w:rPr>
        <w:t xml:space="preserve"> an </w:t>
      </w:r>
      <w:r>
        <w:rPr>
          <w:rFonts w:ascii="Arial" w:hAnsi="Arial" w:cs="Arial"/>
          <w:b/>
          <w:bCs/>
          <w:sz w:val="20"/>
          <w:szCs w:val="20"/>
        </w:rPr>
        <w:t>der Betreuung teilnimmt:</w:t>
      </w:r>
    </w:p>
    <w:p w14:paraId="13BEF4FF" w14:textId="0E942A5C" w:rsidR="00B858B1" w:rsidRPr="00913AA8" w:rsidRDefault="00913AA8" w:rsidP="00913AA8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diese Tabelle nur ausfüllen, wenn Ihr Kind </w:t>
      </w:r>
      <w:r w:rsidR="002825E8">
        <w:rPr>
          <w:rFonts w:ascii="Arial" w:hAnsi="Arial" w:cs="Arial"/>
          <w:sz w:val="20"/>
          <w:szCs w:val="20"/>
        </w:rPr>
        <w:t xml:space="preserve">ganz </w:t>
      </w:r>
      <w:r w:rsidRPr="002825E8">
        <w:rPr>
          <w:rFonts w:ascii="Arial" w:hAnsi="Arial" w:cs="Arial"/>
          <w:b/>
          <w:bCs/>
          <w:sz w:val="20"/>
          <w:szCs w:val="20"/>
        </w:rPr>
        <w:t>regelmäßig</w:t>
      </w:r>
      <w:r>
        <w:rPr>
          <w:rFonts w:ascii="Arial" w:hAnsi="Arial" w:cs="Arial"/>
          <w:sz w:val="20"/>
          <w:szCs w:val="20"/>
        </w:rPr>
        <w:t xml:space="preserve"> </w:t>
      </w:r>
      <w:r w:rsidR="00440599">
        <w:rPr>
          <w:rFonts w:ascii="Arial" w:hAnsi="Arial" w:cs="Arial"/>
          <w:sz w:val="20"/>
          <w:szCs w:val="20"/>
        </w:rPr>
        <w:t xml:space="preserve">nur an den Präsenztagen </w:t>
      </w:r>
      <w:r>
        <w:rPr>
          <w:rFonts w:ascii="Arial" w:hAnsi="Arial" w:cs="Arial"/>
          <w:sz w:val="20"/>
          <w:szCs w:val="20"/>
        </w:rPr>
        <w:t xml:space="preserve">an der Notbetreuung teilnimmt und es keine Änderungen </w:t>
      </w:r>
      <w:r w:rsidR="002825E8">
        <w:rPr>
          <w:rFonts w:ascii="Arial" w:hAnsi="Arial" w:cs="Arial"/>
          <w:sz w:val="20"/>
          <w:szCs w:val="20"/>
        </w:rPr>
        <w:t xml:space="preserve">von Woche zu Woche </w:t>
      </w:r>
      <w:r>
        <w:rPr>
          <w:rFonts w:ascii="Arial" w:hAnsi="Arial" w:cs="Arial"/>
          <w:sz w:val="20"/>
          <w:szCs w:val="20"/>
        </w:rPr>
        <w:t xml:space="preserve">gibt. Sie brauchen dann </w:t>
      </w:r>
      <w:r w:rsidR="002825E8">
        <w:rPr>
          <w:rFonts w:ascii="Arial" w:hAnsi="Arial" w:cs="Arial"/>
          <w:sz w:val="20"/>
          <w:szCs w:val="20"/>
        </w:rPr>
        <w:t xml:space="preserve">keine weitere Meldung für die nachfolgenden Wochen </w:t>
      </w:r>
      <w:r>
        <w:rPr>
          <w:rFonts w:ascii="Arial" w:hAnsi="Arial" w:cs="Arial"/>
          <w:sz w:val="20"/>
          <w:szCs w:val="20"/>
        </w:rPr>
        <w:t>abzugeben!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843"/>
        <w:gridCol w:w="1701"/>
        <w:gridCol w:w="1843"/>
      </w:tblGrid>
      <w:tr w:rsidR="002825E8" w14:paraId="26359F13" w14:textId="77777777" w:rsidTr="002825E8">
        <w:tc>
          <w:tcPr>
            <w:tcW w:w="1560" w:type="dxa"/>
            <w:vMerge w:val="restart"/>
          </w:tcPr>
          <w:p w14:paraId="6CF81F5B" w14:textId="413A321A" w:rsidR="002825E8" w:rsidRPr="00D718BF" w:rsidRDefault="002825E8" w:rsidP="0043181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A175E6" w14:textId="77777777" w:rsidR="00440599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montags</w:t>
            </w:r>
            <w:r w:rsidR="00440599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  <w:p w14:paraId="343FAF1D" w14:textId="32583E3B" w:rsidR="002825E8" w:rsidRDefault="00440599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Schultagen</w:t>
            </w:r>
          </w:p>
        </w:tc>
        <w:tc>
          <w:tcPr>
            <w:tcW w:w="1701" w:type="dxa"/>
          </w:tcPr>
          <w:p w14:paraId="62747FFB" w14:textId="77777777" w:rsidR="002825E8" w:rsidRDefault="002825E8" w:rsidP="002A4F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dienstags</w:t>
            </w:r>
            <w:r w:rsidR="00440599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  <w:p w14:paraId="0A2DAB27" w14:textId="02BEBD20" w:rsidR="00440599" w:rsidRDefault="00440599" w:rsidP="002A4F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Schultagen</w:t>
            </w:r>
          </w:p>
        </w:tc>
        <w:tc>
          <w:tcPr>
            <w:tcW w:w="1843" w:type="dxa"/>
          </w:tcPr>
          <w:p w14:paraId="4E5A5F9A" w14:textId="77777777" w:rsidR="002825E8" w:rsidRDefault="002825E8" w:rsidP="002A4F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mittwochs</w:t>
            </w:r>
            <w:r w:rsidR="00440599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  <w:p w14:paraId="150BB2D0" w14:textId="6B588837" w:rsidR="00440599" w:rsidRDefault="00440599" w:rsidP="002A4F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Schultagen</w:t>
            </w:r>
          </w:p>
        </w:tc>
        <w:tc>
          <w:tcPr>
            <w:tcW w:w="1701" w:type="dxa"/>
          </w:tcPr>
          <w:p w14:paraId="3274D2A8" w14:textId="77777777" w:rsidR="002825E8" w:rsidRDefault="002825E8" w:rsidP="002A4F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donnerstags</w:t>
            </w:r>
          </w:p>
          <w:p w14:paraId="7CD79F83" w14:textId="0B65D05F" w:rsidR="00440599" w:rsidRDefault="00440599" w:rsidP="002A4F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an Schultagen</w:t>
            </w:r>
          </w:p>
        </w:tc>
        <w:tc>
          <w:tcPr>
            <w:tcW w:w="1843" w:type="dxa"/>
          </w:tcPr>
          <w:p w14:paraId="3007B36C" w14:textId="77777777" w:rsidR="002825E8" w:rsidRDefault="002825E8" w:rsidP="002A4F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freitags</w:t>
            </w:r>
            <w:r w:rsidR="00440599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  <w:p w14:paraId="770F6F81" w14:textId="5F4136A0" w:rsidR="00440599" w:rsidRDefault="00440599" w:rsidP="002A4F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Schultagen</w:t>
            </w:r>
          </w:p>
        </w:tc>
      </w:tr>
      <w:tr w:rsidR="002825E8" w14:paraId="67FE7CB9" w14:textId="77777777" w:rsidTr="002825E8">
        <w:tc>
          <w:tcPr>
            <w:tcW w:w="1560" w:type="dxa"/>
            <w:vMerge/>
          </w:tcPr>
          <w:p w14:paraId="4550799B" w14:textId="77777777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247570" w14:textId="04305A36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701" w:type="dxa"/>
          </w:tcPr>
          <w:p w14:paraId="7BBA4C36" w14:textId="79D5F77E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843" w:type="dxa"/>
          </w:tcPr>
          <w:p w14:paraId="350A9DA4" w14:textId="1A8134D4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701" w:type="dxa"/>
          </w:tcPr>
          <w:p w14:paraId="734E7750" w14:textId="152365F9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843" w:type="dxa"/>
          </w:tcPr>
          <w:p w14:paraId="244436FE" w14:textId="7D293201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</w:tr>
      <w:tr w:rsidR="002825E8" w14:paraId="6104CB99" w14:textId="77777777" w:rsidTr="002825E8">
        <w:tc>
          <w:tcPr>
            <w:tcW w:w="1560" w:type="dxa"/>
          </w:tcPr>
          <w:p w14:paraId="1D47905B" w14:textId="442C0C29" w:rsidR="002825E8" w:rsidRPr="002E3E98" w:rsidRDefault="002825E8" w:rsidP="0043181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E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 für </w:t>
            </w:r>
          </w:p>
          <w:p w14:paraId="6F02E477" w14:textId="68DB4DC5" w:rsidR="002825E8" w:rsidRPr="0043181C" w:rsidRDefault="002825E8" w:rsidP="00D718BF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98">
              <w:rPr>
                <w:rFonts w:ascii="Arial" w:hAnsi="Arial" w:cs="Arial"/>
                <w:b/>
                <w:bCs/>
                <w:sz w:val="18"/>
                <w:szCs w:val="18"/>
              </w:rPr>
              <w:t>OGS-Kinder</w:t>
            </w:r>
          </w:p>
        </w:tc>
        <w:tc>
          <w:tcPr>
            <w:tcW w:w="1842" w:type="dxa"/>
          </w:tcPr>
          <w:p w14:paraId="282938F1" w14:textId="28292A6A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2903A5DE" w14:textId="3F8AF4F1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701" w:type="dxa"/>
          </w:tcPr>
          <w:p w14:paraId="2CF6CE28" w14:textId="77777777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0BFEF544" w14:textId="134FAE13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843" w:type="dxa"/>
          </w:tcPr>
          <w:p w14:paraId="72D5C4B3" w14:textId="77777777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4F13ED58" w14:textId="0DE7F0E8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701" w:type="dxa"/>
          </w:tcPr>
          <w:p w14:paraId="16119AB9" w14:textId="77777777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4A853949" w14:textId="3C6965A7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843" w:type="dxa"/>
          </w:tcPr>
          <w:p w14:paraId="326D8538" w14:textId="77777777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73F38A12" w14:textId="2E9C8F1C" w:rsidR="002825E8" w:rsidRDefault="002825E8" w:rsidP="004318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</w:tr>
    </w:tbl>
    <w:p w14:paraId="02FBF243" w14:textId="77777777" w:rsidR="00765CA4" w:rsidRDefault="00765CA4" w:rsidP="004D2FB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CB636A" w14:textId="4A8FA00D" w:rsidR="00B858B1" w:rsidRDefault="00B858B1" w:rsidP="00913AA8">
      <w:pPr>
        <w:spacing w:before="100" w:beforeAutospacing="1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ab/>
        <w:t>in den nächsten beiden Wochen an folgenden Tagen an der Betreuung teilnimmt:</w:t>
      </w:r>
    </w:p>
    <w:p w14:paraId="4708252F" w14:textId="5751B19D" w:rsidR="00913AA8" w:rsidRPr="005A4B5E" w:rsidRDefault="00913AA8" w:rsidP="00913AA8">
      <w:pPr>
        <w:spacing w:after="0"/>
        <w:ind w:left="705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Bitte diese Tabelle nur ausfüllen, wenn Ihr Kind </w:t>
      </w:r>
      <w:r w:rsidRPr="002825E8">
        <w:rPr>
          <w:rFonts w:ascii="Arial" w:hAnsi="Arial" w:cs="Arial"/>
          <w:b/>
          <w:bCs/>
          <w:sz w:val="20"/>
          <w:szCs w:val="20"/>
        </w:rPr>
        <w:t>unregelmäßig</w:t>
      </w:r>
      <w:r>
        <w:rPr>
          <w:rFonts w:ascii="Arial" w:hAnsi="Arial" w:cs="Arial"/>
          <w:sz w:val="20"/>
          <w:szCs w:val="20"/>
        </w:rPr>
        <w:t xml:space="preserve"> an der Notbetreuung teilnimmt und es von Woche zu Woche Änderungen gibt. Sie erhalten in der 2. Woche eine erneute Abfrage!</w:t>
      </w: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843"/>
        <w:gridCol w:w="1701"/>
        <w:gridCol w:w="1843"/>
      </w:tblGrid>
      <w:tr w:rsidR="005A4B5E" w14:paraId="76046E10" w14:textId="77777777" w:rsidTr="004D2FB3">
        <w:tc>
          <w:tcPr>
            <w:tcW w:w="1560" w:type="dxa"/>
            <w:vMerge w:val="restart"/>
          </w:tcPr>
          <w:p w14:paraId="7EDB7E88" w14:textId="77777777" w:rsidR="005A4B5E" w:rsidRDefault="005A4B5E" w:rsidP="005A4B5E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718BF">
              <w:rPr>
                <w:rFonts w:ascii="Arial" w:hAnsi="Arial" w:cs="Arial"/>
                <w:sz w:val="18"/>
                <w:szCs w:val="18"/>
              </w:rPr>
              <w:t xml:space="preserve">n der Woche </w:t>
            </w:r>
          </w:p>
          <w:p w14:paraId="4592286F" w14:textId="47590930" w:rsidR="005A4B5E" w:rsidRPr="00D718BF" w:rsidRDefault="00001958" w:rsidP="005A4B5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4405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5A4B5E" w:rsidRPr="00D718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440599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440599">
              <w:rPr>
                <w:rFonts w:ascii="Arial" w:hAnsi="Arial" w:cs="Arial"/>
                <w:b/>
                <w:bCs/>
                <w:sz w:val="18"/>
                <w:szCs w:val="18"/>
              </w:rPr>
              <w:t>.20</w:t>
            </w:r>
            <w:r w:rsidR="005A4B5E" w:rsidRPr="00D718BF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14:paraId="1325FC13" w14:textId="77777777" w:rsidR="005A4B5E" w:rsidRDefault="005A4B5E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Montag</w:t>
            </w:r>
          </w:p>
        </w:tc>
        <w:tc>
          <w:tcPr>
            <w:tcW w:w="1701" w:type="dxa"/>
          </w:tcPr>
          <w:p w14:paraId="33441EE6" w14:textId="77777777" w:rsidR="005A4B5E" w:rsidRDefault="005A4B5E" w:rsidP="005A4B5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Dienstag</w:t>
            </w:r>
          </w:p>
        </w:tc>
        <w:tc>
          <w:tcPr>
            <w:tcW w:w="1843" w:type="dxa"/>
          </w:tcPr>
          <w:p w14:paraId="576227A8" w14:textId="77777777" w:rsidR="005A4B5E" w:rsidRDefault="005A4B5E" w:rsidP="005A4B5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Mittwoch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984A85" w14:textId="77777777" w:rsidR="005A4B5E" w:rsidRDefault="005A4B5E" w:rsidP="005A4B5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Donnerstag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6FBF23" w14:textId="77777777" w:rsidR="005A4B5E" w:rsidRDefault="005A4B5E" w:rsidP="005A4B5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Freitag</w:t>
            </w:r>
          </w:p>
        </w:tc>
      </w:tr>
      <w:tr w:rsidR="005A4B5E" w14:paraId="393611B6" w14:textId="77777777" w:rsidTr="004D2FB3">
        <w:tc>
          <w:tcPr>
            <w:tcW w:w="1560" w:type="dxa"/>
            <w:vMerge/>
          </w:tcPr>
          <w:p w14:paraId="22FF5F8A" w14:textId="77777777" w:rsidR="005A4B5E" w:rsidRDefault="005A4B5E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00F132" w14:textId="77777777" w:rsidR="005A4B5E" w:rsidRDefault="005A4B5E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701" w:type="dxa"/>
          </w:tcPr>
          <w:p w14:paraId="5131F09E" w14:textId="77777777" w:rsidR="005A4B5E" w:rsidRDefault="005A4B5E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843" w:type="dxa"/>
          </w:tcPr>
          <w:p w14:paraId="03E8B4FE" w14:textId="77777777" w:rsidR="005A4B5E" w:rsidRDefault="005A4B5E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7434B7" w14:textId="788B3131" w:rsidR="005A4B5E" w:rsidRDefault="00001958" w:rsidP="000019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 Himmelfahrt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2EC267" w14:textId="77777777" w:rsidR="005A4B5E" w:rsidRDefault="00001958" w:rsidP="008808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beweglicher</w:t>
            </w:r>
          </w:p>
          <w:p w14:paraId="32170C0D" w14:textId="58DF2A26" w:rsidR="00001958" w:rsidRDefault="00001958" w:rsidP="0088081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Ferientag</w:t>
            </w:r>
          </w:p>
        </w:tc>
      </w:tr>
      <w:tr w:rsidR="00880818" w14:paraId="00A94F1A" w14:textId="77777777" w:rsidTr="004D2FB3">
        <w:tc>
          <w:tcPr>
            <w:tcW w:w="1560" w:type="dxa"/>
          </w:tcPr>
          <w:p w14:paraId="6A52356D" w14:textId="77777777" w:rsidR="00880818" w:rsidRPr="002E3E98" w:rsidRDefault="00880818" w:rsidP="0088081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E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 für </w:t>
            </w:r>
          </w:p>
          <w:p w14:paraId="6ED88D48" w14:textId="77777777" w:rsidR="00880818" w:rsidRPr="0043181C" w:rsidRDefault="00880818" w:rsidP="0088081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98">
              <w:rPr>
                <w:rFonts w:ascii="Arial" w:hAnsi="Arial" w:cs="Arial"/>
                <w:b/>
                <w:bCs/>
                <w:sz w:val="18"/>
                <w:szCs w:val="18"/>
              </w:rPr>
              <w:t>OGS-Kinder</w:t>
            </w:r>
          </w:p>
        </w:tc>
        <w:tc>
          <w:tcPr>
            <w:tcW w:w="1842" w:type="dxa"/>
          </w:tcPr>
          <w:p w14:paraId="04B0F893" w14:textId="77777777" w:rsidR="00880818" w:rsidRDefault="00880818" w:rsidP="008808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143CC4CB" w14:textId="77777777" w:rsidR="00880818" w:rsidRDefault="00880818" w:rsidP="008808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701" w:type="dxa"/>
          </w:tcPr>
          <w:p w14:paraId="7A566BB8" w14:textId="77777777" w:rsidR="00880818" w:rsidRDefault="00880818" w:rsidP="008808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606F7916" w14:textId="77777777" w:rsidR="00880818" w:rsidRDefault="00880818" w:rsidP="008808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843" w:type="dxa"/>
          </w:tcPr>
          <w:p w14:paraId="2F853BF3" w14:textId="77777777" w:rsidR="00880818" w:rsidRDefault="00880818" w:rsidP="008808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2559B5E4" w14:textId="77777777" w:rsidR="00880818" w:rsidRDefault="00880818" w:rsidP="0088081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0EA363" w14:textId="68D0A9FB" w:rsidR="00880818" w:rsidRDefault="00880818" w:rsidP="008808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 Schule und keine OGS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A9CF48" w14:textId="77777777" w:rsidR="009C4003" w:rsidRDefault="00880818" w:rsidP="009C40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keine Schule </w:t>
            </w:r>
          </w:p>
          <w:p w14:paraId="6DA57C95" w14:textId="28EC9F59" w:rsidR="00880818" w:rsidRDefault="00880818" w:rsidP="009C400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keine OGS</w:t>
            </w:r>
          </w:p>
        </w:tc>
      </w:tr>
    </w:tbl>
    <w:p w14:paraId="5B0C385F" w14:textId="77777777" w:rsidR="005A4B5E" w:rsidRPr="005A4B5E" w:rsidRDefault="005A4B5E" w:rsidP="0043181C">
      <w:pPr>
        <w:spacing w:before="1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843"/>
        <w:gridCol w:w="1701"/>
        <w:gridCol w:w="1843"/>
      </w:tblGrid>
      <w:tr w:rsidR="002825E8" w14:paraId="7CD4BB82" w14:textId="77777777" w:rsidTr="002825E8">
        <w:tc>
          <w:tcPr>
            <w:tcW w:w="1560" w:type="dxa"/>
            <w:vMerge w:val="restart"/>
          </w:tcPr>
          <w:p w14:paraId="4FD5DA0A" w14:textId="77777777" w:rsidR="002825E8" w:rsidRDefault="002825E8" w:rsidP="002825E8">
            <w:pPr>
              <w:spacing w:before="24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D718BF">
              <w:rPr>
                <w:rFonts w:ascii="Arial" w:hAnsi="Arial" w:cs="Arial"/>
                <w:sz w:val="18"/>
                <w:szCs w:val="18"/>
              </w:rPr>
              <w:t xml:space="preserve">n der Woche </w:t>
            </w:r>
          </w:p>
          <w:p w14:paraId="1E746D34" w14:textId="2E4B5385" w:rsidR="002825E8" w:rsidRPr="00D718BF" w:rsidRDefault="00880818" w:rsidP="002825E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4405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440599">
              <w:rPr>
                <w:rFonts w:ascii="Arial" w:hAnsi="Arial" w:cs="Arial"/>
                <w:b/>
                <w:bCs/>
                <w:sz w:val="18"/>
                <w:szCs w:val="18"/>
              </w:rPr>
              <w:t>.05.</w:t>
            </w:r>
            <w:r w:rsidR="002825E8" w:rsidRPr="00D718BF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842" w:type="dxa"/>
          </w:tcPr>
          <w:p w14:paraId="738E2899" w14:textId="77777777" w:rsidR="002825E8" w:rsidRDefault="002825E8" w:rsidP="002825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Montag</w:t>
            </w:r>
          </w:p>
        </w:tc>
        <w:tc>
          <w:tcPr>
            <w:tcW w:w="1701" w:type="dxa"/>
          </w:tcPr>
          <w:p w14:paraId="2FB86514" w14:textId="77777777" w:rsidR="002825E8" w:rsidRDefault="002825E8" w:rsidP="002825E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Dienstag</w:t>
            </w:r>
          </w:p>
        </w:tc>
        <w:tc>
          <w:tcPr>
            <w:tcW w:w="1843" w:type="dxa"/>
          </w:tcPr>
          <w:p w14:paraId="500A6E88" w14:textId="77777777" w:rsidR="002825E8" w:rsidRDefault="002825E8" w:rsidP="002825E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Mittwoch</w:t>
            </w:r>
          </w:p>
        </w:tc>
        <w:tc>
          <w:tcPr>
            <w:tcW w:w="1701" w:type="dxa"/>
          </w:tcPr>
          <w:p w14:paraId="3B3F2F13" w14:textId="77777777" w:rsidR="002825E8" w:rsidRDefault="002825E8" w:rsidP="002825E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Donnerstag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DB350" w14:textId="7D04D896" w:rsidR="002825E8" w:rsidRPr="005A4B5E" w:rsidRDefault="002825E8" w:rsidP="002825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    Freitag</w:t>
            </w:r>
          </w:p>
        </w:tc>
      </w:tr>
      <w:tr w:rsidR="00D718BF" w14:paraId="77E7DAED" w14:textId="77777777" w:rsidTr="002825E8">
        <w:tc>
          <w:tcPr>
            <w:tcW w:w="1560" w:type="dxa"/>
            <w:vMerge/>
          </w:tcPr>
          <w:p w14:paraId="082A53F5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E38D6F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701" w:type="dxa"/>
          </w:tcPr>
          <w:p w14:paraId="66B5B456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843" w:type="dxa"/>
          </w:tcPr>
          <w:p w14:paraId="63D43F5A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701" w:type="dxa"/>
          </w:tcPr>
          <w:p w14:paraId="608F400D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  <w:tc>
          <w:tcPr>
            <w:tcW w:w="1843" w:type="dxa"/>
            <w:shd w:val="clear" w:color="auto" w:fill="auto"/>
          </w:tcPr>
          <w:p w14:paraId="72992330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_______  Uhr</w:t>
            </w:r>
          </w:p>
        </w:tc>
      </w:tr>
      <w:tr w:rsidR="00D718BF" w14:paraId="6D360ED8" w14:textId="77777777" w:rsidTr="002825E8">
        <w:tc>
          <w:tcPr>
            <w:tcW w:w="1560" w:type="dxa"/>
          </w:tcPr>
          <w:p w14:paraId="14C6A4EB" w14:textId="77777777" w:rsidR="00D718BF" w:rsidRPr="002E3E98" w:rsidRDefault="00D718BF" w:rsidP="005A4B5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E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Nur für </w:t>
            </w:r>
          </w:p>
          <w:p w14:paraId="23B197BA" w14:textId="77777777" w:rsidR="00D718BF" w:rsidRPr="0043181C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E98">
              <w:rPr>
                <w:rFonts w:ascii="Arial" w:hAnsi="Arial" w:cs="Arial"/>
                <w:b/>
                <w:bCs/>
                <w:sz w:val="18"/>
                <w:szCs w:val="18"/>
              </w:rPr>
              <w:t>OGS-Kinder</w:t>
            </w:r>
          </w:p>
        </w:tc>
        <w:tc>
          <w:tcPr>
            <w:tcW w:w="1842" w:type="dxa"/>
          </w:tcPr>
          <w:p w14:paraId="6F167191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4B0FADF4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701" w:type="dxa"/>
          </w:tcPr>
          <w:p w14:paraId="3391413C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66805B3C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843" w:type="dxa"/>
          </w:tcPr>
          <w:p w14:paraId="6538EEBA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542B3EEB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701" w:type="dxa"/>
          </w:tcPr>
          <w:p w14:paraId="1A19A60C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6503EAAE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  <w:tc>
          <w:tcPr>
            <w:tcW w:w="1843" w:type="dxa"/>
            <w:shd w:val="clear" w:color="auto" w:fill="auto"/>
          </w:tcPr>
          <w:p w14:paraId="624F0A9F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Mittagessen:</w:t>
            </w:r>
          </w:p>
          <w:p w14:paraId="0D5767CE" w14:textId="77777777" w:rsidR="00D718BF" w:rsidRDefault="00D718BF" w:rsidP="005A4B5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  O    nein    O</w:t>
            </w:r>
          </w:p>
        </w:tc>
      </w:tr>
    </w:tbl>
    <w:p w14:paraId="6C1A99B5" w14:textId="6DF7B63F" w:rsidR="00AC275D" w:rsidRDefault="00AC275D" w:rsidP="00D718B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*Wir bieten das Mittagessen für die Kinder an, die mindestens bis 14.00 Uhr in der OGS bleiben. Für die Teilnahme am</w:t>
      </w:r>
      <w:r w:rsidR="00D718BF">
        <w:rPr>
          <w:rFonts w:ascii="Arial" w:hAnsi="Arial" w:cs="Arial"/>
          <w:sz w:val="18"/>
          <w:szCs w:val="18"/>
        </w:rPr>
        <w:t xml:space="preserve"> Mittagessen</w:t>
      </w:r>
    </w:p>
    <w:p w14:paraId="38B6C8DC" w14:textId="28C089AA" w:rsidR="00D718BF" w:rsidRDefault="00AC275D" w:rsidP="006348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wird ein Beitrag von 3,20 Euro pro Essen erhoben.</w:t>
      </w:r>
      <w:r w:rsidR="005A4B5E">
        <w:rPr>
          <w:rFonts w:ascii="Arial" w:hAnsi="Arial" w:cs="Arial"/>
          <w:sz w:val="18"/>
          <w:szCs w:val="18"/>
        </w:rPr>
        <w:t xml:space="preserve"> </w:t>
      </w:r>
    </w:p>
    <w:p w14:paraId="6ECAAB82" w14:textId="77777777" w:rsidR="00634834" w:rsidRDefault="00634834" w:rsidP="00D718BF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54141E2" w14:textId="3981A7C6" w:rsidR="0043181C" w:rsidRPr="002A4F4A" w:rsidRDefault="00D718BF" w:rsidP="002A4F4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Unterschrift</w:t>
      </w:r>
      <w:r w:rsidR="002E3E98">
        <w:rPr>
          <w:rFonts w:ascii="Arial" w:hAnsi="Arial" w:cs="Arial"/>
          <w:sz w:val="20"/>
          <w:szCs w:val="20"/>
        </w:rPr>
        <w:t>: _______________________________________________________</w:t>
      </w:r>
    </w:p>
    <w:sectPr w:rsidR="0043181C" w:rsidRPr="002A4F4A" w:rsidSect="00D71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56BC"/>
    <w:multiLevelType w:val="hybridMultilevel"/>
    <w:tmpl w:val="4AB8F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4F08"/>
    <w:multiLevelType w:val="hybridMultilevel"/>
    <w:tmpl w:val="58E4B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4A"/>
    <w:rsid w:val="00001958"/>
    <w:rsid w:val="000A3D65"/>
    <w:rsid w:val="00126BF3"/>
    <w:rsid w:val="001F59C5"/>
    <w:rsid w:val="00254391"/>
    <w:rsid w:val="002825E8"/>
    <w:rsid w:val="002A4F4A"/>
    <w:rsid w:val="002E3E98"/>
    <w:rsid w:val="003138C8"/>
    <w:rsid w:val="00336254"/>
    <w:rsid w:val="0043181C"/>
    <w:rsid w:val="00440599"/>
    <w:rsid w:val="004D2FB3"/>
    <w:rsid w:val="005A4B5E"/>
    <w:rsid w:val="00634834"/>
    <w:rsid w:val="00765CA4"/>
    <w:rsid w:val="00880818"/>
    <w:rsid w:val="00913AA8"/>
    <w:rsid w:val="009379A2"/>
    <w:rsid w:val="009C4003"/>
    <w:rsid w:val="009F2EB1"/>
    <w:rsid w:val="00AC275D"/>
    <w:rsid w:val="00B858B1"/>
    <w:rsid w:val="00D718BF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AD4F"/>
  <w15:chartTrackingRefBased/>
  <w15:docId w15:val="{FA34FB4F-5418-4379-AF3D-22C9705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181C"/>
    <w:rPr>
      <w:color w:val="808080"/>
    </w:rPr>
  </w:style>
  <w:style w:type="paragraph" w:styleId="Listenabsatz">
    <w:name w:val="List Paragraph"/>
    <w:basedOn w:val="Standard"/>
    <w:uiPriority w:val="34"/>
    <w:qFormat/>
    <w:rsid w:val="00AC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FA95-AF55-45EA-9C98-FFC7B366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Mahlberg</cp:lastModifiedBy>
  <cp:revision>3</cp:revision>
  <cp:lastPrinted>2021-04-19T11:02:00Z</cp:lastPrinted>
  <dcterms:created xsi:type="dcterms:W3CDTF">2021-05-04T11:20:00Z</dcterms:created>
  <dcterms:modified xsi:type="dcterms:W3CDTF">2021-05-04T11:21:00Z</dcterms:modified>
</cp:coreProperties>
</file>