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08" w:rsidRPr="00F9427C" w:rsidRDefault="00323232">
      <w:pPr>
        <w:pStyle w:val="Absender"/>
        <w:rPr>
          <w:rFonts w:hint="eastAsia"/>
        </w:rPr>
      </w:pPr>
      <w:bookmarkStart w:id="0" w:name="_GoBack"/>
      <w:bookmarkEnd w:id="0"/>
      <w:r w:rsidRPr="00F9427C">
        <w:rPr>
          <w:noProof/>
          <w:lang w:eastAsia="de-DE" w:bidi="ar-SA"/>
        </w:rPr>
        <w:drawing>
          <wp:anchor distT="0" distB="0" distL="0" distR="0" simplePos="0" relativeHeight="251658240" behindDoc="0" locked="0" layoutInCell="1" allowOverlap="1" wp14:anchorId="7005F22E" wp14:editId="2F28B12B">
            <wp:simplePos x="0" y="0"/>
            <wp:positionH relativeFrom="column">
              <wp:posOffset>4011295</wp:posOffset>
            </wp:positionH>
            <wp:positionV relativeFrom="paragraph">
              <wp:posOffset>0</wp:posOffset>
            </wp:positionV>
            <wp:extent cx="1617980" cy="168084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08" w:rsidRPr="00F9427C" w:rsidRDefault="00B41108">
      <w:pPr>
        <w:pStyle w:val="Absender"/>
        <w:rPr>
          <w:rFonts w:hint="eastAsia"/>
        </w:rPr>
      </w:pPr>
    </w:p>
    <w:p w:rsidR="00B41108" w:rsidRPr="00F9427C" w:rsidRDefault="00B41108">
      <w:pPr>
        <w:pStyle w:val="Absender"/>
        <w:rPr>
          <w:rFonts w:hint="eastAsia"/>
        </w:rPr>
      </w:pPr>
    </w:p>
    <w:p w:rsidR="00B41108" w:rsidRPr="00F9427C" w:rsidRDefault="00323232">
      <w:pPr>
        <w:pStyle w:val="Absender"/>
        <w:rPr>
          <w:rFonts w:ascii="Arial" w:hAnsi="Arial"/>
          <w:sz w:val="20"/>
          <w:szCs w:val="20"/>
        </w:rPr>
      </w:pPr>
      <w:r w:rsidRPr="00F9427C">
        <w:rPr>
          <w:rFonts w:ascii="Arial" w:hAnsi="Arial"/>
          <w:sz w:val="20"/>
          <w:szCs w:val="20"/>
        </w:rPr>
        <w:t xml:space="preserve">OGS </w:t>
      </w:r>
      <w:proofErr w:type="spellStart"/>
      <w:r w:rsidRPr="00F9427C">
        <w:rPr>
          <w:rFonts w:ascii="Arial" w:hAnsi="Arial"/>
          <w:sz w:val="20"/>
          <w:szCs w:val="20"/>
        </w:rPr>
        <w:t>Westerloh</w:t>
      </w:r>
      <w:proofErr w:type="spellEnd"/>
      <w:r w:rsidRPr="00F9427C">
        <w:rPr>
          <w:rFonts w:ascii="Arial" w:hAnsi="Arial"/>
          <w:sz w:val="20"/>
          <w:szCs w:val="20"/>
        </w:rPr>
        <w:t xml:space="preserve"> – Zur Alten Kapelle 25 – 33129 Delbrück - Lippling</w:t>
      </w:r>
    </w:p>
    <w:p w:rsidR="00B41108" w:rsidRPr="00364FFE" w:rsidRDefault="00D31DE7">
      <w:pPr>
        <w:pStyle w:val="Textkrper"/>
        <w:rPr>
          <w:rFonts w:ascii="Arial" w:hAnsi="Arial" w:cs="Arial"/>
          <w:sz w:val="20"/>
          <w:szCs w:val="20"/>
        </w:rPr>
      </w:pPr>
      <w:r w:rsidRPr="00364FFE">
        <w:rPr>
          <w:rFonts w:ascii="Arial" w:hAnsi="Arial" w:cs="Arial"/>
          <w:sz w:val="20"/>
          <w:szCs w:val="20"/>
        </w:rPr>
        <w:t>ogs.loewenzahn@freenet.de</w:t>
      </w:r>
    </w:p>
    <w:p w:rsidR="00B41108" w:rsidRDefault="00B41108">
      <w:pPr>
        <w:pStyle w:val="Textkrper"/>
        <w:rPr>
          <w:rFonts w:ascii="Arial" w:hAnsi="Arial"/>
        </w:rPr>
      </w:pPr>
    </w:p>
    <w:p w:rsidR="00B41108" w:rsidRDefault="00323232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41108" w:rsidRDefault="00323232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60756" w:rsidRDefault="00323232">
      <w:pPr>
        <w:pStyle w:val="Textkrper"/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ab/>
        <w:t xml:space="preserve">Lippling, </w:t>
      </w:r>
      <w:r>
        <w:rPr>
          <w:rFonts w:ascii="Arial" w:hAnsi="Arial"/>
        </w:rPr>
        <w:fldChar w:fldCharType="begin"/>
      </w:r>
      <w:r>
        <w:instrText>DATE \@"dd.MM.yy"</w:instrText>
      </w:r>
      <w:r>
        <w:fldChar w:fldCharType="separate"/>
      </w:r>
      <w:r w:rsidR="00EB3C0F">
        <w:rPr>
          <w:rFonts w:hint="eastAsia"/>
          <w:noProof/>
        </w:rPr>
        <w:t>09.06.20</w:t>
      </w:r>
      <w:r>
        <w:fldChar w:fldCharType="end"/>
      </w:r>
    </w:p>
    <w:p w:rsidR="00B41108" w:rsidRPr="002D618A" w:rsidRDefault="00961AD1">
      <w:pPr>
        <w:pStyle w:val="Textkrper"/>
        <w:rPr>
          <w:rFonts w:ascii="Arial" w:hAnsi="Arial"/>
          <w:sz w:val="22"/>
          <w:szCs w:val="22"/>
        </w:rPr>
      </w:pPr>
      <w:r w:rsidRPr="002D618A">
        <w:rPr>
          <w:rFonts w:ascii="Arial" w:hAnsi="Arial"/>
          <w:sz w:val="22"/>
          <w:szCs w:val="22"/>
        </w:rPr>
        <w:t>Sehr geehrte Eltern</w:t>
      </w:r>
      <w:r w:rsidR="00775C71" w:rsidRPr="002D618A">
        <w:rPr>
          <w:rFonts w:ascii="Arial" w:hAnsi="Arial"/>
          <w:sz w:val="22"/>
          <w:szCs w:val="22"/>
        </w:rPr>
        <w:t>,</w:t>
      </w:r>
      <w:r w:rsidR="007F602C" w:rsidRPr="002D618A">
        <w:rPr>
          <w:rFonts w:ascii="Arial" w:hAnsi="Arial"/>
          <w:sz w:val="22"/>
          <w:szCs w:val="22"/>
        </w:rPr>
        <w:t xml:space="preserve"> </w:t>
      </w:r>
      <w:r w:rsidR="00060756" w:rsidRPr="002D618A">
        <w:rPr>
          <w:rFonts w:ascii="Arial" w:hAnsi="Arial"/>
          <w:sz w:val="22"/>
          <w:szCs w:val="22"/>
        </w:rPr>
        <w:t>liebe Kinder.</w:t>
      </w:r>
    </w:p>
    <w:p w:rsidR="009F5A83" w:rsidRDefault="009F5A83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 kommenden Montag, den 15.06. kehrt ein Teil Normalität zurück. Für alle Kinder der Grundschule </w:t>
      </w:r>
      <w:proofErr w:type="spellStart"/>
      <w:r>
        <w:rPr>
          <w:rFonts w:ascii="Arial" w:hAnsi="Arial"/>
          <w:sz w:val="22"/>
          <w:szCs w:val="22"/>
        </w:rPr>
        <w:t>Westerloh</w:t>
      </w:r>
      <w:proofErr w:type="spellEnd"/>
      <w:r>
        <w:rPr>
          <w:rFonts w:ascii="Arial" w:hAnsi="Arial"/>
          <w:sz w:val="22"/>
          <w:szCs w:val="22"/>
        </w:rPr>
        <w:t xml:space="preserve"> findet der Regelunterricht statt. Auch wir als OGS öffnen wieder, allerdings gibt es bei uns einige Änderungen.</w:t>
      </w:r>
    </w:p>
    <w:p w:rsidR="009F5A83" w:rsidRDefault="009F5A83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Aufgrund der Richtlinien des Schulministeriums können wir nicht wie im gewohnten </w:t>
      </w:r>
      <w:r w:rsidR="00AA7FC1">
        <w:rPr>
          <w:rFonts w:ascii="Arial" w:hAnsi="Arial"/>
          <w:sz w:val="22"/>
          <w:szCs w:val="22"/>
        </w:rPr>
        <w:t>Maße</w:t>
      </w:r>
      <w:r>
        <w:rPr>
          <w:rFonts w:ascii="Arial" w:hAnsi="Arial"/>
          <w:sz w:val="22"/>
          <w:szCs w:val="22"/>
        </w:rPr>
        <w:t xml:space="preserve"> die Kinder in unseren Räumlichkeiten betreuen, sondern werden die Klassenräume der Schule nutzen. Ihr Kind bleibt nach </w:t>
      </w:r>
      <w:r w:rsidR="008F34E9">
        <w:rPr>
          <w:rFonts w:ascii="Arial" w:hAnsi="Arial"/>
          <w:sz w:val="22"/>
          <w:szCs w:val="22"/>
        </w:rPr>
        <w:t>Schulschluss</w:t>
      </w:r>
      <w:r>
        <w:rPr>
          <w:rFonts w:ascii="Arial" w:hAnsi="Arial"/>
          <w:sz w:val="22"/>
          <w:szCs w:val="22"/>
        </w:rPr>
        <w:t xml:space="preserve"> in seinem Klassenraum und wird dort von uns betreut.</w:t>
      </w:r>
    </w:p>
    <w:p w:rsidR="009F5A83" w:rsidRDefault="009F5A83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diesem Fall ist es wichtig, dass wir genaue Abholzeiten wissen. Wir bitten Sie daher in das Hausaufgabenheft Ihres Kindes die Abholzeit einzutragen. Wir schicken Ihr Kind dann zu diese</w:t>
      </w:r>
      <w:r w:rsidR="0083073E">
        <w:rPr>
          <w:rFonts w:ascii="Arial" w:hAnsi="Arial"/>
          <w:sz w:val="22"/>
          <w:szCs w:val="22"/>
        </w:rPr>
        <w:t xml:space="preserve">r Zeit zum vereinbarten Ort. Der dafür am besten geeignete Ort ist die Bushaltestelle vor dem </w:t>
      </w:r>
      <w:proofErr w:type="spellStart"/>
      <w:r w:rsidR="0083073E">
        <w:rPr>
          <w:rFonts w:ascii="Arial" w:hAnsi="Arial"/>
          <w:sz w:val="22"/>
          <w:szCs w:val="22"/>
        </w:rPr>
        <w:t>KiCaLi</w:t>
      </w:r>
      <w:proofErr w:type="spellEnd"/>
      <w:r w:rsidR="0083073E">
        <w:rPr>
          <w:rFonts w:ascii="Arial" w:hAnsi="Arial"/>
          <w:sz w:val="22"/>
          <w:szCs w:val="22"/>
        </w:rPr>
        <w:t>.</w:t>
      </w:r>
    </w:p>
    <w:p w:rsidR="0083073E" w:rsidRDefault="0083073E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 noch besser planen zu können, bitten</w:t>
      </w:r>
      <w:r w:rsidR="007003AB">
        <w:rPr>
          <w:rFonts w:ascii="Arial" w:hAnsi="Arial"/>
          <w:sz w:val="22"/>
          <w:szCs w:val="22"/>
        </w:rPr>
        <w:t xml:space="preserve"> wir Sie bis spätestens Donnerstag, den 11</w:t>
      </w:r>
      <w:r>
        <w:rPr>
          <w:rFonts w:ascii="Arial" w:hAnsi="Arial"/>
          <w:sz w:val="22"/>
          <w:szCs w:val="22"/>
        </w:rPr>
        <w:t>.06., uns eine kurze Info, am besten per Mail, zukommen zu lassen, ob Ihr Kind kommt.</w:t>
      </w:r>
    </w:p>
    <w:p w:rsidR="0083073E" w:rsidRDefault="0083073E" w:rsidP="00C17C5E">
      <w:pPr>
        <w:pStyle w:val="Textkrper"/>
        <w:rPr>
          <w:rFonts w:ascii="Arial" w:hAnsi="Arial"/>
          <w:sz w:val="22"/>
          <w:szCs w:val="22"/>
        </w:rPr>
      </w:pPr>
    </w:p>
    <w:p w:rsidR="0083073E" w:rsidRPr="0083073E" w:rsidRDefault="002A2989" w:rsidP="0083073E">
      <w:pPr>
        <w:pStyle w:val="Textkrper"/>
        <w:jc w:val="center"/>
        <w:rPr>
          <w:rFonts w:ascii="Arial" w:hAnsi="Arial"/>
          <w:b/>
          <w:color w:val="auto"/>
          <w:sz w:val="22"/>
          <w:szCs w:val="22"/>
        </w:rPr>
      </w:pPr>
      <w:hyperlink r:id="rId7" w:history="1">
        <w:r w:rsidR="0083073E" w:rsidRPr="0083073E">
          <w:rPr>
            <w:rStyle w:val="Hyperlink"/>
            <w:rFonts w:ascii="Arial" w:hAnsi="Arial"/>
            <w:b/>
            <w:color w:val="auto"/>
            <w:sz w:val="22"/>
            <w:szCs w:val="22"/>
            <w:u w:val="none"/>
          </w:rPr>
          <w:t>ogs.loewenzahn@freenet.de</w:t>
        </w:r>
      </w:hyperlink>
    </w:p>
    <w:p w:rsidR="0083073E" w:rsidRDefault="0083073E" w:rsidP="0083073E">
      <w:pPr>
        <w:pStyle w:val="Textkrper"/>
        <w:jc w:val="center"/>
        <w:rPr>
          <w:rFonts w:ascii="Arial" w:hAnsi="Arial"/>
          <w:sz w:val="22"/>
          <w:szCs w:val="22"/>
        </w:rPr>
      </w:pPr>
    </w:p>
    <w:p w:rsidR="0083073E" w:rsidRDefault="0083073E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 wird auch wieder ein Mittagessen in Form von Lunchpaketen geben.</w:t>
      </w:r>
    </w:p>
    <w:p w:rsidR="0083073E" w:rsidRDefault="0083073E" w:rsidP="00C17C5E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Leider können wir bezüglich der Ferienbetreuung noch nichts </w:t>
      </w:r>
      <w:r w:rsidR="008F34E9">
        <w:rPr>
          <w:rFonts w:ascii="Arial" w:hAnsi="Arial"/>
          <w:sz w:val="22"/>
          <w:szCs w:val="22"/>
        </w:rPr>
        <w:t>Genaues</w:t>
      </w:r>
      <w:r w:rsidR="00AA7FC1">
        <w:rPr>
          <w:rFonts w:ascii="Arial" w:hAnsi="Arial"/>
          <w:sz w:val="22"/>
          <w:szCs w:val="22"/>
        </w:rPr>
        <w:t xml:space="preserve"> sagen, hoffen aber auch in diesem Punkt Ihnen zeitnah neue Informationen mitteilen zu können.</w:t>
      </w:r>
      <w:r>
        <w:rPr>
          <w:rFonts w:ascii="Arial" w:hAnsi="Arial"/>
          <w:sz w:val="22"/>
          <w:szCs w:val="22"/>
        </w:rPr>
        <w:t xml:space="preserve"> </w:t>
      </w:r>
      <w:r w:rsidR="00AA7FC1">
        <w:rPr>
          <w:rFonts w:ascii="Arial" w:hAnsi="Arial"/>
          <w:sz w:val="22"/>
          <w:szCs w:val="22"/>
        </w:rPr>
        <w:t>Diese finden Sie dann auch auf unserer Homepage.</w:t>
      </w:r>
    </w:p>
    <w:p w:rsidR="00A3246A" w:rsidRDefault="0083073E" w:rsidP="00A3246A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freuen uns, dass es wieder losgeht und auf Ihre Kinder.</w:t>
      </w:r>
    </w:p>
    <w:p w:rsidR="0083073E" w:rsidRDefault="0083073E" w:rsidP="00A3246A">
      <w:pPr>
        <w:pStyle w:val="Textkrper"/>
        <w:rPr>
          <w:rFonts w:ascii="Arial" w:hAnsi="Arial"/>
          <w:sz w:val="22"/>
          <w:szCs w:val="22"/>
        </w:rPr>
      </w:pPr>
    </w:p>
    <w:p w:rsidR="00A3246A" w:rsidRDefault="00A3246A" w:rsidP="00A3246A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 freundlichen Grüßen</w:t>
      </w:r>
    </w:p>
    <w:p w:rsidR="00A3246A" w:rsidRDefault="00A3246A" w:rsidP="00A3246A">
      <w:pPr>
        <w:pStyle w:val="Textkrper"/>
        <w:rPr>
          <w:rFonts w:ascii="Arial" w:hAnsi="Arial"/>
          <w:sz w:val="22"/>
          <w:szCs w:val="22"/>
        </w:rPr>
      </w:pPr>
    </w:p>
    <w:p w:rsidR="00516EE0" w:rsidRPr="004033FC" w:rsidRDefault="00A3246A" w:rsidP="004033FC">
      <w:pPr>
        <w:pStyle w:val="Textkrp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Ihr OGS-Team</w:t>
      </w:r>
    </w:p>
    <w:sectPr w:rsidR="00516EE0" w:rsidRPr="004033F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69"/>
    <w:multiLevelType w:val="hybridMultilevel"/>
    <w:tmpl w:val="6DA495EA"/>
    <w:lvl w:ilvl="0" w:tplc="A0A8BBA6">
      <w:numFmt w:val="bullet"/>
      <w:lvlText w:val="-"/>
      <w:lvlJc w:val="left"/>
      <w:pPr>
        <w:ind w:left="6036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8"/>
    <w:rsid w:val="00047E5B"/>
    <w:rsid w:val="00060756"/>
    <w:rsid w:val="000A4E53"/>
    <w:rsid w:val="00110774"/>
    <w:rsid w:val="00114C6F"/>
    <w:rsid w:val="00136285"/>
    <w:rsid w:val="00196F8A"/>
    <w:rsid w:val="002A2989"/>
    <w:rsid w:val="002D618A"/>
    <w:rsid w:val="002E4B45"/>
    <w:rsid w:val="00323232"/>
    <w:rsid w:val="00364FFE"/>
    <w:rsid w:val="004033FC"/>
    <w:rsid w:val="00431620"/>
    <w:rsid w:val="00443229"/>
    <w:rsid w:val="00506B04"/>
    <w:rsid w:val="00516EE0"/>
    <w:rsid w:val="0052363E"/>
    <w:rsid w:val="00537AB7"/>
    <w:rsid w:val="00582248"/>
    <w:rsid w:val="0062597E"/>
    <w:rsid w:val="006B1B0B"/>
    <w:rsid w:val="007003AB"/>
    <w:rsid w:val="00734CB1"/>
    <w:rsid w:val="00775C71"/>
    <w:rsid w:val="007D32C0"/>
    <w:rsid w:val="007F602C"/>
    <w:rsid w:val="0083073E"/>
    <w:rsid w:val="00856C40"/>
    <w:rsid w:val="00892811"/>
    <w:rsid w:val="008F34E9"/>
    <w:rsid w:val="008F3DAA"/>
    <w:rsid w:val="00961AD1"/>
    <w:rsid w:val="00994558"/>
    <w:rsid w:val="009E4E78"/>
    <w:rsid w:val="009F5A83"/>
    <w:rsid w:val="00A3246A"/>
    <w:rsid w:val="00A63628"/>
    <w:rsid w:val="00A8404E"/>
    <w:rsid w:val="00AA7FC1"/>
    <w:rsid w:val="00B41108"/>
    <w:rsid w:val="00B50D36"/>
    <w:rsid w:val="00B80E9D"/>
    <w:rsid w:val="00C17C5E"/>
    <w:rsid w:val="00C373BC"/>
    <w:rsid w:val="00C77A38"/>
    <w:rsid w:val="00CC277E"/>
    <w:rsid w:val="00D03D4D"/>
    <w:rsid w:val="00D31DE7"/>
    <w:rsid w:val="00D924F2"/>
    <w:rsid w:val="00E03C4B"/>
    <w:rsid w:val="00EB3C0F"/>
    <w:rsid w:val="00F9427C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Zitat">
    <w:name w:val="Quote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paragraph" w:customStyle="1" w:styleId="Absender">
    <w:name w:val="Absende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232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232"/>
    <w:rPr>
      <w:rFonts w:ascii="Tahoma" w:hAnsi="Tahoma"/>
      <w:color w:val="00000A"/>
      <w:sz w:val="16"/>
      <w:szCs w:val="14"/>
    </w:rPr>
  </w:style>
  <w:style w:type="table" w:styleId="Tabellenraster">
    <w:name w:val="Table Grid"/>
    <w:basedOn w:val="NormaleTabelle"/>
    <w:uiPriority w:val="59"/>
    <w:rsid w:val="00C7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4E78"/>
    <w:pPr>
      <w:ind w:left="720"/>
      <w:contextualSpacing/>
    </w:pPr>
    <w:rPr>
      <w:szCs w:val="21"/>
    </w:rPr>
  </w:style>
  <w:style w:type="table" w:customStyle="1" w:styleId="Tabellenraster1">
    <w:name w:val="Tabellenraster1"/>
    <w:basedOn w:val="NormaleTabelle"/>
    <w:next w:val="Tabellenraster"/>
    <w:uiPriority w:val="59"/>
    <w:rsid w:val="00775C7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1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Zitat">
    <w:name w:val="Quote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paragraph" w:customStyle="1" w:styleId="Absender">
    <w:name w:val="Absende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232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232"/>
    <w:rPr>
      <w:rFonts w:ascii="Tahoma" w:hAnsi="Tahoma"/>
      <w:color w:val="00000A"/>
      <w:sz w:val="16"/>
      <w:szCs w:val="14"/>
    </w:rPr>
  </w:style>
  <w:style w:type="table" w:styleId="Tabellenraster">
    <w:name w:val="Table Grid"/>
    <w:basedOn w:val="NormaleTabelle"/>
    <w:uiPriority w:val="59"/>
    <w:rsid w:val="00C7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4E78"/>
    <w:pPr>
      <w:ind w:left="720"/>
      <w:contextualSpacing/>
    </w:pPr>
    <w:rPr>
      <w:szCs w:val="21"/>
    </w:rPr>
  </w:style>
  <w:style w:type="table" w:customStyle="1" w:styleId="Tabellenraster1">
    <w:name w:val="Tabellenraster1"/>
    <w:basedOn w:val="NormaleTabelle"/>
    <w:next w:val="Tabellenraster"/>
    <w:uiPriority w:val="59"/>
    <w:rsid w:val="00775C7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1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gs.loewenzahn@freene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</dc:creator>
  <cp:lastModifiedBy>OGS</cp:lastModifiedBy>
  <cp:revision>2</cp:revision>
  <cp:lastPrinted>2019-09-16T07:28:00Z</cp:lastPrinted>
  <dcterms:created xsi:type="dcterms:W3CDTF">2020-06-09T13:38:00Z</dcterms:created>
  <dcterms:modified xsi:type="dcterms:W3CDTF">2020-06-09T13:38:00Z</dcterms:modified>
  <dc:language>de-DE</dc:language>
</cp:coreProperties>
</file>