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F3" w:rsidRDefault="000D3EF3"/>
    <w:p w:rsidR="001F0ECD" w:rsidRPr="002B3B3C" w:rsidRDefault="001F0ECD" w:rsidP="001F0ECD">
      <w:pPr>
        <w:spacing w:before="100" w:beforeAutospacing="1" w:after="100" w:afterAutospacing="1" w:line="240" w:lineRule="auto"/>
        <w:rPr>
          <w:rFonts w:ascii="Times New Roman" w:eastAsia="Times New Roman" w:hAnsi="Times New Roman" w:cs="Times New Roman"/>
          <w:sz w:val="18"/>
          <w:szCs w:val="18"/>
          <w:lang w:eastAsia="fr-FR"/>
        </w:rPr>
      </w:pPr>
      <w:r w:rsidRPr="001F0ECD">
        <w:rPr>
          <w:rFonts w:ascii="Times New Roman" w:eastAsia="Times New Roman" w:hAnsi="Times New Roman" w:cs="Times New Roman"/>
          <w:sz w:val="72"/>
          <w:szCs w:val="72"/>
          <w:lang w:eastAsia="fr-FR"/>
        </w:rPr>
        <w:t>Vacances scolaires 2023-2024</w:t>
      </w:r>
    </w:p>
    <w:p w:rsidR="001F0ECD" w:rsidRPr="001F0ECD" w:rsidRDefault="002B3B3C" w:rsidP="001F0ECD">
      <w:pPr>
        <w:spacing w:before="100" w:beforeAutospacing="1" w:after="100" w:afterAutospacing="1" w:line="240" w:lineRule="auto"/>
        <w:rPr>
          <w:rFonts w:ascii="Times New Roman" w:eastAsia="Times New Roman" w:hAnsi="Times New Roman" w:cs="Times New Roman"/>
          <w:color w:val="00CCFF"/>
          <w:sz w:val="28"/>
          <w:szCs w:val="28"/>
          <w:u w:val="single"/>
          <w:lang w:eastAsia="fr-FR"/>
        </w:rPr>
      </w:pPr>
      <w:r w:rsidRPr="002B3B3C">
        <w:rPr>
          <w:rFonts w:ascii="Times New Roman" w:eastAsia="Times New Roman" w:hAnsi="Times New Roman" w:cs="Times New Roman"/>
          <w:color w:val="00CCFF"/>
          <w:sz w:val="28"/>
          <w:szCs w:val="28"/>
          <w:u w:val="single"/>
          <w:lang w:eastAsia="fr-FR"/>
        </w:rPr>
        <w:t>https://www.service-public.fr/particuliers/actualites/A16215?xtor=EPR-100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5"/>
      </w:tblGrid>
      <w:tr w:rsidR="001F0ECD" w:rsidRPr="001F0ECD" w:rsidTr="001F0ECD">
        <w:tblPrEx>
          <w:tblCellMar>
            <w:top w:w="0" w:type="dxa"/>
            <w:bottom w:w="0" w:type="dxa"/>
          </w:tblCellMar>
        </w:tblPrEx>
        <w:trPr>
          <w:trHeight w:val="3551"/>
        </w:trPr>
        <w:tc>
          <w:tcPr>
            <w:tcW w:w="9255" w:type="dxa"/>
          </w:tcPr>
          <w:p w:rsidR="001F0ECD" w:rsidRPr="001F0ECD" w:rsidRDefault="001F0ECD" w:rsidP="001F0ECD">
            <w:pPr>
              <w:spacing w:before="100" w:beforeAutospacing="1" w:after="100" w:afterAutospacing="1" w:line="240" w:lineRule="auto"/>
              <w:ind w:left="127"/>
              <w:rPr>
                <w:rFonts w:ascii="Times New Roman" w:eastAsia="Times New Roman" w:hAnsi="Times New Roman" w:cs="Times New Roman"/>
                <w:sz w:val="18"/>
                <w:szCs w:val="18"/>
                <w:lang w:eastAsia="fr-FR"/>
              </w:rPr>
            </w:pPr>
          </w:p>
          <w:p w:rsidR="001F0ECD" w:rsidRPr="001F0ECD" w:rsidRDefault="001F0ECD" w:rsidP="001F0ECD">
            <w:pPr>
              <w:spacing w:before="100" w:beforeAutospacing="1" w:after="100" w:afterAutospacing="1" w:line="240" w:lineRule="auto"/>
              <w:ind w:left="127"/>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Zone A : Besançon, Bordeaux, Clermont-Ferrand, Dijon, Grenoble, Limoges, Lyon, Poitiers</w:t>
            </w:r>
          </w:p>
          <w:p w:rsidR="001F0ECD" w:rsidRPr="001F0ECD" w:rsidRDefault="001F0ECD" w:rsidP="001F0ECD">
            <w:pPr>
              <w:spacing w:before="100" w:beforeAutospacing="1" w:after="100" w:afterAutospacing="1" w:line="240" w:lineRule="auto"/>
              <w:ind w:left="127"/>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Zone B : Aix-Marseille, Amiens, Caen, Lille, Nancy-Metz, Nantes, Nice, Orléans-Tours, Reims, Rennes, Rouen, Strasbourg</w:t>
            </w:r>
          </w:p>
          <w:p w:rsidR="001F0ECD" w:rsidRPr="001F0ECD" w:rsidRDefault="001F0ECD" w:rsidP="001F0ECD">
            <w:pPr>
              <w:spacing w:before="100" w:beforeAutospacing="1" w:after="100" w:afterAutospacing="1" w:line="240" w:lineRule="auto"/>
              <w:ind w:left="127"/>
              <w:rPr>
                <w:rFonts w:ascii="Times New Roman" w:eastAsia="Times New Roman" w:hAnsi="Times New Roman" w:cs="Times New Roman"/>
                <w:sz w:val="28"/>
                <w:szCs w:val="28"/>
                <w:lang w:eastAsia="fr-FR"/>
              </w:rPr>
            </w:pPr>
            <w:r w:rsidRPr="001F0ECD">
              <w:rPr>
                <w:rFonts w:ascii="Times New Roman" w:eastAsia="Times New Roman" w:hAnsi="Times New Roman" w:cs="Times New Roman"/>
                <w:b/>
                <w:sz w:val="28"/>
                <w:szCs w:val="28"/>
                <w:lang w:eastAsia="fr-FR"/>
              </w:rPr>
              <w:t>Zone C : Paris, Créteil,</w:t>
            </w:r>
            <w:r w:rsidRPr="001F0ECD">
              <w:rPr>
                <w:rFonts w:ascii="Times New Roman" w:eastAsia="Times New Roman" w:hAnsi="Times New Roman" w:cs="Times New Roman"/>
                <w:sz w:val="28"/>
                <w:szCs w:val="28"/>
                <w:lang w:eastAsia="fr-FR"/>
              </w:rPr>
              <w:t xml:space="preserve"> Versailles, Montpellier, Toulouse</w:t>
            </w:r>
          </w:p>
          <w:p w:rsidR="001F0ECD" w:rsidRPr="001F0ECD" w:rsidRDefault="001F0ECD" w:rsidP="001F0ECD">
            <w:pPr>
              <w:spacing w:before="100" w:beforeAutospacing="1" w:after="100" w:afterAutospacing="1" w:line="240" w:lineRule="auto"/>
              <w:ind w:left="127"/>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Corse : Bastia, Ajaccio</w:t>
            </w:r>
          </w:p>
        </w:tc>
      </w:tr>
    </w:tbl>
    <w:p w:rsidR="001F0ECD" w:rsidRPr="001F0ECD" w:rsidRDefault="001F0ECD" w:rsidP="001F0ECD">
      <w:pPr>
        <w:spacing w:before="100" w:beforeAutospacing="1" w:after="100" w:afterAutospacing="1" w:line="240" w:lineRule="auto"/>
        <w:rPr>
          <w:rFonts w:ascii="Times New Roman" w:eastAsia="Times New Roman" w:hAnsi="Times New Roman" w:cs="Times New Roman"/>
          <w:sz w:val="18"/>
          <w:szCs w:val="18"/>
          <w:lang w:eastAsia="fr-F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94"/>
        <w:gridCol w:w="2372"/>
        <w:gridCol w:w="2418"/>
        <w:gridCol w:w="2498"/>
      </w:tblGrid>
      <w:tr w:rsidR="001F0ECD" w:rsidRPr="001F0ECD" w:rsidTr="00ED6899">
        <w:trPr>
          <w:tblHeader/>
          <w:tblCellSpacing w:w="15" w:type="dxa"/>
        </w:trPr>
        <w:tc>
          <w:tcPr>
            <w:tcW w:w="0" w:type="auto"/>
            <w:vAlign w:val="center"/>
            <w:hideMark/>
          </w:tcPr>
          <w:p w:rsidR="001F0ECD" w:rsidRPr="001F0ECD" w:rsidRDefault="001F0ECD" w:rsidP="001F0ECD">
            <w:pPr>
              <w:spacing w:after="0" w:line="240" w:lineRule="auto"/>
              <w:jc w:val="center"/>
              <w:rPr>
                <w:rFonts w:ascii="Times New Roman" w:eastAsia="Times New Roman" w:hAnsi="Times New Roman" w:cs="Times New Roman"/>
                <w:b/>
                <w:bCs/>
                <w:sz w:val="28"/>
                <w:szCs w:val="28"/>
                <w:lang w:eastAsia="fr-FR"/>
              </w:rPr>
            </w:pPr>
          </w:p>
        </w:tc>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Zone A</w:t>
            </w:r>
          </w:p>
        </w:tc>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Zone B</w:t>
            </w:r>
          </w:p>
        </w:tc>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Zone C</w:t>
            </w:r>
          </w:p>
        </w:tc>
      </w:tr>
      <w:tr w:rsidR="001F0ECD" w:rsidRPr="001F0ECD" w:rsidTr="00ED6899">
        <w:trPr>
          <w:tblCellSpacing w:w="15" w:type="dxa"/>
        </w:trPr>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Rentrée des élèves</w:t>
            </w:r>
          </w:p>
        </w:tc>
        <w:tc>
          <w:tcPr>
            <w:tcW w:w="0" w:type="auto"/>
            <w:gridSpan w:val="3"/>
            <w:vAlign w:val="center"/>
            <w:hideMark/>
          </w:tcPr>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Pr="001F0ECD">
              <w:rPr>
                <w:rFonts w:ascii="Times New Roman" w:eastAsia="Times New Roman" w:hAnsi="Times New Roman" w:cs="Times New Roman"/>
                <w:sz w:val="28"/>
                <w:szCs w:val="28"/>
                <w:lang w:eastAsia="fr-FR"/>
              </w:rPr>
              <w:t>Lundi 4 septembre 2023</w:t>
            </w:r>
          </w:p>
        </w:tc>
      </w:tr>
      <w:tr w:rsidR="001F0ECD" w:rsidRPr="001F0ECD" w:rsidTr="00ED6899">
        <w:trPr>
          <w:tblCellSpacing w:w="15" w:type="dxa"/>
        </w:trPr>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Vacances de la Toussaint</w:t>
            </w:r>
          </w:p>
        </w:tc>
        <w:tc>
          <w:tcPr>
            <w:tcW w:w="0" w:type="auto"/>
            <w:gridSpan w:val="3"/>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21 octobre 2023 au lundi 6 novembre 2023</w:t>
            </w:r>
          </w:p>
        </w:tc>
      </w:tr>
      <w:tr w:rsidR="001F0ECD" w:rsidRPr="001F0ECD" w:rsidTr="00ED6899">
        <w:trPr>
          <w:tblCellSpacing w:w="15" w:type="dxa"/>
        </w:trPr>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Vacances de Noël</w:t>
            </w:r>
          </w:p>
        </w:tc>
        <w:tc>
          <w:tcPr>
            <w:tcW w:w="0" w:type="auto"/>
            <w:gridSpan w:val="3"/>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23 décembre 2023 au lundi 8 janvier 2024</w:t>
            </w:r>
          </w:p>
        </w:tc>
      </w:tr>
      <w:tr w:rsidR="001F0ECD" w:rsidRPr="001F0ECD" w:rsidTr="00ED6899">
        <w:trPr>
          <w:tblCellSpacing w:w="15" w:type="dxa"/>
        </w:trPr>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Vacances d'hiver</w:t>
            </w:r>
          </w:p>
        </w:tc>
        <w:tc>
          <w:tcPr>
            <w:tcW w:w="0" w:type="auto"/>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17 février 2024 au lundi 4 mars 2024</w:t>
            </w:r>
          </w:p>
        </w:tc>
        <w:tc>
          <w:tcPr>
            <w:tcW w:w="0" w:type="auto"/>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24 février 2024 au lundi 11 mars 2024</w:t>
            </w:r>
          </w:p>
        </w:tc>
        <w:tc>
          <w:tcPr>
            <w:tcW w:w="0" w:type="auto"/>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10 février 2024 au lundi 26 février 2024</w:t>
            </w:r>
          </w:p>
        </w:tc>
      </w:tr>
      <w:tr w:rsidR="001F0ECD" w:rsidRPr="001F0ECD" w:rsidTr="00ED6899">
        <w:trPr>
          <w:tblCellSpacing w:w="15" w:type="dxa"/>
        </w:trPr>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Vacances de printemps</w:t>
            </w:r>
          </w:p>
        </w:tc>
        <w:tc>
          <w:tcPr>
            <w:tcW w:w="0" w:type="auto"/>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13 avril 2024 au lundi 29 avril 2024</w:t>
            </w:r>
          </w:p>
        </w:tc>
        <w:tc>
          <w:tcPr>
            <w:tcW w:w="0" w:type="auto"/>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20 avril 2024 au lundi 6 mai 2024</w:t>
            </w:r>
          </w:p>
        </w:tc>
        <w:tc>
          <w:tcPr>
            <w:tcW w:w="0" w:type="auto"/>
            <w:vAlign w:val="center"/>
            <w:hideMark/>
          </w:tcPr>
          <w:p w:rsidR="001F0ECD" w:rsidRPr="001F0ECD" w:rsidRDefault="001F0ECD" w:rsidP="00ED6899">
            <w:pPr>
              <w:spacing w:before="100" w:beforeAutospacing="1" w:after="100" w:afterAutospacing="1" w:line="240" w:lineRule="auto"/>
              <w:jc w:val="center"/>
              <w:rPr>
                <w:rFonts w:ascii="Times New Roman" w:eastAsia="Times New Roman" w:hAnsi="Times New Roman" w:cs="Times New Roman"/>
                <w:sz w:val="28"/>
                <w:szCs w:val="28"/>
                <w:lang w:eastAsia="fr-FR"/>
              </w:rPr>
            </w:pPr>
            <w:r w:rsidRPr="001F0ECD">
              <w:rPr>
                <w:rFonts w:ascii="Times New Roman" w:eastAsia="Times New Roman" w:hAnsi="Times New Roman" w:cs="Times New Roman"/>
                <w:sz w:val="28"/>
                <w:szCs w:val="28"/>
                <w:lang w:eastAsia="fr-FR"/>
              </w:rPr>
              <w:t>Du samedi 6 avril 2024 au mardi 22 avril 2024</w:t>
            </w:r>
          </w:p>
        </w:tc>
      </w:tr>
      <w:tr w:rsidR="001F0ECD" w:rsidRPr="001F0ECD" w:rsidTr="00ED6899">
        <w:trPr>
          <w:tblCellSpacing w:w="15" w:type="dxa"/>
        </w:trPr>
        <w:tc>
          <w:tcPr>
            <w:tcW w:w="0" w:type="auto"/>
            <w:vAlign w:val="center"/>
            <w:hideMark/>
          </w:tcPr>
          <w:p w:rsidR="001F0ECD" w:rsidRPr="001F0ECD" w:rsidRDefault="001F0ECD" w:rsidP="001F0ECD">
            <w:pPr>
              <w:spacing w:before="100" w:beforeAutospacing="1" w:after="100" w:afterAutospacing="1" w:line="240" w:lineRule="auto"/>
              <w:jc w:val="center"/>
              <w:rPr>
                <w:rFonts w:ascii="Times New Roman" w:eastAsia="Times New Roman" w:hAnsi="Times New Roman" w:cs="Times New Roman"/>
                <w:b/>
                <w:bCs/>
                <w:sz w:val="28"/>
                <w:szCs w:val="28"/>
                <w:lang w:eastAsia="fr-FR"/>
              </w:rPr>
            </w:pPr>
            <w:r w:rsidRPr="001F0ECD">
              <w:rPr>
                <w:rFonts w:ascii="Times New Roman" w:eastAsia="Times New Roman" w:hAnsi="Times New Roman" w:cs="Times New Roman"/>
                <w:b/>
                <w:bCs/>
                <w:sz w:val="28"/>
                <w:szCs w:val="28"/>
                <w:lang w:eastAsia="fr-FR"/>
              </w:rPr>
              <w:t>Vacances d'été</w:t>
            </w:r>
          </w:p>
        </w:tc>
        <w:tc>
          <w:tcPr>
            <w:tcW w:w="0" w:type="auto"/>
            <w:gridSpan w:val="3"/>
            <w:vAlign w:val="center"/>
            <w:hideMark/>
          </w:tcPr>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r w:rsidRPr="001F0ECD">
              <w:rPr>
                <w:rFonts w:ascii="Times New Roman" w:eastAsia="Times New Roman" w:hAnsi="Times New Roman" w:cs="Times New Roman"/>
                <w:sz w:val="28"/>
                <w:szCs w:val="28"/>
                <w:lang w:eastAsia="fr-FR"/>
              </w:rPr>
              <w:t>Samedi 6 juillet 2024</w:t>
            </w:r>
          </w:p>
        </w:tc>
      </w:tr>
    </w:tbl>
    <w:p w:rsidR="001F0ECD" w:rsidRPr="001F0ECD" w:rsidRDefault="001F0ECD" w:rsidP="001F0ECD">
      <w:pPr>
        <w:spacing w:before="100" w:beforeAutospacing="1" w:after="100" w:afterAutospacing="1" w:line="240" w:lineRule="auto"/>
        <w:rPr>
          <w:rFonts w:ascii="Times New Roman" w:eastAsia="Times New Roman" w:hAnsi="Times New Roman" w:cs="Times New Roman"/>
          <w:sz w:val="18"/>
          <w:szCs w:val="18"/>
          <w:lang w:eastAsia="fr-FR"/>
        </w:rPr>
      </w:pPr>
    </w:p>
    <w:p w:rsidR="001F0ECD" w:rsidRPr="001F0ECD" w:rsidRDefault="001F0ECD" w:rsidP="001F0ECD">
      <w:pPr>
        <w:spacing w:before="100" w:beforeAutospacing="1" w:after="100" w:afterAutospacing="1" w:line="240" w:lineRule="auto"/>
        <w:rPr>
          <w:sz w:val="28"/>
          <w:szCs w:val="28"/>
        </w:rPr>
      </w:pPr>
      <w:r w:rsidRPr="001F0ECD">
        <w:rPr>
          <w:rFonts w:ascii="Times New Roman" w:eastAsia="Times New Roman" w:hAnsi="Times New Roman" w:cs="Times New Roman"/>
          <w:sz w:val="28"/>
          <w:szCs w:val="28"/>
          <w:lang w:eastAsia="fr-FR"/>
        </w:rPr>
        <w:t>Les vacances débutent les jours indiqués, après les cours. Pour les élèves qui n'ont pas cours le samedi, les vacances débutent le vendredi après les cours. Les cours reprennent le matin des jours indiqués.</w:t>
      </w:r>
    </w:p>
    <w:sectPr w:rsidR="001F0ECD" w:rsidRPr="001F0ECD" w:rsidSect="000D3E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F0ECD"/>
    <w:rsid w:val="000D3EF3"/>
    <w:rsid w:val="001F0ECD"/>
    <w:rsid w:val="002B3B3C"/>
    <w:rsid w:val="00ED68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0E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64487204">
      <w:bodyDiv w:val="1"/>
      <w:marLeft w:val="0"/>
      <w:marRight w:val="0"/>
      <w:marTop w:val="0"/>
      <w:marBottom w:val="0"/>
      <w:divBdr>
        <w:top w:val="none" w:sz="0" w:space="0" w:color="auto"/>
        <w:left w:val="none" w:sz="0" w:space="0" w:color="auto"/>
        <w:bottom w:val="none" w:sz="0" w:space="0" w:color="auto"/>
        <w:right w:val="none" w:sz="0" w:space="0" w:color="auto"/>
      </w:divBdr>
      <w:divsChild>
        <w:div w:id="95401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191</Words>
  <Characters>1053</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2022-12-16T07:48:00Z</dcterms:created>
  <dcterms:modified xsi:type="dcterms:W3CDTF">2022-12-16T07:57:00Z</dcterms:modified>
</cp:coreProperties>
</file>