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B56F" w14:textId="0F0A6892" w:rsidR="00536E80" w:rsidRDefault="00536E80" w:rsidP="00536E80">
      <w:pPr>
        <w:pStyle w:val="Restaurantname"/>
        <w:jc w:val="left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36A3C2E" wp14:editId="41FDF417">
                <wp:simplePos x="0" y="0"/>
                <wp:positionH relativeFrom="page">
                  <wp:posOffset>495300</wp:posOffset>
                </wp:positionH>
                <wp:positionV relativeFrom="page">
                  <wp:posOffset>571500</wp:posOffset>
                </wp:positionV>
                <wp:extent cx="6858000" cy="9029700"/>
                <wp:effectExtent l="9525" t="7620" r="0" b="190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858000" cy="9029700"/>
                        </a:xfrm>
                        <a:prstGeom prst="rtTriangle">
                          <a:avLst/>
                        </a:prstGeom>
                        <a:solidFill>
                          <a:srgbClr val="CF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7B6D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39pt;margin-top:45pt;width:540pt;height:711pt;flip:x y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" fillcolor="#cff1f1" stroked="f">
                <w10:wrap anchorx="page" anchory="page"/>
              </v:shape>
            </w:pict>
          </mc:Fallback>
        </mc:AlternateContent>
      </w:r>
      <w:r>
        <w:rPr>
          <w:sz w:val="40"/>
          <w:szCs w:val="40"/>
        </w:rPr>
        <w:t xml:space="preserve">                           </w:t>
      </w:r>
      <w:proofErr w:type="spellStart"/>
      <w:r w:rsidR="006B2F44" w:rsidRPr="006B2F44">
        <w:rPr>
          <w:sz w:val="40"/>
          <w:szCs w:val="40"/>
        </w:rPr>
        <w:t>Reiterstüberl</w:t>
      </w:r>
      <w:proofErr w:type="spellEnd"/>
      <w:r w:rsidR="006B2F44" w:rsidRPr="006B2F44">
        <w:rPr>
          <w:sz w:val="40"/>
          <w:szCs w:val="40"/>
        </w:rPr>
        <w:t xml:space="preserve"> </w:t>
      </w:r>
      <w:proofErr w:type="spellStart"/>
      <w:r w:rsidR="006B2F44" w:rsidRPr="006B2F44">
        <w:rPr>
          <w:sz w:val="40"/>
          <w:szCs w:val="40"/>
        </w:rPr>
        <w:t>Aufroth</w:t>
      </w:r>
      <w:proofErr w:type="spellEnd"/>
    </w:p>
    <w:p w14:paraId="3BBBE36B" w14:textId="77777777" w:rsidR="00536E80" w:rsidRDefault="00536E80" w:rsidP="00536E80">
      <w:pPr>
        <w:pStyle w:val="Restaurantname"/>
        <w:rPr>
          <w:sz w:val="40"/>
          <w:szCs w:val="40"/>
        </w:rPr>
      </w:pPr>
    </w:p>
    <w:p w14:paraId="0E9D0414" w14:textId="39242C15" w:rsidR="007417C8" w:rsidRPr="00536E80" w:rsidRDefault="00AA39BD" w:rsidP="00536E80">
      <w:pPr>
        <w:pStyle w:val="Restaurantname"/>
        <w:rPr>
          <w:b/>
          <w:bCs w:val="0"/>
          <w:color w:val="F79646" w:themeColor="accent6"/>
          <w:sz w:val="48"/>
          <w:szCs w:val="48"/>
        </w:rPr>
      </w:pPr>
      <w:r w:rsidRPr="00536E80">
        <w:rPr>
          <w:b/>
          <w:bCs w:val="0"/>
          <w:noProof/>
          <w:color w:val="F79646" w:themeColor="accent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55BC20" wp14:editId="2B4536E5">
                <wp:simplePos x="0" y="0"/>
                <wp:positionH relativeFrom="page">
                  <wp:posOffset>1257300</wp:posOffset>
                </wp:positionH>
                <wp:positionV relativeFrom="page">
                  <wp:posOffset>1581150</wp:posOffset>
                </wp:positionV>
                <wp:extent cx="5257800" cy="754380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754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D0BFF" w14:textId="300BCA74" w:rsidR="005C6043" w:rsidRDefault="005C6043" w:rsidP="005C6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015B3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5BC20" id="AutoShape 15" o:spid="_x0000_s1026" style="position:absolute;left:0;text-align:left;margin-left:99pt;margin-top:124.5pt;width:414pt;height:59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" stroked="f">
                <v:textbox>
                  <w:txbxContent>
                    <w:p w14:paraId="118D0BFF" w14:textId="300BCA74" w:rsidR="005C6043" w:rsidRDefault="005C6043" w:rsidP="005C6043">
                      <w:pPr>
                        <w:jc w:val="center"/>
                      </w:pPr>
                      <w:r>
                        <w:t xml:space="preserve"> </w:t>
                      </w:r>
                      <w:r w:rsidR="00015B32"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536E80">
        <w:rPr>
          <w:b/>
          <w:bCs w:val="0"/>
          <w:noProof/>
          <w:color w:val="F79646" w:themeColor="accent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8B43C" wp14:editId="1CEB87EE">
                <wp:simplePos x="0" y="0"/>
                <wp:positionH relativeFrom="page">
                  <wp:posOffset>1771650</wp:posOffset>
                </wp:positionH>
                <wp:positionV relativeFrom="page">
                  <wp:posOffset>1871980</wp:posOffset>
                </wp:positionV>
                <wp:extent cx="4229100" cy="0"/>
                <wp:effectExtent l="9525" t="12700" r="9525" b="63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470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CA40E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5pt,147.4pt" to="472.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" strokecolor="#d4702c">
                <w10:wrap anchorx="page" anchory="page"/>
              </v:line>
            </w:pict>
          </mc:Fallback>
        </mc:AlternateContent>
      </w:r>
      <w:r w:rsidR="00ED4755" w:rsidRPr="00536E80">
        <w:rPr>
          <w:b/>
          <w:bCs w:val="0"/>
          <w:color w:val="F79646" w:themeColor="accent6"/>
          <w:sz w:val="48"/>
          <w:szCs w:val="48"/>
        </w:rPr>
        <w:t>T</w:t>
      </w:r>
      <w:r w:rsidR="00B04C72" w:rsidRPr="00536E80">
        <w:rPr>
          <w:b/>
          <w:bCs w:val="0"/>
          <w:color w:val="F79646" w:themeColor="accent6"/>
          <w:sz w:val="48"/>
          <w:szCs w:val="48"/>
        </w:rPr>
        <w:t>ageskarte</w:t>
      </w:r>
    </w:p>
    <w:p w14:paraId="38B22F5C" w14:textId="28452872" w:rsidR="007417C8" w:rsidRDefault="00B4313C">
      <w:pPr>
        <w:pStyle w:val="HeutigesDatum"/>
      </w:pPr>
      <w:r>
        <w:t>05</w:t>
      </w:r>
      <w:r w:rsidR="00BB424F">
        <w:t>.</w:t>
      </w:r>
      <w:r w:rsidR="00964AAA">
        <w:t xml:space="preserve"> </w:t>
      </w:r>
      <w:r>
        <w:t>April</w:t>
      </w:r>
      <w:r w:rsidR="000A2FB8">
        <w:t xml:space="preserve"> </w:t>
      </w:r>
      <w:r w:rsidR="00B04C72">
        <w:t>20</w:t>
      </w:r>
      <w:r w:rsidR="006B2F44">
        <w:t>2</w:t>
      </w:r>
      <w:r w:rsidR="007C1122">
        <w:t>3</w:t>
      </w:r>
    </w:p>
    <w:tbl>
      <w:tblPr>
        <w:tblW w:w="787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8"/>
        <w:gridCol w:w="1339"/>
      </w:tblGrid>
      <w:tr w:rsidR="007417C8" w:rsidRPr="00841CA2" w14:paraId="185D2141" w14:textId="77777777" w:rsidTr="009E053E">
        <w:trPr>
          <w:trHeight w:val="648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B2CF7C" w14:textId="1A0A1EBD" w:rsidR="007417C8" w:rsidRPr="00841CA2" w:rsidRDefault="00FF3591">
            <w:pPr>
              <w:pStyle w:val="BeschreibungGericht"/>
              <w:framePr w:hSpace="0" w:wrap="auto" w:vAnchor="margin" w:hAnchor="text" w:xAlign="left" w:yAlign="inlin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CE74A0" w14:textId="790E1150" w:rsidR="007417C8" w:rsidRPr="00841CA2" w:rsidRDefault="007417C8">
            <w:pPr>
              <w:pStyle w:val="Preis"/>
              <w:rPr>
                <w:sz w:val="32"/>
                <w:szCs w:val="32"/>
              </w:rPr>
            </w:pPr>
          </w:p>
        </w:tc>
      </w:tr>
      <w:tr w:rsidR="00C0181D" w:rsidRPr="00513F33" w14:paraId="772828B1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F8E3B4" w14:textId="39EA0368" w:rsidR="0033548B" w:rsidRPr="00B4313C" w:rsidRDefault="00B4313C" w:rsidP="00015B32">
            <w:pPr>
              <w:pStyle w:val="Gericht"/>
              <w:rPr>
                <w:rFonts w:asciiTheme="majorHAnsi" w:hAnsiTheme="majorHAnsi"/>
                <w:sz w:val="32"/>
                <w:szCs w:val="32"/>
                <w:lang w:val="it-IT"/>
              </w:rPr>
            </w:pPr>
            <w:r w:rsidRPr="00B4313C">
              <w:rPr>
                <w:rFonts w:asciiTheme="majorHAnsi" w:hAnsiTheme="majorHAnsi"/>
                <w:sz w:val="32"/>
                <w:szCs w:val="32"/>
                <w:lang w:val="it-IT"/>
              </w:rPr>
              <w:t>Bratwurstburger, Pommes</w:t>
            </w:r>
          </w:p>
          <w:p w14:paraId="5FEFD1A9" w14:textId="78774548" w:rsidR="00015B32" w:rsidRPr="00B4313C" w:rsidRDefault="00B4313C" w:rsidP="004620CF">
            <w:pPr>
              <w:pStyle w:val="BeschreibungGericht"/>
              <w:framePr w:wrap="around"/>
              <w:rPr>
                <w:lang w:val="it-IT"/>
              </w:rPr>
            </w:pPr>
            <w:proofErr w:type="spellStart"/>
            <w:r w:rsidRPr="00B4313C">
              <w:rPr>
                <w:lang w:val="it-IT"/>
              </w:rPr>
              <w:t>Chilisoße</w:t>
            </w:r>
            <w:proofErr w:type="spellEnd"/>
            <w:r w:rsidRPr="00B4313C">
              <w:rPr>
                <w:lang w:val="it-IT"/>
              </w:rPr>
              <w:t>, Champignons, E</w:t>
            </w:r>
            <w:r>
              <w:rPr>
                <w:lang w:val="it-IT"/>
              </w:rPr>
              <w:t>i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4B3B21" w14:textId="3E043888" w:rsidR="00C0181D" w:rsidRDefault="00750081" w:rsidP="006E393A">
            <w:pPr>
              <w:pStyle w:val="Preis"/>
              <w:jc w:val="left"/>
              <w:rPr>
                <w:sz w:val="32"/>
                <w:szCs w:val="32"/>
              </w:rPr>
            </w:pPr>
            <w:r w:rsidRPr="00B4313C">
              <w:rPr>
                <w:sz w:val="32"/>
                <w:szCs w:val="32"/>
                <w:lang w:val="it-IT"/>
              </w:rPr>
              <w:t xml:space="preserve"> </w:t>
            </w:r>
            <w:r w:rsidR="008E3D56">
              <w:rPr>
                <w:sz w:val="32"/>
                <w:szCs w:val="32"/>
                <w:lang w:val="it-IT"/>
              </w:rPr>
              <w:t xml:space="preserve"> </w:t>
            </w:r>
            <w:r w:rsidR="00001E42">
              <w:rPr>
                <w:sz w:val="32"/>
                <w:szCs w:val="32"/>
              </w:rPr>
              <w:t>9</w:t>
            </w:r>
            <w:r w:rsidR="0033548B">
              <w:rPr>
                <w:sz w:val="32"/>
                <w:szCs w:val="32"/>
              </w:rPr>
              <w:t>,50</w:t>
            </w:r>
            <w:r>
              <w:rPr>
                <w:sz w:val="32"/>
                <w:szCs w:val="32"/>
              </w:rPr>
              <w:t xml:space="preserve"> </w:t>
            </w:r>
            <w:r w:rsidR="005C6043">
              <w:rPr>
                <w:sz w:val="32"/>
                <w:szCs w:val="32"/>
              </w:rPr>
              <w:t xml:space="preserve"> €</w:t>
            </w:r>
          </w:p>
        </w:tc>
      </w:tr>
      <w:tr w:rsidR="0058667A" w:rsidRPr="0058667A" w14:paraId="0FC8F54A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BA5063" w14:textId="743E4002" w:rsidR="0058667A" w:rsidRPr="00B4313C" w:rsidRDefault="00B4313C">
            <w:pPr>
              <w:pStyle w:val="Gericht"/>
              <w:rPr>
                <w:rFonts w:asciiTheme="majorHAnsi" w:hAnsiTheme="majorHAnsi"/>
                <w:sz w:val="32"/>
                <w:szCs w:val="32"/>
                <w:lang w:val="sv-SE"/>
              </w:rPr>
            </w:pPr>
            <w:r w:rsidRPr="00B4313C">
              <w:rPr>
                <w:rFonts w:asciiTheme="majorHAnsi" w:hAnsiTheme="majorHAnsi"/>
                <w:sz w:val="32"/>
                <w:szCs w:val="32"/>
                <w:lang w:val="sv-SE"/>
              </w:rPr>
              <w:t>Gebackener Feta mit Tomatensalat</w:t>
            </w:r>
          </w:p>
          <w:p w14:paraId="3DFE401A" w14:textId="4A511ED7" w:rsidR="0058667A" w:rsidRPr="00B4313C" w:rsidRDefault="00B4313C" w:rsidP="0058667A">
            <w:pPr>
              <w:pStyle w:val="BeschreibungGericht"/>
              <w:framePr w:wrap="around"/>
              <w:rPr>
                <w:lang w:val="sv-SE"/>
              </w:rPr>
            </w:pPr>
            <w:r w:rsidRPr="00B4313C">
              <w:rPr>
                <w:lang w:val="sv-SE"/>
              </w:rPr>
              <w:t>P</w:t>
            </w:r>
            <w:r>
              <w:rPr>
                <w:lang w:val="sv-SE"/>
              </w:rPr>
              <w:t>aprikachip-</w:t>
            </w:r>
            <w:proofErr w:type="spellStart"/>
            <w:r>
              <w:rPr>
                <w:lang w:val="sv-SE"/>
              </w:rPr>
              <w:t>Panade</w:t>
            </w:r>
            <w:proofErr w:type="spellEnd"/>
            <w:r>
              <w:rPr>
                <w:lang w:val="sv-SE"/>
              </w:rPr>
              <w:t>, Baguette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EE0880" w14:textId="474079F8" w:rsidR="0058667A" w:rsidRDefault="0058667A">
            <w:pPr>
              <w:pStyle w:val="Prei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9,50   €</w:t>
            </w:r>
          </w:p>
        </w:tc>
      </w:tr>
    </w:tbl>
    <w:tbl>
      <w:tblPr>
        <w:tblW w:w="787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8"/>
        <w:gridCol w:w="1339"/>
      </w:tblGrid>
      <w:tr w:rsidR="00C8517A" w:rsidRPr="0058667A" w14:paraId="7129B3FF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BBCF91" w14:textId="51217923" w:rsidR="00C8517A" w:rsidRPr="00BC30A8" w:rsidRDefault="00C8517A" w:rsidP="00C8517A">
            <w:pPr>
              <w:pStyle w:val="BeschreibungGericht"/>
              <w:framePr w:wrap="around"/>
              <w:rPr>
                <w:lang w:val="en-US"/>
              </w:rPr>
            </w:pP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16E3B1" w14:textId="0B49C8CD" w:rsidR="00C8517A" w:rsidRDefault="00C8517A">
            <w:pPr>
              <w:pStyle w:val="Preis"/>
              <w:rPr>
                <w:sz w:val="32"/>
                <w:szCs w:val="32"/>
              </w:rPr>
            </w:pPr>
          </w:p>
        </w:tc>
      </w:tr>
      <w:tr w:rsidR="004137F2" w:rsidRPr="00841CA2" w14:paraId="4A32E7FC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A71363" w14:textId="55D1A7B5" w:rsidR="006E65DC" w:rsidRPr="0058667A" w:rsidRDefault="006E65DC" w:rsidP="007C1122">
            <w:pPr>
              <w:pStyle w:val="BeschreibungGericht"/>
              <w:framePr w:wrap="around"/>
            </w:pP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9F880A" w14:textId="3039681D" w:rsidR="004137F2" w:rsidRDefault="004137F2">
            <w:pPr>
              <w:pStyle w:val="Preis"/>
              <w:rPr>
                <w:sz w:val="32"/>
                <w:szCs w:val="32"/>
              </w:rPr>
            </w:pPr>
          </w:p>
        </w:tc>
      </w:tr>
    </w:tbl>
    <w:tbl>
      <w:tblPr>
        <w:tblW w:w="787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8"/>
        <w:gridCol w:w="1339"/>
      </w:tblGrid>
      <w:tr w:rsidR="00007F81" w:rsidRPr="00841CA2" w14:paraId="6678FCA0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EA170F" w14:textId="7A2D431C" w:rsidR="00007F81" w:rsidRDefault="00007F81">
            <w:pPr>
              <w:pStyle w:val="Gerich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Currywurst Sansibar</w:t>
            </w:r>
            <w:r w:rsidR="00E503FA">
              <w:rPr>
                <w:rFonts w:asciiTheme="majorHAnsi" w:hAnsiTheme="majorHAnsi"/>
                <w:sz w:val="32"/>
                <w:szCs w:val="32"/>
              </w:rPr>
              <w:t xml:space="preserve"> mit Pomm</w:t>
            </w:r>
            <w:r w:rsidR="00BB36D5">
              <w:rPr>
                <w:rFonts w:asciiTheme="majorHAnsi" w:hAnsiTheme="majorHAnsi"/>
                <w:sz w:val="32"/>
                <w:szCs w:val="32"/>
              </w:rPr>
              <w:t>e</w:t>
            </w:r>
            <w:r w:rsidR="00E503FA">
              <w:rPr>
                <w:rFonts w:asciiTheme="majorHAnsi" w:hAnsiTheme="majorHAnsi"/>
                <w:sz w:val="32"/>
                <w:szCs w:val="32"/>
              </w:rPr>
              <w:t>s</w:t>
            </w:r>
          </w:p>
          <w:p w14:paraId="3C622068" w14:textId="10FC38F0" w:rsidR="00007F81" w:rsidRPr="00007F81" w:rsidRDefault="00007F81" w:rsidP="00007F81">
            <w:pPr>
              <w:pStyle w:val="BeschreibungGericht"/>
              <w:framePr w:wrap="around"/>
            </w:pPr>
            <w:r>
              <w:t>Süß-scha</w:t>
            </w:r>
            <w:r w:rsidR="00E503FA">
              <w:t>rfe Soße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8207FC" w14:textId="06977271" w:rsidR="00007F81" w:rsidRDefault="00007F81">
            <w:pPr>
              <w:pStyle w:val="Prei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</w:t>
            </w:r>
            <w:r w:rsidR="00E503FA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E503FA">
              <w:rPr>
                <w:sz w:val="32"/>
                <w:szCs w:val="32"/>
              </w:rPr>
              <w:t xml:space="preserve"> </w:t>
            </w:r>
            <w:r w:rsidR="003C387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€</w:t>
            </w:r>
          </w:p>
        </w:tc>
      </w:tr>
      <w:tr w:rsidR="007417C8" w:rsidRPr="00841CA2" w14:paraId="17F0FFA2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2B7EC2" w14:textId="0852E6B4" w:rsidR="007417C8" w:rsidRPr="00841CA2" w:rsidRDefault="008064C4">
            <w:pPr>
              <w:pStyle w:val="Gerich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</w:t>
            </w:r>
            <w:r w:rsidR="00EB387E">
              <w:rPr>
                <w:rFonts w:asciiTheme="majorHAnsi" w:hAnsiTheme="majorHAnsi"/>
                <w:sz w:val="32"/>
                <w:szCs w:val="32"/>
              </w:rPr>
              <w:t xml:space="preserve">hicken Nuggets mit </w:t>
            </w:r>
            <w:r w:rsidR="006B2F44" w:rsidRPr="00841CA2">
              <w:rPr>
                <w:rFonts w:asciiTheme="majorHAnsi" w:hAnsiTheme="majorHAnsi"/>
                <w:sz w:val="32"/>
                <w:szCs w:val="32"/>
              </w:rPr>
              <w:t>Pommes</w:t>
            </w:r>
          </w:p>
          <w:p w14:paraId="05AA982B" w14:textId="1B9F0C2B" w:rsidR="007417C8" w:rsidRPr="00841CA2" w:rsidRDefault="006B2F44">
            <w:pPr>
              <w:pStyle w:val="BeschreibungGericht"/>
              <w:framePr w:hSpace="0" w:wrap="auto" w:vAnchor="margin" w:hAnchor="text" w:xAlign="left" w:yAlign="inline"/>
              <w:rPr>
                <w:rFonts w:asciiTheme="majorHAnsi" w:hAnsiTheme="majorHAnsi"/>
                <w:sz w:val="24"/>
                <w:szCs w:val="24"/>
              </w:rPr>
            </w:pPr>
            <w:r w:rsidRPr="00841CA2">
              <w:rPr>
                <w:rFonts w:asciiTheme="majorHAnsi" w:hAnsiTheme="majorHAnsi"/>
                <w:sz w:val="24"/>
                <w:szCs w:val="24"/>
              </w:rPr>
              <w:t>Portion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9C6C3B" w14:textId="5263472D" w:rsidR="007417C8" w:rsidRPr="00841CA2" w:rsidRDefault="007C1122">
            <w:pPr>
              <w:pStyle w:val="Prei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04C72" w:rsidRPr="00841CA2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0</w:t>
            </w:r>
            <w:r w:rsidR="00B04C72" w:rsidRPr="00841CA2">
              <w:rPr>
                <w:sz w:val="32"/>
                <w:szCs w:val="32"/>
              </w:rPr>
              <w:t>0  €</w:t>
            </w:r>
          </w:p>
        </w:tc>
      </w:tr>
      <w:tr w:rsidR="007E718B" w:rsidRPr="00841CA2" w14:paraId="6D33FD61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388DCC" w14:textId="77777777" w:rsidR="007E718B" w:rsidRDefault="007E718B">
            <w:pPr>
              <w:pStyle w:val="Gerich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Pommes</w:t>
            </w:r>
          </w:p>
          <w:p w14:paraId="22F93FE4" w14:textId="10E89F9A" w:rsidR="007E718B" w:rsidRPr="007E718B" w:rsidRDefault="007E718B" w:rsidP="007E718B">
            <w:pPr>
              <w:pStyle w:val="BeschreibungGericht"/>
              <w:framePr w:wrap="around"/>
            </w:pPr>
            <w:r>
              <w:t>Portion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14D4C9" w14:textId="731EA975" w:rsidR="007E718B" w:rsidRDefault="007E718B">
            <w:pPr>
              <w:pStyle w:val="Prei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  <w:r w:rsidR="00157A99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 €</w:t>
            </w:r>
          </w:p>
        </w:tc>
      </w:tr>
      <w:tr w:rsidR="001C2559" w:rsidRPr="00A46BE7" w14:paraId="091BEFFA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03841B" w14:textId="2D2BD8E9" w:rsidR="001C2559" w:rsidRDefault="00AA1A3C" w:rsidP="00627DD3">
            <w:pPr>
              <w:pStyle w:val="Gerich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 Paar Wiener mit Kartoffelsalat</w:t>
            </w:r>
          </w:p>
          <w:p w14:paraId="24DB75C6" w14:textId="1C486669" w:rsidR="00627DD3" w:rsidRPr="00627DD3" w:rsidRDefault="00AA1A3C" w:rsidP="00C74848">
            <w:pPr>
              <w:pStyle w:val="BeschreibungGericht"/>
              <w:framePr w:wrap="around"/>
            </w:pPr>
            <w:r>
              <w:t>Scharfer Senf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42008E" w14:textId="7AFE468B" w:rsidR="001C2559" w:rsidRPr="00841CA2" w:rsidRDefault="00C74848">
            <w:pPr>
              <w:pStyle w:val="Prei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46BE7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5</w:t>
            </w:r>
            <w:r w:rsidR="00A46BE7">
              <w:rPr>
                <w:sz w:val="32"/>
                <w:szCs w:val="32"/>
              </w:rPr>
              <w:t>0  €</w:t>
            </w:r>
          </w:p>
        </w:tc>
      </w:tr>
      <w:tr w:rsidR="009660D3" w:rsidRPr="00A16ACE" w14:paraId="78D3ED98" w14:textId="77777777" w:rsidTr="009E053E">
        <w:trPr>
          <w:trHeight w:val="597"/>
          <w:jc w:val="center"/>
        </w:trPr>
        <w:tc>
          <w:tcPr>
            <w:tcW w:w="65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76AB90" w14:textId="77777777" w:rsidR="009660D3" w:rsidRPr="00A16ACE" w:rsidRDefault="006E393A" w:rsidP="00627DD3">
            <w:pPr>
              <w:pStyle w:val="Gericht"/>
              <w:rPr>
                <w:rFonts w:asciiTheme="majorHAnsi" w:hAnsiTheme="majorHAnsi"/>
                <w:sz w:val="32"/>
                <w:szCs w:val="32"/>
              </w:rPr>
            </w:pPr>
            <w:r w:rsidRPr="00A16ACE">
              <w:rPr>
                <w:rFonts w:asciiTheme="majorHAnsi" w:hAnsiTheme="majorHAnsi"/>
                <w:sz w:val="32"/>
                <w:szCs w:val="32"/>
              </w:rPr>
              <w:t>Kaiserschmarrn</w:t>
            </w:r>
            <w:r w:rsidR="002545CA" w:rsidRPr="00A16ACE">
              <w:rPr>
                <w:rFonts w:asciiTheme="majorHAnsi" w:hAnsiTheme="majorHAnsi"/>
                <w:sz w:val="32"/>
                <w:szCs w:val="32"/>
              </w:rPr>
              <w:t xml:space="preserve"> mit/ohne Rosinen</w:t>
            </w:r>
          </w:p>
          <w:p w14:paraId="1FE21AD5" w14:textId="15F2BB2B" w:rsidR="002545CA" w:rsidRPr="00A16ACE" w:rsidRDefault="002545CA" w:rsidP="002545CA">
            <w:pPr>
              <w:pStyle w:val="BeschreibungGericht"/>
              <w:framePr w:wrap="around"/>
              <w:rPr>
                <w:b/>
                <w:bCs/>
              </w:rPr>
            </w:pPr>
            <w:r w:rsidRPr="00A16ACE">
              <w:rPr>
                <w:b/>
                <w:bCs/>
                <w:color w:val="00B050"/>
              </w:rPr>
              <w:t>Nur auf Vorbestellung</w:t>
            </w:r>
          </w:p>
        </w:tc>
        <w:tc>
          <w:tcPr>
            <w:tcW w:w="133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2C26A9" w14:textId="4A9C8D8A" w:rsidR="009660D3" w:rsidRPr="00A16ACE" w:rsidRDefault="0058667A">
            <w:pPr>
              <w:pStyle w:val="Preis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5</w:t>
            </w:r>
            <w:r w:rsidR="00CA7EA2" w:rsidRPr="00A16ACE">
              <w:rPr>
                <w:bCs w:val="0"/>
                <w:sz w:val="32"/>
                <w:szCs w:val="32"/>
              </w:rPr>
              <w:t>,</w:t>
            </w:r>
            <w:r w:rsidR="002545CA" w:rsidRPr="00A16ACE">
              <w:rPr>
                <w:bCs w:val="0"/>
                <w:sz w:val="32"/>
                <w:szCs w:val="32"/>
              </w:rPr>
              <w:t>5</w:t>
            </w:r>
            <w:r w:rsidR="00CA7EA2" w:rsidRPr="00A16ACE">
              <w:rPr>
                <w:bCs w:val="0"/>
                <w:sz w:val="32"/>
                <w:szCs w:val="32"/>
              </w:rPr>
              <w:t>0  €</w:t>
            </w:r>
          </w:p>
        </w:tc>
      </w:tr>
      <w:tr w:rsidR="007417C8" w:rsidRPr="00A46BE7" w14:paraId="31E05667" w14:textId="77777777" w:rsidTr="00942FD8">
        <w:trPr>
          <w:trHeight w:val="655"/>
          <w:jc w:val="center"/>
        </w:trPr>
        <w:tc>
          <w:tcPr>
            <w:tcW w:w="7877" w:type="dxa"/>
            <w:gridSpan w:val="2"/>
            <w:tcMar>
              <w:top w:w="58" w:type="dxa"/>
              <w:left w:w="58" w:type="dxa"/>
              <w:bottom w:w="115" w:type="dxa"/>
              <w:right w:w="58" w:type="dxa"/>
            </w:tcMar>
            <w:vAlign w:val="center"/>
          </w:tcPr>
          <w:p w14:paraId="0585D272" w14:textId="77777777" w:rsidR="001C2559" w:rsidRPr="00A16ACE" w:rsidRDefault="001C2559">
            <w:pPr>
              <w:pStyle w:val="Zahlungsweise"/>
              <w:rPr>
                <w:b/>
                <w:bCs/>
                <w:color w:val="FF0000"/>
                <w:sz w:val="24"/>
                <w:szCs w:val="24"/>
              </w:rPr>
            </w:pPr>
          </w:p>
          <w:p w14:paraId="38518666" w14:textId="77777777" w:rsidR="001C2559" w:rsidRPr="00A16ACE" w:rsidRDefault="001C2559">
            <w:pPr>
              <w:pStyle w:val="Zahlungsweise"/>
              <w:rPr>
                <w:b/>
                <w:bCs/>
                <w:color w:val="FF0000"/>
                <w:sz w:val="24"/>
                <w:szCs w:val="24"/>
              </w:rPr>
            </w:pPr>
          </w:p>
          <w:p w14:paraId="3E14752F" w14:textId="1A442D49" w:rsidR="007417C8" w:rsidRPr="00A16ACE" w:rsidRDefault="00A46BE7" w:rsidP="00ED4755">
            <w:pPr>
              <w:pStyle w:val="Zahlungsweise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A16ACE">
              <w:rPr>
                <w:b/>
                <w:bCs/>
                <w:color w:val="FF0000"/>
                <w:sz w:val="24"/>
                <w:szCs w:val="24"/>
              </w:rPr>
              <w:t xml:space="preserve">            </w:t>
            </w:r>
            <w:r w:rsidR="00B163D6" w:rsidRPr="00A16ACE">
              <w:rPr>
                <w:b/>
                <w:bCs/>
                <w:color w:val="FF0000"/>
                <w:sz w:val="24"/>
                <w:szCs w:val="24"/>
              </w:rPr>
              <w:t xml:space="preserve">        </w:t>
            </w:r>
            <w:r w:rsidRPr="00A16ACE">
              <w:rPr>
                <w:b/>
                <w:bCs/>
                <w:color w:val="FF0000"/>
                <w:sz w:val="24"/>
                <w:szCs w:val="24"/>
              </w:rPr>
              <w:t>www.reitanlageaufroth.de</w:t>
            </w:r>
          </w:p>
        </w:tc>
      </w:tr>
    </w:tbl>
    <w:p w14:paraId="065F8E74" w14:textId="62E890DD" w:rsidR="007417C8" w:rsidRDefault="00AA39BD">
      <w:pPr>
        <w:pStyle w:val="Textkrper"/>
        <w:rPr>
          <w:lang w:val="de-DE"/>
        </w:rPr>
      </w:pPr>
      <w:r>
        <w:rPr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2F32" wp14:editId="66943ACE">
                <wp:simplePos x="0" y="0"/>
                <wp:positionH relativeFrom="page">
                  <wp:align>center</wp:align>
                </wp:positionH>
                <wp:positionV relativeFrom="page">
                  <wp:posOffset>8353425</wp:posOffset>
                </wp:positionV>
                <wp:extent cx="4723765" cy="0"/>
                <wp:effectExtent l="8255" t="5715" r="11430" b="1333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470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74BB0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657.75pt" to="371.95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" strokecolor="#d4702c">
                <w10:wrap anchorx="page" anchory="page"/>
              </v:line>
            </w:pict>
          </mc:Fallback>
        </mc:AlternateContent>
      </w:r>
      <w:r>
        <w:rPr>
          <w:lang w:val="de-D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E1EECAB" wp14:editId="5BC09944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6858000" cy="9029700"/>
                <wp:effectExtent l="0" t="7620" r="9525" b="190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029700"/>
                        </a:xfrm>
                        <a:prstGeom prst="rtTriangle">
                          <a:avLst/>
                        </a:prstGeom>
                        <a:solidFill>
                          <a:srgbClr val="F2EA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88BB6" id="AutoShape 13" o:spid="_x0000_s1026" type="#_x0000_t6" style="position:absolute;margin-left:36pt;margin-top:45pt;width:540pt;height:71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" fillcolor="#f2eac6" stroked="f">
                <w10:wrap anchorx="page" anchory="page"/>
              </v:shape>
            </w:pict>
          </mc:Fallback>
        </mc:AlternateContent>
      </w:r>
    </w:p>
    <w:sectPr w:rsidR="007417C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44"/>
    <w:rsid w:val="00001E42"/>
    <w:rsid w:val="00002BBB"/>
    <w:rsid w:val="00007F81"/>
    <w:rsid w:val="00015B32"/>
    <w:rsid w:val="000334FA"/>
    <w:rsid w:val="000966F7"/>
    <w:rsid w:val="000A2FB8"/>
    <w:rsid w:val="000E0D81"/>
    <w:rsid w:val="00102ECF"/>
    <w:rsid w:val="00117267"/>
    <w:rsid w:val="001267EA"/>
    <w:rsid w:val="0012721E"/>
    <w:rsid w:val="001552BC"/>
    <w:rsid w:val="00157A99"/>
    <w:rsid w:val="001A2FB0"/>
    <w:rsid w:val="001C2559"/>
    <w:rsid w:val="0021781A"/>
    <w:rsid w:val="00221670"/>
    <w:rsid w:val="002545CA"/>
    <w:rsid w:val="00287165"/>
    <w:rsid w:val="002B4280"/>
    <w:rsid w:val="002B6CDD"/>
    <w:rsid w:val="002C5B3A"/>
    <w:rsid w:val="00326B1E"/>
    <w:rsid w:val="0033548B"/>
    <w:rsid w:val="00346D39"/>
    <w:rsid w:val="00361308"/>
    <w:rsid w:val="003874A6"/>
    <w:rsid w:val="003C387E"/>
    <w:rsid w:val="003D1980"/>
    <w:rsid w:val="004137F2"/>
    <w:rsid w:val="00450EB1"/>
    <w:rsid w:val="004620CF"/>
    <w:rsid w:val="00490A11"/>
    <w:rsid w:val="004D17B0"/>
    <w:rsid w:val="004F70B9"/>
    <w:rsid w:val="004F7A8C"/>
    <w:rsid w:val="00513F33"/>
    <w:rsid w:val="00536E80"/>
    <w:rsid w:val="005607CE"/>
    <w:rsid w:val="00572BC2"/>
    <w:rsid w:val="0058667A"/>
    <w:rsid w:val="005C6043"/>
    <w:rsid w:val="005D7B04"/>
    <w:rsid w:val="00601F54"/>
    <w:rsid w:val="00602F57"/>
    <w:rsid w:val="00627DD3"/>
    <w:rsid w:val="00655D14"/>
    <w:rsid w:val="006636C4"/>
    <w:rsid w:val="00685D2F"/>
    <w:rsid w:val="006A0113"/>
    <w:rsid w:val="006A401B"/>
    <w:rsid w:val="006A64F6"/>
    <w:rsid w:val="006B2F44"/>
    <w:rsid w:val="006C502B"/>
    <w:rsid w:val="006E393A"/>
    <w:rsid w:val="006E65DC"/>
    <w:rsid w:val="00703A86"/>
    <w:rsid w:val="00705C8D"/>
    <w:rsid w:val="00723EE7"/>
    <w:rsid w:val="007417C8"/>
    <w:rsid w:val="00750081"/>
    <w:rsid w:val="007705D7"/>
    <w:rsid w:val="00772A3D"/>
    <w:rsid w:val="007815C6"/>
    <w:rsid w:val="00786E08"/>
    <w:rsid w:val="007C1122"/>
    <w:rsid w:val="007E718B"/>
    <w:rsid w:val="008064C4"/>
    <w:rsid w:val="00823356"/>
    <w:rsid w:val="00841CA2"/>
    <w:rsid w:val="0084726B"/>
    <w:rsid w:val="00874854"/>
    <w:rsid w:val="00887951"/>
    <w:rsid w:val="008B3578"/>
    <w:rsid w:val="008E25B7"/>
    <w:rsid w:val="008E3D56"/>
    <w:rsid w:val="008E77EC"/>
    <w:rsid w:val="00911891"/>
    <w:rsid w:val="00942FD8"/>
    <w:rsid w:val="009479BB"/>
    <w:rsid w:val="0095129E"/>
    <w:rsid w:val="00964AAA"/>
    <w:rsid w:val="009660D3"/>
    <w:rsid w:val="00983315"/>
    <w:rsid w:val="00991BF3"/>
    <w:rsid w:val="00992319"/>
    <w:rsid w:val="009C2E5F"/>
    <w:rsid w:val="009C5AAD"/>
    <w:rsid w:val="009D539F"/>
    <w:rsid w:val="009E053E"/>
    <w:rsid w:val="00A16ACE"/>
    <w:rsid w:val="00A244A7"/>
    <w:rsid w:val="00A4067E"/>
    <w:rsid w:val="00A44872"/>
    <w:rsid w:val="00A46BE7"/>
    <w:rsid w:val="00A52847"/>
    <w:rsid w:val="00A57652"/>
    <w:rsid w:val="00A738FF"/>
    <w:rsid w:val="00A9523B"/>
    <w:rsid w:val="00AA1A3C"/>
    <w:rsid w:val="00AA39BD"/>
    <w:rsid w:val="00B028D5"/>
    <w:rsid w:val="00B04C72"/>
    <w:rsid w:val="00B052D4"/>
    <w:rsid w:val="00B163D6"/>
    <w:rsid w:val="00B4313C"/>
    <w:rsid w:val="00B80782"/>
    <w:rsid w:val="00B95C5E"/>
    <w:rsid w:val="00BA0BB3"/>
    <w:rsid w:val="00BA1596"/>
    <w:rsid w:val="00BB36D5"/>
    <w:rsid w:val="00BB424F"/>
    <w:rsid w:val="00BC30A8"/>
    <w:rsid w:val="00BD687C"/>
    <w:rsid w:val="00C0181D"/>
    <w:rsid w:val="00C60C70"/>
    <w:rsid w:val="00C63A56"/>
    <w:rsid w:val="00C74848"/>
    <w:rsid w:val="00C76C50"/>
    <w:rsid w:val="00C8517A"/>
    <w:rsid w:val="00CA5337"/>
    <w:rsid w:val="00CA7EA2"/>
    <w:rsid w:val="00CC2AF2"/>
    <w:rsid w:val="00D340EB"/>
    <w:rsid w:val="00D34DE4"/>
    <w:rsid w:val="00D35AA1"/>
    <w:rsid w:val="00D6199E"/>
    <w:rsid w:val="00DA0CE7"/>
    <w:rsid w:val="00DB7EA6"/>
    <w:rsid w:val="00E25C0F"/>
    <w:rsid w:val="00E503FA"/>
    <w:rsid w:val="00E67294"/>
    <w:rsid w:val="00E72719"/>
    <w:rsid w:val="00E73AD4"/>
    <w:rsid w:val="00E74E44"/>
    <w:rsid w:val="00EA13B1"/>
    <w:rsid w:val="00EB387E"/>
    <w:rsid w:val="00ED4755"/>
    <w:rsid w:val="00F07B7C"/>
    <w:rsid w:val="00F142CD"/>
    <w:rsid w:val="00F317B5"/>
    <w:rsid w:val="00F34F82"/>
    <w:rsid w:val="00F713B2"/>
    <w:rsid w:val="00FE12EB"/>
    <w:rsid w:val="00FF3591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2eac6,#cff1f1,#d4702c"/>
    </o:shapedefaults>
    <o:shapelayout v:ext="edit">
      <o:idmap v:ext="edit" data="1"/>
    </o:shapelayout>
  </w:shapeDefaults>
  <w:decimalSymbol w:val=","/>
  <w:listSeparator w:val=";"/>
  <w14:docId w14:val="70C2F6B8"/>
  <w15:docId w15:val="{8E86AB6A-9DD9-42C1-B3D5-512D2BC0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">
    <w:name w:val="Char"/>
  </w:style>
  <w:style w:type="character" w:customStyle="1" w:styleId="Char1">
    <w:name w:val="Char1"/>
  </w:style>
  <w:style w:type="character" w:customStyle="1" w:styleId="Char2">
    <w:name w:val="Char2"/>
  </w:style>
  <w:style w:type="character" w:customStyle="1" w:styleId="BodyTextChar1">
    <w:name w:val="Body Text Char1"/>
  </w:style>
  <w:style w:type="paragraph" w:styleId="Textkrper">
    <w:name w:val="Body Text"/>
    <w:next w:val="Standard"/>
    <w:semiHidden/>
    <w:pPr>
      <w:spacing w:after="240" w:line="220" w:lineRule="exact"/>
    </w:pPr>
    <w:rPr>
      <w:rFonts w:ascii="Verdana" w:hAnsi="Verdana" w:cs="Verdana"/>
      <w:noProof/>
      <w:sz w:val="18"/>
      <w:szCs w:val="18"/>
    </w:rPr>
  </w:style>
  <w:style w:type="paragraph" w:customStyle="1" w:styleId="BeschreibungGericht">
    <w:name w:val="Beschreibung Gericht"/>
    <w:pPr>
      <w:framePr w:hSpace="187" w:wrap="around" w:vAnchor="page" w:hAnchor="page" w:x="1543" w:y="2891"/>
    </w:pPr>
    <w:rPr>
      <w:rFonts w:ascii="Georgia" w:hAnsi="Georgia" w:cs="Georgia"/>
      <w:i/>
      <w:iCs/>
      <w:kern w:val="28"/>
      <w:lang w:val="de-DE" w:eastAsia="de-DE" w:bidi="de-DE"/>
    </w:rPr>
  </w:style>
  <w:style w:type="paragraph" w:customStyle="1" w:styleId="Preis">
    <w:name w:val="Preis"/>
    <w:pPr>
      <w:spacing w:before="120"/>
      <w:jc w:val="right"/>
    </w:pPr>
    <w:rPr>
      <w:rFonts w:ascii="Georgia" w:hAnsi="Georgia" w:cs="Georgia"/>
      <w:bCs/>
      <w:kern w:val="28"/>
      <w:lang w:val="de-DE" w:eastAsia="de-DE" w:bidi="de-DE"/>
    </w:rPr>
  </w:style>
  <w:style w:type="paragraph" w:customStyle="1" w:styleId="Adresse">
    <w:name w:val="Adresse"/>
    <w:pPr>
      <w:jc w:val="right"/>
    </w:pPr>
    <w:rPr>
      <w:rFonts w:ascii="Georgia" w:hAnsi="Georgia" w:cs="Georgia"/>
      <w:i/>
      <w:noProof/>
      <w:sz w:val="16"/>
      <w:szCs w:val="16"/>
      <w:lang w:val="de-DE" w:eastAsia="de-DE" w:bidi="de-DE"/>
    </w:rPr>
  </w:style>
  <w:style w:type="paragraph" w:customStyle="1" w:styleId="Zahlungsweise">
    <w:name w:val="Zahlungsweise"/>
    <w:basedOn w:val="Textkrper"/>
    <w:pPr>
      <w:spacing w:after="0" w:line="240" w:lineRule="auto"/>
      <w:jc w:val="center"/>
    </w:pPr>
    <w:rPr>
      <w:lang w:val="de-DE" w:eastAsia="de-DE" w:bidi="de-DE"/>
    </w:rPr>
  </w:style>
  <w:style w:type="paragraph" w:customStyle="1" w:styleId="berschriftTageskarte">
    <w:name w:val="Überschrift Tageskarte"/>
    <w:basedOn w:val="Standard"/>
    <w:pPr>
      <w:spacing w:before="1320" w:after="360"/>
      <w:jc w:val="center"/>
    </w:pPr>
    <w:rPr>
      <w:rFonts w:ascii="Verdana" w:hAnsi="Verdana" w:cs="Verdana"/>
      <w:color w:val="D4702C"/>
      <w:sz w:val="48"/>
      <w:szCs w:val="48"/>
      <w:lang w:val="de-DE" w:eastAsia="de-DE" w:bidi="de-DE"/>
    </w:rPr>
  </w:style>
  <w:style w:type="paragraph" w:customStyle="1" w:styleId="HeutigesDatum">
    <w:name w:val="Heutiges Datum"/>
    <w:basedOn w:val="Standard"/>
    <w:pPr>
      <w:spacing w:after="240"/>
      <w:jc w:val="center"/>
    </w:pPr>
    <w:rPr>
      <w:rFonts w:ascii="Georgia" w:hAnsi="Georgia" w:cs="Georgia"/>
      <w:noProof/>
      <w:sz w:val="28"/>
      <w:szCs w:val="28"/>
      <w:lang w:val="de-DE" w:eastAsia="de-DE" w:bidi="de-DE"/>
    </w:rPr>
  </w:style>
  <w:style w:type="paragraph" w:customStyle="1" w:styleId="Restaurantname">
    <w:name w:val="Restaurantname"/>
    <w:basedOn w:val="Standard"/>
    <w:pPr>
      <w:keepNext/>
      <w:jc w:val="center"/>
    </w:pPr>
    <w:rPr>
      <w:rFonts w:ascii="Georgia" w:hAnsi="Georgia" w:cs="Georgia"/>
      <w:bCs/>
      <w:kern w:val="32"/>
      <w:sz w:val="32"/>
      <w:szCs w:val="32"/>
      <w:lang w:val="de-DE" w:eastAsia="de-DE" w:bidi="de-DE"/>
    </w:rPr>
  </w:style>
  <w:style w:type="paragraph" w:customStyle="1" w:styleId="Gericht">
    <w:name w:val="Gericht"/>
    <w:basedOn w:val="Standard"/>
    <w:next w:val="BeschreibungGericht"/>
    <w:rPr>
      <w:rFonts w:ascii="Verdana" w:hAnsi="Verdana" w:cs="Verdana"/>
      <w:noProof/>
      <w:lang w:val="de-DE" w:eastAsia="de-DE" w:bidi="de-DE"/>
    </w:rPr>
  </w:style>
  <w:style w:type="character" w:customStyle="1" w:styleId="TextkrperZeichen1">
    <w:name w:val="Textkörper Zeichen1"/>
    <w:basedOn w:val="Absatz-Standardschriftart"/>
    <w:rPr>
      <w:rFonts w:ascii="Verdana" w:hAnsi="Verdana" w:cs="Verdana" w:hint="default"/>
      <w:noProof/>
      <w:sz w:val="18"/>
      <w:szCs w:val="18"/>
      <w:lang w:val="de-DE" w:eastAsia="de-DE" w:bidi="de-DE"/>
    </w:rPr>
  </w:style>
  <w:style w:type="character" w:customStyle="1" w:styleId="Zeichen">
    <w:name w:val="Zeichen"/>
    <w:basedOn w:val="TextkrperZeichen1"/>
    <w:rPr>
      <w:rFonts w:ascii="Arial" w:hAnsi="Arial" w:cs="Arial" w:hint="default"/>
      <w:b/>
      <w:bCs/>
      <w:i/>
      <w:iCs/>
      <w:noProof/>
      <w:sz w:val="28"/>
      <w:szCs w:val="28"/>
      <w:lang w:val="de-DE" w:eastAsia="de-DE" w:bidi="de-DE"/>
    </w:rPr>
  </w:style>
  <w:style w:type="character" w:customStyle="1" w:styleId="Zeichen1">
    <w:name w:val="Zeichen1"/>
    <w:basedOn w:val="Absatz-Standardschriftart"/>
    <w:rPr>
      <w:rFonts w:ascii="Arial" w:hAnsi="Arial" w:cs="Arial" w:hint="default"/>
      <w:b/>
      <w:bCs/>
      <w:sz w:val="26"/>
      <w:szCs w:val="26"/>
      <w:lang w:val="de-DE" w:eastAsia="de-DE" w:bidi="de-DE"/>
    </w:rPr>
  </w:style>
  <w:style w:type="character" w:customStyle="1" w:styleId="Zeichen2">
    <w:name w:val="Zeichen2"/>
    <w:basedOn w:val="Absatz-Standardschriftart"/>
    <w:rPr>
      <w:b/>
      <w:bCs/>
      <w:sz w:val="28"/>
      <w:szCs w:val="2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r\AppData\Roaming\Microsoft\Templates\Speisekarte%20Tageskarte%20(21,6%20x%2027,9%20c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Daily specials menu (8 1/2 x 11)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556975</Value>
      <Value>556978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2012-01-18T20:21:00+00:00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TP102817839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793465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42A36-D81E-459F-9A86-AE41778D5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2F0F4-3339-4EFD-8E29-709552D35795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34E8E6B5-EE7E-48A3-8D2E-0A89F5A89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Speisekarte Tageskarte (21,6 x 27,9 cm)</Template>
  <TotalTime>0</TotalTime>
  <Pages>1</Pages>
  <Words>58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Coho Vineyard</vt:lpstr>
    </vt:vector>
  </TitlesOfParts>
  <Manager/>
  <Company>Microsoft Corporation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Haaser</dc:creator>
  <cp:keywords/>
  <dc:description/>
  <cp:lastModifiedBy>Wolfram Haaser</cp:lastModifiedBy>
  <cp:revision>3</cp:revision>
  <cp:lastPrinted>2023-03-14T08:44:00Z</cp:lastPrinted>
  <dcterms:created xsi:type="dcterms:W3CDTF">2023-03-28T08:57:00Z</dcterms:created>
  <dcterms:modified xsi:type="dcterms:W3CDTF">2023-03-28T08:57:00Z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TC060862011031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13823900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