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4791" w14:textId="77777777" w:rsidR="004C2F51" w:rsidRDefault="004C2F51" w:rsidP="004C2F51">
      <w:pPr>
        <w:pStyle w:val="Rubrik1"/>
        <w:spacing w:before="375" w:beforeAutospacing="0" w:after="240" w:afterAutospacing="0" w:line="480" w:lineRule="exact"/>
        <w:rPr>
          <w:rFonts w:ascii="Helvetica" w:eastAsia="Times New Roman" w:hAnsi="Helvetica" w:cs="Helvetica"/>
          <w:color w:val="393939"/>
          <w:spacing w:val="-5"/>
          <w:sz w:val="39"/>
          <w:szCs w:val="39"/>
        </w:rPr>
      </w:pPr>
      <w:r>
        <w:rPr>
          <w:rFonts w:ascii="Helvetica" w:eastAsia="Times New Roman" w:hAnsi="Helvetica" w:cs="Helvetica"/>
          <w:noProof/>
          <w:color w:val="393939"/>
          <w:spacing w:val="-5"/>
          <w:sz w:val="39"/>
          <w:szCs w:val="39"/>
          <w14:ligatures w14:val="standardContextual"/>
        </w:rPr>
        <w:drawing>
          <wp:inline distT="0" distB="0" distL="0" distR="0" wp14:anchorId="3CD5FB5F" wp14:editId="78194353">
            <wp:extent cx="1565679" cy="5410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774" cy="54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0574E" w14:textId="7C38C2DB" w:rsidR="004C2F51" w:rsidRDefault="004C2F51" w:rsidP="004C2F51">
      <w:pPr>
        <w:pStyle w:val="Rubrik1"/>
        <w:spacing w:before="375" w:beforeAutospacing="0" w:after="240" w:afterAutospacing="0" w:line="480" w:lineRule="exact"/>
        <w:rPr>
          <w:rFonts w:ascii="Helvetica" w:eastAsia="Times New Roman" w:hAnsi="Helvetica" w:cs="Helvetica"/>
          <w:color w:val="393939"/>
          <w:spacing w:val="-5"/>
          <w:sz w:val="39"/>
          <w:szCs w:val="39"/>
        </w:rPr>
      </w:pPr>
      <w:r>
        <w:rPr>
          <w:rFonts w:ascii="Helvetica" w:eastAsia="Times New Roman" w:hAnsi="Helvetica" w:cs="Helvetica"/>
          <w:color w:val="393939"/>
          <w:spacing w:val="-5"/>
          <w:sz w:val="39"/>
          <w:szCs w:val="39"/>
        </w:rPr>
        <w:t>Föredragningslista enligt nedan</w:t>
      </w:r>
    </w:p>
    <w:p w14:paraId="3A4235E2" w14:textId="77777777" w:rsidR="004C2F51" w:rsidRDefault="004C2F51" w:rsidP="004C2F51">
      <w:pPr>
        <w:pStyle w:val="Normalwebb"/>
        <w:spacing w:before="0" w:beforeAutospacing="0" w:after="375" w:afterAutospacing="0" w:line="420" w:lineRule="exact"/>
        <w:rPr>
          <w:rFonts w:ascii="Helvetica" w:hAnsi="Helvetica" w:cs="Helvetica"/>
          <w:color w:val="393939"/>
          <w:sz w:val="27"/>
          <w:szCs w:val="27"/>
        </w:rPr>
      </w:pPr>
      <w:r>
        <w:rPr>
          <w:rFonts w:ascii="Helvetica" w:hAnsi="Helvetica" w:cs="Helvetica"/>
          <w:color w:val="393939"/>
          <w:sz w:val="27"/>
          <w:szCs w:val="27"/>
        </w:rPr>
        <w:t>1. Fastställande av röstlängd till mötet.</w:t>
      </w:r>
      <w:r>
        <w:rPr>
          <w:rFonts w:ascii="Helvetica" w:hAnsi="Helvetica" w:cs="Helvetica"/>
          <w:color w:val="393939"/>
          <w:sz w:val="27"/>
          <w:szCs w:val="27"/>
        </w:rPr>
        <w:br/>
        <w:t>2. Fråga om mötet utlyst på rätt sätt.</w:t>
      </w:r>
      <w:r>
        <w:rPr>
          <w:rFonts w:ascii="Helvetica" w:hAnsi="Helvetica" w:cs="Helvetica"/>
          <w:color w:val="393939"/>
          <w:sz w:val="27"/>
          <w:szCs w:val="27"/>
        </w:rPr>
        <w:br/>
        <w:t>3. Fastställande av föredragningslista.</w:t>
      </w:r>
      <w:r>
        <w:rPr>
          <w:rFonts w:ascii="Helvetica" w:hAnsi="Helvetica" w:cs="Helvetica"/>
          <w:color w:val="393939"/>
          <w:sz w:val="27"/>
          <w:szCs w:val="27"/>
        </w:rPr>
        <w:br/>
        <w:t>4. Val av ordförande samt sekreterare för mötet.</w:t>
      </w:r>
      <w:r>
        <w:rPr>
          <w:rFonts w:ascii="Helvetica" w:hAnsi="Helvetica" w:cs="Helvetica"/>
          <w:color w:val="393939"/>
          <w:sz w:val="27"/>
          <w:szCs w:val="27"/>
        </w:rPr>
        <w:br/>
        <w:t xml:space="preserve">5. Val av två </w:t>
      </w:r>
      <w:proofErr w:type="spellStart"/>
      <w:r>
        <w:rPr>
          <w:rFonts w:ascii="Helvetica" w:hAnsi="Helvetica" w:cs="Helvetica"/>
          <w:color w:val="393939"/>
          <w:sz w:val="27"/>
          <w:szCs w:val="27"/>
        </w:rPr>
        <w:t>protokolljusterare,tillika</w:t>
      </w:r>
      <w:proofErr w:type="spellEnd"/>
      <w:r>
        <w:rPr>
          <w:rFonts w:ascii="Helvetica" w:hAnsi="Helvetica" w:cs="Helvetica"/>
          <w:color w:val="393939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93939"/>
          <w:sz w:val="27"/>
          <w:szCs w:val="27"/>
        </w:rPr>
        <w:t>rösträknare,som</w:t>
      </w:r>
      <w:proofErr w:type="spellEnd"/>
      <w:r>
        <w:rPr>
          <w:rFonts w:ascii="Helvetica" w:hAnsi="Helvetica" w:cs="Helvetica"/>
          <w:color w:val="393939"/>
          <w:sz w:val="27"/>
          <w:szCs w:val="27"/>
        </w:rPr>
        <w:t xml:space="preserve"> jämte ordföranden skall justera mötesprotokollet.</w:t>
      </w:r>
      <w:r>
        <w:rPr>
          <w:rFonts w:ascii="Helvetica" w:hAnsi="Helvetica" w:cs="Helvetica"/>
          <w:color w:val="393939"/>
          <w:sz w:val="27"/>
          <w:szCs w:val="27"/>
        </w:rPr>
        <w:br/>
        <w:t>6. a Styrelsens verksamhetsberättelse för det senaste verksamhetsåret.</w:t>
      </w:r>
      <w:r>
        <w:rPr>
          <w:rFonts w:ascii="Helvetica" w:hAnsi="Helvetica" w:cs="Helvetica"/>
          <w:color w:val="393939"/>
          <w:sz w:val="27"/>
          <w:szCs w:val="27"/>
        </w:rPr>
        <w:br/>
        <w:t>b Styrelsens årsredovisning (resultat och balansräkning) för det senaste räkenskapsåret.</w:t>
      </w:r>
      <w:r>
        <w:rPr>
          <w:rFonts w:ascii="Helvetica" w:hAnsi="Helvetica" w:cs="Helvetica"/>
          <w:color w:val="393939"/>
          <w:sz w:val="27"/>
          <w:szCs w:val="27"/>
        </w:rPr>
        <w:br/>
        <w:t>7. Revisorernas berättelse över styrelsens förvaltning under det senaste verksamhets och räkenskapsåret.</w:t>
      </w:r>
      <w:r>
        <w:rPr>
          <w:rFonts w:ascii="Helvetica" w:hAnsi="Helvetica" w:cs="Helvetica"/>
          <w:color w:val="393939"/>
          <w:sz w:val="27"/>
          <w:szCs w:val="27"/>
        </w:rPr>
        <w:br/>
        <w:t>8. Fastställande av resultat och balansräkning samt disposition av överskott respektive underskott i enlighet med balansräkningen.</w:t>
      </w:r>
      <w:r>
        <w:rPr>
          <w:rFonts w:ascii="Helvetica" w:hAnsi="Helvetica" w:cs="Helvetica"/>
          <w:color w:val="393939"/>
          <w:sz w:val="27"/>
          <w:szCs w:val="27"/>
        </w:rPr>
        <w:br/>
        <w:t>9. Fråga om ansvarsfrihet för styrelsen för den tid revisionen avser.</w:t>
      </w:r>
      <w:r>
        <w:rPr>
          <w:rFonts w:ascii="Helvetica" w:hAnsi="Helvetica" w:cs="Helvetica"/>
          <w:color w:val="393939"/>
          <w:sz w:val="27"/>
          <w:szCs w:val="27"/>
        </w:rPr>
        <w:br/>
        <w:t>10.Behandling av styrelsens förslag och i rätt tid inkomna motioner.</w:t>
      </w:r>
      <w:r>
        <w:rPr>
          <w:rFonts w:ascii="Helvetica" w:hAnsi="Helvetica" w:cs="Helvetica"/>
          <w:color w:val="393939"/>
          <w:sz w:val="27"/>
          <w:szCs w:val="27"/>
        </w:rPr>
        <w:br/>
        <w:t>11.Övriga frågor (information och diskussion)</w:t>
      </w:r>
    </w:p>
    <w:p w14:paraId="7C066717" w14:textId="1624F391" w:rsidR="00B158EF" w:rsidRPr="004C2F51" w:rsidRDefault="004C2F51" w:rsidP="004C2F51">
      <w:r>
        <w:rPr>
          <w:rFonts w:ascii="Helvetica" w:hAnsi="Helvetica" w:cs="Helvetica"/>
          <w:sz w:val="27"/>
          <w:szCs w:val="27"/>
        </w:rPr>
        <w:t xml:space="preserve">  </w:t>
      </w:r>
    </w:p>
    <w:sectPr w:rsidR="00B158EF" w:rsidRPr="004C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51"/>
    <w:rsid w:val="004C2F51"/>
    <w:rsid w:val="00B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ED26"/>
  <w15:chartTrackingRefBased/>
  <w15:docId w15:val="{71A60636-7B09-4FAF-9872-960E421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F51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4C2F51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2F51"/>
    <w:rPr>
      <w:rFonts w:ascii="Calibri" w:hAnsi="Calibri" w:cs="Calibri"/>
      <w:b/>
      <w:bCs/>
      <w:kern w:val="36"/>
      <w:sz w:val="48"/>
      <w:szCs w:val="48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4C2F51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Service</dc:creator>
  <cp:keywords/>
  <dc:description/>
  <cp:lastModifiedBy>Nord Service</cp:lastModifiedBy>
  <cp:revision>1</cp:revision>
  <dcterms:created xsi:type="dcterms:W3CDTF">2023-03-06T15:01:00Z</dcterms:created>
  <dcterms:modified xsi:type="dcterms:W3CDTF">2023-03-06T15:02:00Z</dcterms:modified>
</cp:coreProperties>
</file>