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91" w:rsidRDefault="00F92291" w:rsidP="00F92291">
      <w:pPr>
        <w:shd w:val="clear" w:color="auto" w:fill="FFFFFF"/>
        <w:spacing w:before="100" w:beforeAutospacing="1" w:after="0" w:afterAutospacing="1" w:line="240" w:lineRule="auto"/>
        <w:rPr>
          <w:color w:val="333333"/>
        </w:rPr>
      </w:pPr>
      <w:r>
        <w:rPr>
          <w:rFonts w:ascii="Georgia" w:hAnsi="Georgia"/>
          <w:noProof/>
          <w:color w:val="333333"/>
          <w:lang w:eastAsia="de-DE"/>
        </w:rPr>
        <w:drawing>
          <wp:inline distT="0" distB="0" distL="0" distR="0">
            <wp:extent cx="5925864" cy="3997960"/>
            <wp:effectExtent l="0" t="0" r="0" b="2540"/>
            <wp:docPr id="1" name="Grafik 1" descr="Uhren soweit das Auge reicht, aber nic...teruhren.                               | Foto: Jürgen Schn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en soweit das Auge reicht, aber nic...teruhren.                               | Foto: Jürgen Schnei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7042" cy="4018995"/>
                    </a:xfrm>
                    <a:prstGeom prst="rect">
                      <a:avLst/>
                    </a:prstGeom>
                    <a:noFill/>
                    <a:ln>
                      <a:noFill/>
                    </a:ln>
                  </pic:spPr>
                </pic:pic>
              </a:graphicData>
            </a:graphic>
          </wp:inline>
        </w:drawing>
      </w:r>
      <w:r>
        <w:rPr>
          <w:rFonts w:ascii="Georgia" w:hAnsi="Georgia"/>
          <w:color w:val="333333"/>
        </w:rPr>
        <w:t xml:space="preserve">Uhren soweit das Auge reicht, aber nicht nur Turmuhren – es gibt auch (von rechts) eine </w:t>
      </w:r>
      <w:proofErr w:type="spellStart"/>
      <w:r>
        <w:rPr>
          <w:rFonts w:ascii="Georgia" w:hAnsi="Georgia"/>
          <w:color w:val="333333"/>
        </w:rPr>
        <w:t>Gewichtesammlung</w:t>
      </w:r>
      <w:proofErr w:type="spellEnd"/>
      <w:r>
        <w:rPr>
          <w:rFonts w:ascii="Georgia" w:hAnsi="Georgia"/>
          <w:color w:val="333333"/>
        </w:rPr>
        <w:t xml:space="preserve">, Wände mit „Schwarzwäldern“, </w:t>
      </w:r>
      <w:proofErr w:type="spellStart"/>
      <w:r>
        <w:rPr>
          <w:rFonts w:ascii="Georgia" w:hAnsi="Georgia"/>
          <w:color w:val="333333"/>
        </w:rPr>
        <w:t>Comtoisen</w:t>
      </w:r>
      <w:proofErr w:type="spellEnd"/>
      <w:r>
        <w:rPr>
          <w:rFonts w:ascii="Georgia" w:hAnsi="Georgia"/>
          <w:color w:val="333333"/>
        </w:rPr>
        <w:t xml:space="preserve"> oder Mutteruhren. </w:t>
      </w:r>
      <w:r w:rsidRPr="00F92291">
        <w:rPr>
          <w:color w:val="333333"/>
        </w:rPr>
        <w:t>Foto: Jürgen </w:t>
      </w:r>
      <w:proofErr w:type="spellStart"/>
      <w:r w:rsidRPr="00F92291">
        <w:rPr>
          <w:color w:val="333333"/>
        </w:rPr>
        <w:t>Schneider</w:t>
      </w:r>
      <w:proofErr w:type="spellEnd"/>
    </w:p>
    <w:p w:rsidR="00F92291" w:rsidRDefault="00F92291" w:rsidP="00F92291">
      <w:pPr>
        <w:shd w:val="clear" w:color="auto" w:fill="FFFFFF"/>
        <w:spacing w:before="100" w:beforeAutospacing="1" w:after="0" w:afterAutospacing="1" w:line="240" w:lineRule="auto"/>
        <w:rPr>
          <w:rFonts w:ascii="Georgia" w:hAnsi="Georgia"/>
          <w:color w:val="333333"/>
          <w:sz w:val="24"/>
          <w:szCs w:val="24"/>
        </w:rPr>
      </w:pPr>
      <w:r>
        <w:rPr>
          <w:rStyle w:val="ngspitzmarke"/>
          <w:rFonts w:ascii="Georgia" w:hAnsi="Georgia"/>
          <w:color w:val="333333"/>
        </w:rPr>
        <w:t>FREIAMT.</w:t>
      </w:r>
      <w:r>
        <w:rPr>
          <w:rFonts w:ascii="Georgia" w:hAnsi="Georgia"/>
          <w:color w:val="333333"/>
        </w:rPr>
        <w:t> Ziemlich genau ein Jahr lang hat die Dienstagsgruppe des Heimatvereins in den ehemaligen Stallungen des Freihofes an der Erweiterung des Turmuhrenmuseums gebaut. Am Freitag wird nun eines der weltweit größten Turmuhrenmusen mit einem kleinen Festakt eingeweiht.</w:t>
      </w:r>
    </w:p>
    <w:p w:rsidR="00F92291" w:rsidRDefault="00F92291" w:rsidP="00F92291">
      <w:pPr>
        <w:shd w:val="clear" w:color="auto" w:fill="FFFFFF"/>
        <w:rPr>
          <w:rFonts w:ascii="Georgia" w:hAnsi="Georgia"/>
          <w:color w:val="333333"/>
        </w:rPr>
      </w:pPr>
      <w:r>
        <w:rPr>
          <w:rFonts w:ascii="Georgia" w:hAnsi="Georgia"/>
          <w:color w:val="333333"/>
        </w:rPr>
        <w:t>Es war ein langer Weg, Woche für Woche hat sich die Gruppe, die manchmal auch nur ein Paar war, zu den Frondiensten getroffen. Berufliche Verpflichtungen, eine seuchenhafte Gruppeninfluenza oder einsturzgefährdende Mauern brachten den Zeitplan ganz schön ins Wanken. Für manchen hatte die Woche zum Ende hin vier und mehr "Dienst"-Tage. Jetzt fehlen nur noch ein paar kosmetische Verbesserungen. Die Arbeit geht also nicht aus, aber was zum Einweihungstermin fertig gestellt wurde, kann sich sehen lassen. Mag die Zeit noch so relativ sein, hier wird sie erlebbar und dem Besucher schlägt nicht nur die Stunde.</w:t>
      </w:r>
      <w:r>
        <w:rPr>
          <w:rFonts w:ascii="Georgia" w:hAnsi="Georgia"/>
          <w:color w:val="333333"/>
        </w:rPr>
        <w:br/>
      </w:r>
      <w:r>
        <w:rPr>
          <w:rFonts w:ascii="Georgia" w:hAnsi="Georgia"/>
          <w:color w:val="333333"/>
        </w:rPr>
        <w:br/>
        <w:t xml:space="preserve">Der Fundus umfasst nun mehr als 50 Turmuhren; Vergleichbares gibt es nur noch im bayrischen Mindelheim und im pfälzischen </w:t>
      </w:r>
      <w:proofErr w:type="spellStart"/>
      <w:r>
        <w:rPr>
          <w:rFonts w:ascii="Georgia" w:hAnsi="Georgia"/>
          <w:color w:val="333333"/>
        </w:rPr>
        <w:t>Rockenhausen</w:t>
      </w:r>
      <w:proofErr w:type="spellEnd"/>
      <w:r>
        <w:rPr>
          <w:rFonts w:ascii="Georgia" w:hAnsi="Georgia"/>
          <w:color w:val="333333"/>
        </w:rPr>
        <w:t xml:space="preserve">; die österreichische Gemeinde </w:t>
      </w:r>
      <w:proofErr w:type="spellStart"/>
      <w:r>
        <w:rPr>
          <w:rFonts w:ascii="Georgia" w:hAnsi="Georgia"/>
          <w:color w:val="333333"/>
        </w:rPr>
        <w:t>Aschau</w:t>
      </w:r>
      <w:proofErr w:type="spellEnd"/>
      <w:r>
        <w:rPr>
          <w:rFonts w:ascii="Georgia" w:hAnsi="Georgia"/>
          <w:color w:val="333333"/>
        </w:rPr>
        <w:t xml:space="preserve"> wirbt mit 70 Werken. Beim genauen Hinsehen haben aber um die 30 davon nie die Zeiger eines Ziffernblattes angetrieben, sondern höchsten einen Ochsen am Spieß, wurde doch diese Technik auch als "Bratenwender" genutzt. Die genannten Museen sind Einrichtungen der jeweiligen Kommunen, in Freiamt handelt es sich um eine rein private Sammlung und den Rest erledigt, wie so oft in Freiamt, das Ehrenamt.</w:t>
      </w:r>
      <w:r>
        <w:rPr>
          <w:rFonts w:ascii="Georgia" w:hAnsi="Georgia"/>
          <w:color w:val="333333"/>
        </w:rPr>
        <w:br/>
      </w:r>
      <w:r>
        <w:rPr>
          <w:rFonts w:ascii="Georgia" w:hAnsi="Georgia"/>
          <w:color w:val="333333"/>
        </w:rPr>
        <w:br/>
        <w:t xml:space="preserve">Die Sammlung des Hans Grafetstätter hat einen frankophilen Schwerpunkt, und da gewinnt jedes Stück mit regionalem Bezug an Bedeutung, und sei es nur dekoratives Beiwerk. Stolz ist man so auf ein originales Ziffernblatt und eine Glocke aus der Mußbacher Kirche oder eine Schilderuhr, die 1881 von </w:t>
      </w:r>
      <w:proofErr w:type="spellStart"/>
      <w:r>
        <w:rPr>
          <w:rFonts w:ascii="Georgia" w:hAnsi="Georgia"/>
          <w:color w:val="333333"/>
        </w:rPr>
        <w:t>Ratschreiber</w:t>
      </w:r>
      <w:proofErr w:type="spellEnd"/>
      <w:r>
        <w:rPr>
          <w:rFonts w:ascii="Georgia" w:hAnsi="Georgia"/>
          <w:color w:val="333333"/>
        </w:rPr>
        <w:t xml:space="preserve"> Christian Schneider und Bürgermeister </w:t>
      </w:r>
      <w:proofErr w:type="spellStart"/>
      <w:r>
        <w:rPr>
          <w:rFonts w:ascii="Georgia" w:hAnsi="Georgia"/>
          <w:color w:val="333333"/>
        </w:rPr>
        <w:t>Ziebold</w:t>
      </w:r>
      <w:proofErr w:type="spellEnd"/>
      <w:r>
        <w:rPr>
          <w:rFonts w:ascii="Georgia" w:hAnsi="Georgia"/>
          <w:color w:val="333333"/>
        </w:rPr>
        <w:t xml:space="preserve"> gestiftet wurde. Die beiden teilten sich ein einziges Ratszimmer im Leibgedinghaus des </w:t>
      </w:r>
      <w:proofErr w:type="spellStart"/>
      <w:r>
        <w:rPr>
          <w:rFonts w:ascii="Georgia" w:hAnsi="Georgia"/>
          <w:color w:val="333333"/>
        </w:rPr>
        <w:t>Zieboldhofes</w:t>
      </w:r>
      <w:proofErr w:type="spellEnd"/>
      <w:r>
        <w:rPr>
          <w:rFonts w:ascii="Georgia" w:hAnsi="Georgia"/>
          <w:color w:val="333333"/>
        </w:rPr>
        <w:t xml:space="preserve"> (heute: Reinbold, Am Bus 61), hatte die Gemeinde damals doch noch kein eigenes Rathaus.</w:t>
      </w:r>
    </w:p>
    <w:p w:rsidR="00F92291" w:rsidRDefault="00F92291" w:rsidP="00F92291">
      <w:pPr>
        <w:shd w:val="clear" w:color="auto" w:fill="FFFFFF"/>
        <w:rPr>
          <w:rFonts w:ascii="Georgia" w:hAnsi="Georgia"/>
          <w:color w:val="333333"/>
        </w:rPr>
      </w:pPr>
      <w:r>
        <w:rPr>
          <w:rFonts w:ascii="Georgia" w:hAnsi="Georgia"/>
          <w:color w:val="333333"/>
        </w:rPr>
        <w:lastRenderedPageBreak/>
        <w:br/>
        <w:t xml:space="preserve">"Die </w:t>
      </w:r>
      <w:proofErr w:type="spellStart"/>
      <w:r>
        <w:rPr>
          <w:rFonts w:ascii="Georgia" w:hAnsi="Georgia"/>
          <w:color w:val="333333"/>
        </w:rPr>
        <w:t>Klocke</w:t>
      </w:r>
      <w:proofErr w:type="spellEnd"/>
      <w:r>
        <w:rPr>
          <w:rFonts w:ascii="Georgia" w:hAnsi="Georgia"/>
          <w:color w:val="333333"/>
        </w:rPr>
        <w:t xml:space="preserve"> und Schlaguhr gehören der </w:t>
      </w:r>
      <w:proofErr w:type="spellStart"/>
      <w:r>
        <w:rPr>
          <w:rFonts w:ascii="Georgia" w:hAnsi="Georgia"/>
          <w:color w:val="333333"/>
        </w:rPr>
        <w:t>Kemeind</w:t>
      </w:r>
      <w:proofErr w:type="spellEnd"/>
      <w:r>
        <w:rPr>
          <w:rFonts w:ascii="Georgia" w:hAnsi="Georgia"/>
          <w:color w:val="333333"/>
        </w:rPr>
        <w:t xml:space="preserve">", steht im Visitationsbericht von 1724. Doch diese Uhr der </w:t>
      </w:r>
      <w:proofErr w:type="spellStart"/>
      <w:r>
        <w:rPr>
          <w:rFonts w:ascii="Georgia" w:hAnsi="Georgia"/>
          <w:color w:val="333333"/>
        </w:rPr>
        <w:t>Ottoschwander</w:t>
      </w:r>
      <w:proofErr w:type="spellEnd"/>
      <w:r>
        <w:rPr>
          <w:rFonts w:ascii="Georgia" w:hAnsi="Georgia"/>
          <w:color w:val="333333"/>
        </w:rPr>
        <w:t xml:space="preserve"> Kirche landete einst im Schrott, nur das Langpendel (2,55 Meter lang) wurde im vergangenen Jahr bei einer intensiven Durchsuchung der Kirche im Turm noch gefunden.</w:t>
      </w:r>
      <w:r>
        <w:rPr>
          <w:rFonts w:ascii="Georgia" w:hAnsi="Georgia"/>
          <w:color w:val="333333"/>
        </w:rPr>
        <w:br/>
      </w:r>
      <w:r>
        <w:rPr>
          <w:rFonts w:ascii="Georgia" w:hAnsi="Georgia"/>
          <w:color w:val="333333"/>
        </w:rPr>
        <w:br/>
        <w:t xml:space="preserve">Zum Highlight der Sammlung aber wird wohl ein "Garagenfund" aus Nordrhein-Westfalen; eine Turmuhr mit der Signatur: "VERFERTIGT. VON. ANT. DOERLE. IN. HERBOLZHEIM. UNTREM. HERRN. BÜRGENMEISTER. DENZLINGER. 1860." Allerdings war ein Franz Biehler zu dieser Zeit Bürgermeister im benachbarten </w:t>
      </w:r>
      <w:proofErr w:type="spellStart"/>
      <w:r>
        <w:rPr>
          <w:rFonts w:ascii="Georgia" w:hAnsi="Georgia"/>
          <w:color w:val="333333"/>
        </w:rPr>
        <w:t>Herbolzheim</w:t>
      </w:r>
      <w:proofErr w:type="spellEnd"/>
      <w:r>
        <w:rPr>
          <w:rFonts w:ascii="Georgia" w:hAnsi="Georgia"/>
          <w:color w:val="333333"/>
        </w:rPr>
        <w:t xml:space="preserve">. Nach erfolglosen Recherchen im württembergischen und im bayrischen </w:t>
      </w:r>
      <w:proofErr w:type="spellStart"/>
      <w:r>
        <w:rPr>
          <w:rFonts w:ascii="Georgia" w:hAnsi="Georgia"/>
          <w:color w:val="333333"/>
        </w:rPr>
        <w:t>Herbolzheim</w:t>
      </w:r>
      <w:proofErr w:type="spellEnd"/>
      <w:r>
        <w:rPr>
          <w:rFonts w:ascii="Georgia" w:hAnsi="Georgia"/>
          <w:color w:val="333333"/>
        </w:rPr>
        <w:t xml:space="preserve"> führte erst über die sozialen Netzwerke eine Spur in die March. Tatsächlich war in </w:t>
      </w:r>
      <w:proofErr w:type="spellStart"/>
      <w:r>
        <w:rPr>
          <w:rFonts w:ascii="Georgia" w:hAnsi="Georgia"/>
          <w:color w:val="333333"/>
        </w:rPr>
        <w:t>Hugstetten</w:t>
      </w:r>
      <w:proofErr w:type="spellEnd"/>
      <w:r>
        <w:rPr>
          <w:rFonts w:ascii="Georgia" w:hAnsi="Georgia"/>
          <w:color w:val="333333"/>
        </w:rPr>
        <w:t xml:space="preserve"> zur fraglichen Zeit Georg </w:t>
      </w:r>
      <w:proofErr w:type="spellStart"/>
      <w:r>
        <w:rPr>
          <w:rFonts w:ascii="Georgia" w:hAnsi="Georgia"/>
          <w:color w:val="333333"/>
        </w:rPr>
        <w:t>Denzlinger</w:t>
      </w:r>
      <w:proofErr w:type="spellEnd"/>
      <w:r>
        <w:rPr>
          <w:rFonts w:ascii="Georgia" w:hAnsi="Georgia"/>
          <w:color w:val="333333"/>
        </w:rPr>
        <w:t xml:space="preserve"> Bürgermeister. Laut Ortschronik erteilte 1859 der Stiftungsrat dem "Großuhrenmacher Anton Dorle in </w:t>
      </w:r>
      <w:proofErr w:type="spellStart"/>
      <w:r>
        <w:rPr>
          <w:rFonts w:ascii="Georgia" w:hAnsi="Georgia"/>
          <w:color w:val="333333"/>
        </w:rPr>
        <w:t>Herbolzheim</w:t>
      </w:r>
      <w:proofErr w:type="spellEnd"/>
      <w:r>
        <w:rPr>
          <w:rFonts w:ascii="Georgia" w:hAnsi="Georgia"/>
          <w:color w:val="333333"/>
        </w:rPr>
        <w:t xml:space="preserve">" den Auftrag, ein Werk für 580 Gulden zu liefern. Zum Vergleich: das Gehalt von </w:t>
      </w:r>
      <w:proofErr w:type="spellStart"/>
      <w:r>
        <w:rPr>
          <w:rFonts w:ascii="Georgia" w:hAnsi="Georgia"/>
          <w:color w:val="333333"/>
        </w:rPr>
        <w:t>Denzlinger</w:t>
      </w:r>
      <w:proofErr w:type="spellEnd"/>
      <w:r>
        <w:rPr>
          <w:rFonts w:ascii="Georgia" w:hAnsi="Georgia"/>
          <w:color w:val="333333"/>
        </w:rPr>
        <w:t xml:space="preserve"> betrug damals 45 Gulden.</w:t>
      </w:r>
      <w:r>
        <w:rPr>
          <w:rFonts w:ascii="Georgia" w:hAnsi="Georgia"/>
          <w:color w:val="333333"/>
        </w:rPr>
        <w:br/>
      </w:r>
      <w:r>
        <w:rPr>
          <w:rFonts w:ascii="Georgia" w:hAnsi="Georgia"/>
          <w:color w:val="333333"/>
        </w:rPr>
        <w:br/>
      </w:r>
      <w:proofErr w:type="spellStart"/>
      <w:r>
        <w:rPr>
          <w:rFonts w:ascii="Georgia" w:hAnsi="Georgia"/>
          <w:color w:val="333333"/>
        </w:rPr>
        <w:t>Dörle</w:t>
      </w:r>
      <w:proofErr w:type="spellEnd"/>
      <w:r>
        <w:rPr>
          <w:rFonts w:ascii="Georgia" w:hAnsi="Georgia"/>
          <w:color w:val="333333"/>
        </w:rPr>
        <w:t xml:space="preserve"> war selbst in Fachkreisen ein bisher völlig unbekannter Turmuhrenmacher. Vorfahren des Schlossers sind in direkter Linie verwandt mit Emil </w:t>
      </w:r>
      <w:proofErr w:type="spellStart"/>
      <w:r>
        <w:rPr>
          <w:rFonts w:ascii="Georgia" w:hAnsi="Georgia"/>
          <w:color w:val="333333"/>
        </w:rPr>
        <w:t>Dörle</w:t>
      </w:r>
      <w:proofErr w:type="spellEnd"/>
      <w:r>
        <w:rPr>
          <w:rFonts w:ascii="Georgia" w:hAnsi="Georgia"/>
          <w:color w:val="333333"/>
        </w:rPr>
        <w:t xml:space="preserve">: </w:t>
      </w:r>
      <w:proofErr w:type="spellStart"/>
      <w:r>
        <w:rPr>
          <w:rFonts w:ascii="Georgia" w:hAnsi="Georgia"/>
          <w:color w:val="333333"/>
        </w:rPr>
        <w:t>Herbolzheimer</w:t>
      </w:r>
      <w:proofErr w:type="spellEnd"/>
      <w:r>
        <w:rPr>
          <w:rFonts w:ascii="Georgia" w:hAnsi="Georgia"/>
          <w:color w:val="333333"/>
        </w:rPr>
        <w:t xml:space="preserve"> Ehrenbürger und Komponist von "Hoch </w:t>
      </w:r>
      <w:proofErr w:type="spellStart"/>
      <w:r>
        <w:rPr>
          <w:rFonts w:ascii="Georgia" w:hAnsi="Georgia"/>
          <w:color w:val="333333"/>
        </w:rPr>
        <w:t>Badnerland</w:t>
      </w:r>
      <w:proofErr w:type="spellEnd"/>
      <w:r>
        <w:rPr>
          <w:rFonts w:ascii="Georgia" w:hAnsi="Georgia"/>
          <w:color w:val="333333"/>
        </w:rPr>
        <w:t>". So wird dem Veranstalter die Musikauswahl für die Eröffnungsfeier am kommenden Freitag, 15 Uhr, nicht besonders schwer fallen.</w:t>
      </w:r>
      <w:r>
        <w:rPr>
          <w:rFonts w:ascii="Georgia" w:hAnsi="Georgia"/>
          <w:color w:val="333333"/>
        </w:rPr>
        <w:br/>
      </w:r>
    </w:p>
    <w:p w:rsidR="002B5811" w:rsidRPr="00F92291" w:rsidRDefault="00F92291" w:rsidP="00F92291">
      <w:pPr>
        <w:shd w:val="clear" w:color="auto" w:fill="FFFFFF"/>
      </w:pPr>
      <w:r>
        <w:rPr>
          <w:rStyle w:val="Fett"/>
          <w:rFonts w:ascii="Georgia" w:hAnsi="Georgia"/>
          <w:color w:val="333333"/>
        </w:rPr>
        <w:t>Einweihung:</w:t>
      </w:r>
      <w:r>
        <w:rPr>
          <w:rFonts w:ascii="Georgia" w:hAnsi="Georgia"/>
          <w:color w:val="333333"/>
        </w:rPr>
        <w:t> Freitag, 7. April 2017, 15 Uhr</w:t>
      </w:r>
      <w:bookmarkStart w:id="0" w:name="_GoBack"/>
      <w:bookmarkEnd w:id="0"/>
    </w:p>
    <w:sectPr w:rsidR="002B5811" w:rsidRPr="00F92291" w:rsidSect="002D2D2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5F62"/>
    <w:multiLevelType w:val="multilevel"/>
    <w:tmpl w:val="DD16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272A2"/>
    <w:multiLevelType w:val="multilevel"/>
    <w:tmpl w:val="28C6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F5C01"/>
    <w:multiLevelType w:val="multilevel"/>
    <w:tmpl w:val="949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03532"/>
    <w:multiLevelType w:val="multilevel"/>
    <w:tmpl w:val="1DC6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B5FFF"/>
    <w:multiLevelType w:val="multilevel"/>
    <w:tmpl w:val="13A4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4E"/>
    <w:rsid w:val="00127811"/>
    <w:rsid w:val="002032EE"/>
    <w:rsid w:val="0026097D"/>
    <w:rsid w:val="002B5811"/>
    <w:rsid w:val="002D2D28"/>
    <w:rsid w:val="003A5793"/>
    <w:rsid w:val="00423992"/>
    <w:rsid w:val="00424099"/>
    <w:rsid w:val="004B784E"/>
    <w:rsid w:val="005A4746"/>
    <w:rsid w:val="0089397C"/>
    <w:rsid w:val="00AE025A"/>
    <w:rsid w:val="00B036E4"/>
    <w:rsid w:val="00C12756"/>
    <w:rsid w:val="00C249EB"/>
    <w:rsid w:val="00C502E3"/>
    <w:rsid w:val="00D500B2"/>
    <w:rsid w:val="00D81AEA"/>
    <w:rsid w:val="00DB3234"/>
    <w:rsid w:val="00F92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CE05"/>
  <w15:chartTrackingRefBased/>
  <w15:docId w15:val="{BE2F6B88-2611-4226-9FBD-BD690185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811"/>
    <w:pPr>
      <w:spacing w:line="256" w:lineRule="auto"/>
    </w:pPr>
  </w:style>
  <w:style w:type="paragraph" w:styleId="berschrift1">
    <w:name w:val="heading 1"/>
    <w:basedOn w:val="Standard"/>
    <w:next w:val="Standard"/>
    <w:link w:val="berschrift1Zchn"/>
    <w:uiPriority w:val="9"/>
    <w:qFormat/>
    <w:rsid w:val="008939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23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42409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81A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1AEA"/>
    <w:rPr>
      <w:rFonts w:ascii="Segoe UI" w:hAnsi="Segoe UI" w:cs="Segoe UI"/>
      <w:sz w:val="18"/>
      <w:szCs w:val="18"/>
    </w:rPr>
  </w:style>
  <w:style w:type="paragraph" w:styleId="StandardWeb">
    <w:name w:val="Normal (Web)"/>
    <w:basedOn w:val="Standard"/>
    <w:uiPriority w:val="99"/>
    <w:semiHidden/>
    <w:unhideWhenUsed/>
    <w:rsid w:val="005A47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A4746"/>
    <w:rPr>
      <w:b/>
      <w:bCs/>
    </w:rPr>
  </w:style>
  <w:style w:type="character" w:customStyle="1" w:styleId="berschrift3Zchn">
    <w:name w:val="Überschrift 3 Zchn"/>
    <w:basedOn w:val="Absatz-Standardschriftart"/>
    <w:link w:val="berschrift3"/>
    <w:uiPriority w:val="9"/>
    <w:rsid w:val="00424099"/>
    <w:rPr>
      <w:rFonts w:ascii="Times New Roman" w:eastAsia="Times New Roman" w:hAnsi="Times New Roman" w:cs="Times New Roman"/>
      <w:b/>
      <w:bCs/>
      <w:sz w:val="27"/>
      <w:szCs w:val="27"/>
      <w:lang w:eastAsia="de-DE"/>
    </w:rPr>
  </w:style>
  <w:style w:type="character" w:customStyle="1" w:styleId="ngspitzmarke">
    <w:name w:val="ngspitzmarke"/>
    <w:basedOn w:val="Absatz-Standardschriftart"/>
    <w:rsid w:val="0089397C"/>
  </w:style>
  <w:style w:type="character" w:customStyle="1" w:styleId="berschrift1Zchn">
    <w:name w:val="Überschrift 1 Zchn"/>
    <w:basedOn w:val="Absatz-Standardschriftart"/>
    <w:link w:val="berschrift1"/>
    <w:uiPriority w:val="9"/>
    <w:rsid w:val="0089397C"/>
    <w:rPr>
      <w:rFonts w:asciiTheme="majorHAnsi" w:eastAsiaTheme="majorEastAsia" w:hAnsiTheme="majorHAnsi" w:cstheme="majorBidi"/>
      <w:color w:val="2E74B5" w:themeColor="accent1" w:themeShade="BF"/>
      <w:sz w:val="32"/>
      <w:szCs w:val="32"/>
    </w:rPr>
  </w:style>
  <w:style w:type="paragraph" w:customStyle="1" w:styleId="articleheaderinfo-areatxt">
    <w:name w:val="article__header__info-area__txt"/>
    <w:basedOn w:val="Standard"/>
    <w:rsid w:val="008939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9397C"/>
    <w:rPr>
      <w:color w:val="0000FF"/>
      <w:u w:val="single"/>
    </w:rPr>
  </w:style>
  <w:style w:type="paragraph" w:customStyle="1" w:styleId="articletopic">
    <w:name w:val="article__topic"/>
    <w:basedOn w:val="Standard"/>
    <w:rsid w:val="008939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423992"/>
    <w:rPr>
      <w:rFonts w:asciiTheme="majorHAnsi" w:eastAsiaTheme="majorEastAsia" w:hAnsiTheme="majorHAnsi" w:cstheme="majorBidi"/>
      <w:color w:val="2E74B5" w:themeColor="accent1" w:themeShade="BF"/>
      <w:sz w:val="26"/>
      <w:szCs w:val="26"/>
    </w:rPr>
  </w:style>
  <w:style w:type="character" w:customStyle="1" w:styleId="tribe-event-date-start">
    <w:name w:val="tribe-event-date-start"/>
    <w:basedOn w:val="Absatz-Standardschriftart"/>
    <w:rsid w:val="00423992"/>
  </w:style>
  <w:style w:type="character" w:customStyle="1" w:styleId="tribe-event-date-end">
    <w:name w:val="tribe-event-date-end"/>
    <w:basedOn w:val="Absatz-Standardschriftart"/>
    <w:rsid w:val="00423992"/>
  </w:style>
  <w:style w:type="character" w:customStyle="1" w:styleId="media-boxgalleryitem--bu--autor">
    <w:name w:val="media-box__gallery__item--bu--autor"/>
    <w:basedOn w:val="Absatz-Standardschriftart"/>
    <w:rsid w:val="00F9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6642">
      <w:bodyDiv w:val="1"/>
      <w:marLeft w:val="0"/>
      <w:marRight w:val="0"/>
      <w:marTop w:val="0"/>
      <w:marBottom w:val="0"/>
      <w:divBdr>
        <w:top w:val="none" w:sz="0" w:space="0" w:color="auto"/>
        <w:left w:val="none" w:sz="0" w:space="0" w:color="auto"/>
        <w:bottom w:val="none" w:sz="0" w:space="0" w:color="auto"/>
        <w:right w:val="none" w:sz="0" w:space="0" w:color="auto"/>
      </w:divBdr>
      <w:divsChild>
        <w:div w:id="335229012">
          <w:marLeft w:val="0"/>
          <w:marRight w:val="0"/>
          <w:marTop w:val="0"/>
          <w:marBottom w:val="75"/>
          <w:divBdr>
            <w:top w:val="none" w:sz="0" w:space="0" w:color="auto"/>
            <w:left w:val="none" w:sz="0" w:space="0" w:color="auto"/>
            <w:bottom w:val="none" w:sz="0" w:space="0" w:color="auto"/>
            <w:right w:val="none" w:sz="0" w:space="0" w:color="auto"/>
          </w:divBdr>
        </w:div>
        <w:div w:id="342054551">
          <w:marLeft w:val="0"/>
          <w:marRight w:val="0"/>
          <w:marTop w:val="0"/>
          <w:marBottom w:val="75"/>
          <w:divBdr>
            <w:top w:val="none" w:sz="0" w:space="0" w:color="auto"/>
            <w:left w:val="none" w:sz="0" w:space="0" w:color="auto"/>
            <w:bottom w:val="none" w:sz="0" w:space="0" w:color="auto"/>
            <w:right w:val="none" w:sz="0" w:space="0" w:color="auto"/>
          </w:divBdr>
        </w:div>
      </w:divsChild>
    </w:div>
    <w:div w:id="186873568">
      <w:bodyDiv w:val="1"/>
      <w:marLeft w:val="0"/>
      <w:marRight w:val="0"/>
      <w:marTop w:val="0"/>
      <w:marBottom w:val="0"/>
      <w:divBdr>
        <w:top w:val="none" w:sz="0" w:space="0" w:color="auto"/>
        <w:left w:val="none" w:sz="0" w:space="0" w:color="auto"/>
        <w:bottom w:val="none" w:sz="0" w:space="0" w:color="auto"/>
        <w:right w:val="none" w:sz="0" w:space="0" w:color="auto"/>
      </w:divBdr>
      <w:divsChild>
        <w:div w:id="204341432">
          <w:marLeft w:val="0"/>
          <w:marRight w:val="0"/>
          <w:marTop w:val="0"/>
          <w:marBottom w:val="0"/>
          <w:divBdr>
            <w:top w:val="none" w:sz="0" w:space="0" w:color="auto"/>
            <w:left w:val="none" w:sz="0" w:space="0" w:color="auto"/>
            <w:bottom w:val="none" w:sz="0" w:space="0" w:color="auto"/>
            <w:right w:val="none" w:sz="0" w:space="0" w:color="auto"/>
          </w:divBdr>
        </w:div>
      </w:divsChild>
    </w:div>
    <w:div w:id="517546523">
      <w:bodyDiv w:val="1"/>
      <w:marLeft w:val="0"/>
      <w:marRight w:val="0"/>
      <w:marTop w:val="0"/>
      <w:marBottom w:val="0"/>
      <w:divBdr>
        <w:top w:val="none" w:sz="0" w:space="0" w:color="auto"/>
        <w:left w:val="none" w:sz="0" w:space="0" w:color="auto"/>
        <w:bottom w:val="none" w:sz="0" w:space="0" w:color="auto"/>
        <w:right w:val="none" w:sz="0" w:space="0" w:color="auto"/>
      </w:divBdr>
    </w:div>
    <w:div w:id="769080699">
      <w:bodyDiv w:val="1"/>
      <w:marLeft w:val="0"/>
      <w:marRight w:val="0"/>
      <w:marTop w:val="0"/>
      <w:marBottom w:val="0"/>
      <w:divBdr>
        <w:top w:val="none" w:sz="0" w:space="0" w:color="auto"/>
        <w:left w:val="none" w:sz="0" w:space="0" w:color="auto"/>
        <w:bottom w:val="none" w:sz="0" w:space="0" w:color="auto"/>
        <w:right w:val="none" w:sz="0" w:space="0" w:color="auto"/>
      </w:divBdr>
    </w:div>
    <w:div w:id="820999865">
      <w:bodyDiv w:val="1"/>
      <w:marLeft w:val="0"/>
      <w:marRight w:val="0"/>
      <w:marTop w:val="0"/>
      <w:marBottom w:val="0"/>
      <w:divBdr>
        <w:top w:val="none" w:sz="0" w:space="0" w:color="auto"/>
        <w:left w:val="none" w:sz="0" w:space="0" w:color="auto"/>
        <w:bottom w:val="none" w:sz="0" w:space="0" w:color="auto"/>
        <w:right w:val="none" w:sz="0" w:space="0" w:color="auto"/>
      </w:divBdr>
      <w:divsChild>
        <w:div w:id="1503548023">
          <w:marLeft w:val="0"/>
          <w:marRight w:val="0"/>
          <w:marTop w:val="0"/>
          <w:marBottom w:val="0"/>
          <w:divBdr>
            <w:top w:val="none" w:sz="0" w:space="0" w:color="auto"/>
            <w:left w:val="none" w:sz="0" w:space="0" w:color="auto"/>
            <w:bottom w:val="none" w:sz="0" w:space="0" w:color="auto"/>
            <w:right w:val="none" w:sz="0" w:space="0" w:color="auto"/>
          </w:divBdr>
        </w:div>
      </w:divsChild>
    </w:div>
    <w:div w:id="939603002">
      <w:bodyDiv w:val="1"/>
      <w:marLeft w:val="0"/>
      <w:marRight w:val="0"/>
      <w:marTop w:val="0"/>
      <w:marBottom w:val="0"/>
      <w:divBdr>
        <w:top w:val="none" w:sz="0" w:space="0" w:color="auto"/>
        <w:left w:val="none" w:sz="0" w:space="0" w:color="auto"/>
        <w:bottom w:val="none" w:sz="0" w:space="0" w:color="auto"/>
        <w:right w:val="none" w:sz="0" w:space="0" w:color="auto"/>
      </w:divBdr>
      <w:divsChild>
        <w:div w:id="1732385734">
          <w:marLeft w:val="0"/>
          <w:marRight w:val="0"/>
          <w:marTop w:val="0"/>
          <w:marBottom w:val="0"/>
          <w:divBdr>
            <w:top w:val="none" w:sz="0" w:space="0" w:color="auto"/>
            <w:left w:val="none" w:sz="0" w:space="0" w:color="auto"/>
            <w:bottom w:val="none" w:sz="0" w:space="0" w:color="auto"/>
            <w:right w:val="none" w:sz="0" w:space="0" w:color="auto"/>
          </w:divBdr>
        </w:div>
        <w:div w:id="691686890">
          <w:marLeft w:val="0"/>
          <w:marRight w:val="0"/>
          <w:marTop w:val="0"/>
          <w:marBottom w:val="0"/>
          <w:divBdr>
            <w:top w:val="none" w:sz="0" w:space="0" w:color="auto"/>
            <w:left w:val="none" w:sz="0" w:space="0" w:color="auto"/>
            <w:bottom w:val="none" w:sz="0" w:space="0" w:color="auto"/>
            <w:right w:val="none" w:sz="0" w:space="0" w:color="auto"/>
          </w:divBdr>
          <w:divsChild>
            <w:div w:id="2088382710">
              <w:marLeft w:val="0"/>
              <w:marRight w:val="0"/>
              <w:marTop w:val="0"/>
              <w:marBottom w:val="0"/>
              <w:divBdr>
                <w:top w:val="none" w:sz="0" w:space="0" w:color="auto"/>
                <w:left w:val="none" w:sz="0" w:space="0" w:color="auto"/>
                <w:bottom w:val="none" w:sz="0" w:space="0" w:color="auto"/>
                <w:right w:val="none" w:sz="0" w:space="0" w:color="auto"/>
              </w:divBdr>
            </w:div>
            <w:div w:id="496849950">
              <w:marLeft w:val="0"/>
              <w:marRight w:val="0"/>
              <w:marTop w:val="0"/>
              <w:marBottom w:val="0"/>
              <w:divBdr>
                <w:top w:val="none" w:sz="0" w:space="0" w:color="auto"/>
                <w:left w:val="none" w:sz="0" w:space="0" w:color="auto"/>
                <w:bottom w:val="none" w:sz="0" w:space="0" w:color="auto"/>
                <w:right w:val="none" w:sz="0" w:space="0" w:color="auto"/>
              </w:divBdr>
              <w:divsChild>
                <w:div w:id="713970277">
                  <w:marLeft w:val="0"/>
                  <w:marRight w:val="0"/>
                  <w:marTop w:val="0"/>
                  <w:marBottom w:val="0"/>
                  <w:divBdr>
                    <w:top w:val="none" w:sz="0" w:space="0" w:color="auto"/>
                    <w:left w:val="none" w:sz="0" w:space="0" w:color="auto"/>
                    <w:bottom w:val="none" w:sz="0" w:space="0" w:color="auto"/>
                    <w:right w:val="none" w:sz="0" w:space="0" w:color="auto"/>
                  </w:divBdr>
                  <w:divsChild>
                    <w:div w:id="2028142995">
                      <w:marLeft w:val="0"/>
                      <w:marRight w:val="0"/>
                      <w:marTop w:val="0"/>
                      <w:marBottom w:val="0"/>
                      <w:divBdr>
                        <w:top w:val="none" w:sz="0" w:space="0" w:color="auto"/>
                        <w:left w:val="none" w:sz="0" w:space="0" w:color="auto"/>
                        <w:bottom w:val="none" w:sz="0" w:space="0" w:color="auto"/>
                        <w:right w:val="none" w:sz="0" w:space="0" w:color="auto"/>
                      </w:divBdr>
                      <w:divsChild>
                        <w:div w:id="1629774748">
                          <w:marLeft w:val="0"/>
                          <w:marRight w:val="0"/>
                          <w:marTop w:val="0"/>
                          <w:marBottom w:val="0"/>
                          <w:divBdr>
                            <w:top w:val="none" w:sz="0" w:space="0" w:color="auto"/>
                            <w:left w:val="none" w:sz="0" w:space="0" w:color="auto"/>
                            <w:bottom w:val="none" w:sz="0" w:space="0" w:color="auto"/>
                            <w:right w:val="none" w:sz="0" w:space="0" w:color="auto"/>
                          </w:divBdr>
                        </w:div>
                      </w:divsChild>
                    </w:div>
                    <w:div w:id="1700544783">
                      <w:marLeft w:val="0"/>
                      <w:marRight w:val="0"/>
                      <w:marTop w:val="0"/>
                      <w:marBottom w:val="0"/>
                      <w:divBdr>
                        <w:top w:val="none" w:sz="0" w:space="0" w:color="auto"/>
                        <w:left w:val="none" w:sz="0" w:space="0" w:color="auto"/>
                        <w:bottom w:val="none" w:sz="0" w:space="0" w:color="auto"/>
                        <w:right w:val="none" w:sz="0" w:space="0" w:color="auto"/>
                      </w:divBdr>
                      <w:divsChild>
                        <w:div w:id="1597902992">
                          <w:marLeft w:val="0"/>
                          <w:marRight w:val="0"/>
                          <w:marTop w:val="0"/>
                          <w:marBottom w:val="0"/>
                          <w:divBdr>
                            <w:top w:val="none" w:sz="0" w:space="0" w:color="auto"/>
                            <w:left w:val="none" w:sz="0" w:space="0" w:color="auto"/>
                            <w:bottom w:val="none" w:sz="0" w:space="0" w:color="auto"/>
                            <w:right w:val="none" w:sz="0" w:space="0" w:color="auto"/>
                          </w:divBdr>
                        </w:div>
                        <w:div w:id="1732075045">
                          <w:marLeft w:val="0"/>
                          <w:marRight w:val="0"/>
                          <w:marTop w:val="0"/>
                          <w:marBottom w:val="0"/>
                          <w:divBdr>
                            <w:top w:val="none" w:sz="0" w:space="0" w:color="auto"/>
                            <w:left w:val="none" w:sz="0" w:space="0" w:color="auto"/>
                            <w:bottom w:val="none" w:sz="0" w:space="0" w:color="auto"/>
                            <w:right w:val="none" w:sz="0" w:space="0" w:color="auto"/>
                          </w:divBdr>
                        </w:div>
                      </w:divsChild>
                    </w:div>
                    <w:div w:id="608665242">
                      <w:marLeft w:val="0"/>
                      <w:marRight w:val="0"/>
                      <w:marTop w:val="0"/>
                      <w:marBottom w:val="0"/>
                      <w:divBdr>
                        <w:top w:val="none" w:sz="0" w:space="0" w:color="auto"/>
                        <w:left w:val="none" w:sz="0" w:space="0" w:color="auto"/>
                        <w:bottom w:val="none" w:sz="0" w:space="0" w:color="auto"/>
                        <w:right w:val="none" w:sz="0" w:space="0" w:color="auto"/>
                      </w:divBdr>
                      <w:divsChild>
                        <w:div w:id="76638993">
                          <w:marLeft w:val="0"/>
                          <w:marRight w:val="0"/>
                          <w:marTop w:val="0"/>
                          <w:marBottom w:val="0"/>
                          <w:divBdr>
                            <w:top w:val="none" w:sz="0" w:space="0" w:color="auto"/>
                            <w:left w:val="none" w:sz="0" w:space="0" w:color="auto"/>
                            <w:bottom w:val="none" w:sz="0" w:space="0" w:color="auto"/>
                            <w:right w:val="none" w:sz="0" w:space="0" w:color="auto"/>
                          </w:divBdr>
                        </w:div>
                      </w:divsChild>
                    </w:div>
                    <w:div w:id="1471557830">
                      <w:marLeft w:val="0"/>
                      <w:marRight w:val="0"/>
                      <w:marTop w:val="0"/>
                      <w:marBottom w:val="0"/>
                      <w:divBdr>
                        <w:top w:val="none" w:sz="0" w:space="0" w:color="auto"/>
                        <w:left w:val="none" w:sz="0" w:space="0" w:color="auto"/>
                        <w:bottom w:val="none" w:sz="0" w:space="0" w:color="auto"/>
                        <w:right w:val="none" w:sz="0" w:space="0" w:color="auto"/>
                      </w:divBdr>
                      <w:divsChild>
                        <w:div w:id="96752943">
                          <w:marLeft w:val="0"/>
                          <w:marRight w:val="0"/>
                          <w:marTop w:val="0"/>
                          <w:marBottom w:val="0"/>
                          <w:divBdr>
                            <w:top w:val="none" w:sz="0" w:space="0" w:color="auto"/>
                            <w:left w:val="none" w:sz="0" w:space="0" w:color="auto"/>
                            <w:bottom w:val="none" w:sz="0" w:space="0" w:color="auto"/>
                            <w:right w:val="none" w:sz="0" w:space="0" w:color="auto"/>
                          </w:divBdr>
                        </w:div>
                        <w:div w:id="1798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84380">
      <w:bodyDiv w:val="1"/>
      <w:marLeft w:val="0"/>
      <w:marRight w:val="0"/>
      <w:marTop w:val="0"/>
      <w:marBottom w:val="0"/>
      <w:divBdr>
        <w:top w:val="none" w:sz="0" w:space="0" w:color="auto"/>
        <w:left w:val="none" w:sz="0" w:space="0" w:color="auto"/>
        <w:bottom w:val="none" w:sz="0" w:space="0" w:color="auto"/>
        <w:right w:val="none" w:sz="0" w:space="0" w:color="auto"/>
      </w:divBdr>
      <w:divsChild>
        <w:div w:id="2077047125">
          <w:marLeft w:val="0"/>
          <w:marRight w:val="0"/>
          <w:marTop w:val="0"/>
          <w:marBottom w:val="0"/>
          <w:divBdr>
            <w:top w:val="none" w:sz="0" w:space="0" w:color="auto"/>
            <w:left w:val="none" w:sz="0" w:space="0" w:color="auto"/>
            <w:bottom w:val="none" w:sz="0" w:space="0" w:color="auto"/>
            <w:right w:val="none" w:sz="0" w:space="0" w:color="auto"/>
          </w:divBdr>
          <w:divsChild>
            <w:div w:id="1994406873">
              <w:marLeft w:val="0"/>
              <w:marRight w:val="0"/>
              <w:marTop w:val="0"/>
              <w:marBottom w:val="0"/>
              <w:divBdr>
                <w:top w:val="none" w:sz="0" w:space="0" w:color="auto"/>
                <w:left w:val="none" w:sz="0" w:space="0" w:color="auto"/>
                <w:bottom w:val="none" w:sz="0" w:space="0" w:color="auto"/>
                <w:right w:val="none" w:sz="0" w:space="0" w:color="auto"/>
              </w:divBdr>
            </w:div>
          </w:divsChild>
        </w:div>
        <w:div w:id="785268375">
          <w:marLeft w:val="0"/>
          <w:marRight w:val="0"/>
          <w:marTop w:val="0"/>
          <w:marBottom w:val="0"/>
          <w:divBdr>
            <w:top w:val="none" w:sz="0" w:space="0" w:color="auto"/>
            <w:left w:val="none" w:sz="0" w:space="0" w:color="auto"/>
            <w:bottom w:val="none" w:sz="0" w:space="0" w:color="auto"/>
            <w:right w:val="none" w:sz="0" w:space="0" w:color="auto"/>
          </w:divBdr>
          <w:divsChild>
            <w:div w:id="1525746106">
              <w:marLeft w:val="0"/>
              <w:marRight w:val="0"/>
              <w:marTop w:val="0"/>
              <w:marBottom w:val="0"/>
              <w:divBdr>
                <w:top w:val="none" w:sz="0" w:space="0" w:color="auto"/>
                <w:left w:val="none" w:sz="0" w:space="0" w:color="auto"/>
                <w:bottom w:val="none" w:sz="0" w:space="0" w:color="auto"/>
                <w:right w:val="none" w:sz="0" w:space="0" w:color="auto"/>
              </w:divBdr>
            </w:div>
            <w:div w:id="1502115329">
              <w:marLeft w:val="0"/>
              <w:marRight w:val="0"/>
              <w:marTop w:val="0"/>
              <w:marBottom w:val="0"/>
              <w:divBdr>
                <w:top w:val="none" w:sz="0" w:space="0" w:color="auto"/>
                <w:left w:val="none" w:sz="0" w:space="0" w:color="auto"/>
                <w:bottom w:val="none" w:sz="0" w:space="0" w:color="auto"/>
                <w:right w:val="none" w:sz="0" w:space="0" w:color="auto"/>
              </w:divBdr>
            </w:div>
          </w:divsChild>
        </w:div>
        <w:div w:id="81488425">
          <w:marLeft w:val="0"/>
          <w:marRight w:val="0"/>
          <w:marTop w:val="0"/>
          <w:marBottom w:val="0"/>
          <w:divBdr>
            <w:top w:val="none" w:sz="0" w:space="0" w:color="auto"/>
            <w:left w:val="none" w:sz="0" w:space="0" w:color="auto"/>
            <w:bottom w:val="none" w:sz="0" w:space="0" w:color="auto"/>
            <w:right w:val="none" w:sz="0" w:space="0" w:color="auto"/>
          </w:divBdr>
          <w:divsChild>
            <w:div w:id="8032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8315">
      <w:bodyDiv w:val="1"/>
      <w:marLeft w:val="0"/>
      <w:marRight w:val="0"/>
      <w:marTop w:val="0"/>
      <w:marBottom w:val="0"/>
      <w:divBdr>
        <w:top w:val="none" w:sz="0" w:space="0" w:color="auto"/>
        <w:left w:val="none" w:sz="0" w:space="0" w:color="auto"/>
        <w:bottom w:val="none" w:sz="0" w:space="0" w:color="auto"/>
        <w:right w:val="none" w:sz="0" w:space="0" w:color="auto"/>
      </w:divBdr>
    </w:div>
    <w:div w:id="1266424375">
      <w:bodyDiv w:val="1"/>
      <w:marLeft w:val="0"/>
      <w:marRight w:val="0"/>
      <w:marTop w:val="0"/>
      <w:marBottom w:val="0"/>
      <w:divBdr>
        <w:top w:val="none" w:sz="0" w:space="0" w:color="auto"/>
        <w:left w:val="none" w:sz="0" w:space="0" w:color="auto"/>
        <w:bottom w:val="none" w:sz="0" w:space="0" w:color="auto"/>
        <w:right w:val="none" w:sz="0" w:space="0" w:color="auto"/>
      </w:divBdr>
    </w:div>
    <w:div w:id="1790273903">
      <w:bodyDiv w:val="1"/>
      <w:marLeft w:val="0"/>
      <w:marRight w:val="0"/>
      <w:marTop w:val="0"/>
      <w:marBottom w:val="0"/>
      <w:divBdr>
        <w:top w:val="none" w:sz="0" w:space="0" w:color="auto"/>
        <w:left w:val="none" w:sz="0" w:space="0" w:color="auto"/>
        <w:bottom w:val="none" w:sz="0" w:space="0" w:color="auto"/>
        <w:right w:val="none" w:sz="0" w:space="0" w:color="auto"/>
      </w:divBdr>
    </w:div>
    <w:div w:id="1891191126">
      <w:bodyDiv w:val="1"/>
      <w:marLeft w:val="0"/>
      <w:marRight w:val="0"/>
      <w:marTop w:val="0"/>
      <w:marBottom w:val="0"/>
      <w:divBdr>
        <w:top w:val="none" w:sz="0" w:space="0" w:color="auto"/>
        <w:left w:val="none" w:sz="0" w:space="0" w:color="auto"/>
        <w:bottom w:val="none" w:sz="0" w:space="0" w:color="auto"/>
        <w:right w:val="none" w:sz="0" w:space="0" w:color="auto"/>
      </w:divBdr>
      <w:divsChild>
        <w:div w:id="707144178">
          <w:marLeft w:val="0"/>
          <w:marRight w:val="0"/>
          <w:marTop w:val="0"/>
          <w:marBottom w:val="0"/>
          <w:divBdr>
            <w:top w:val="single" w:sz="12" w:space="0" w:color="D1D1D1"/>
            <w:left w:val="single" w:sz="12" w:space="0" w:color="D1D1D1"/>
            <w:bottom w:val="single" w:sz="12" w:space="0" w:color="D1D1D1"/>
            <w:right w:val="single" w:sz="12" w:space="0" w:color="D1D1D1"/>
          </w:divBdr>
        </w:div>
        <w:div w:id="73709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dc:creator>
  <cp:keywords/>
  <dc:description/>
  <cp:lastModifiedBy>Jürgen</cp:lastModifiedBy>
  <cp:revision>2</cp:revision>
  <cp:lastPrinted>2021-11-17T14:00:00Z</cp:lastPrinted>
  <dcterms:created xsi:type="dcterms:W3CDTF">2022-03-30T12:35:00Z</dcterms:created>
  <dcterms:modified xsi:type="dcterms:W3CDTF">2022-03-30T12:35:00Z</dcterms:modified>
</cp:coreProperties>
</file>