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0A" w:rsidRPr="006527B4" w:rsidRDefault="00CB210A" w:rsidP="00CB210A">
      <w:pPr>
        <w:ind w:right="-1"/>
        <w:rPr>
          <w:rFonts w:ascii="Arial" w:hAnsi="Arial" w:cs="Arial"/>
          <w:b/>
          <w:sz w:val="20"/>
          <w:szCs w:val="20"/>
          <w:lang w:val="el-GR"/>
        </w:rPr>
      </w:pPr>
      <w:r w:rsidRPr="00F22C48">
        <w:rPr>
          <w:rFonts w:ascii="Arial" w:hAnsi="Arial" w:cs="Arial"/>
          <w:b/>
          <w:sz w:val="28"/>
          <w:szCs w:val="28"/>
          <w:lang w:val="el-GR"/>
        </w:rPr>
        <w:t>«Όποιος χτίζει γέφυρες</w:t>
      </w:r>
      <w:r>
        <w:rPr>
          <w:rFonts w:ascii="Arial" w:hAnsi="Arial" w:cs="Arial"/>
          <w:b/>
          <w:sz w:val="28"/>
          <w:szCs w:val="28"/>
          <w:lang w:val="el-GR"/>
        </w:rPr>
        <w:t>,</w:t>
      </w:r>
      <w:r w:rsidRPr="00F22C48">
        <w:rPr>
          <w:rFonts w:ascii="Arial" w:hAnsi="Arial" w:cs="Arial"/>
          <w:b/>
          <w:sz w:val="28"/>
          <w:szCs w:val="28"/>
          <w:lang w:val="el-GR"/>
        </w:rPr>
        <w:t xml:space="preserve"> </w:t>
      </w:r>
      <w:r>
        <w:rPr>
          <w:rFonts w:ascii="Arial" w:hAnsi="Arial" w:cs="Arial"/>
          <w:b/>
          <w:sz w:val="28"/>
          <w:szCs w:val="28"/>
          <w:lang w:val="el-GR"/>
        </w:rPr>
        <w:t>γεφυρώνει ένα χάσμα»</w:t>
      </w:r>
      <w:r>
        <w:rPr>
          <w:rFonts w:ascii="Arial" w:hAnsi="Arial" w:cs="Arial"/>
          <w:b/>
          <w:sz w:val="28"/>
          <w:szCs w:val="28"/>
          <w:lang w:val="el-GR"/>
        </w:rPr>
        <w:br/>
      </w:r>
      <w:r w:rsidR="00D21D95">
        <w:rPr>
          <w:rFonts w:ascii="Arial" w:hAnsi="Arial" w:cs="Arial"/>
          <w:b/>
          <w:sz w:val="20"/>
          <w:szCs w:val="20"/>
          <w:lang w:val="el-GR"/>
        </w:rPr>
        <w:t>Εγκαίνια του πρώτου</w:t>
      </w:r>
      <w:r w:rsidRPr="006527B4">
        <w:rPr>
          <w:rFonts w:ascii="Arial" w:hAnsi="Arial" w:cs="Arial"/>
          <w:b/>
          <w:sz w:val="20"/>
          <w:szCs w:val="20"/>
          <w:lang w:val="el-GR"/>
        </w:rPr>
        <w:t xml:space="preserve"> γερμανοελλην</w:t>
      </w:r>
      <w:r w:rsidR="00D21D95">
        <w:rPr>
          <w:rFonts w:ascii="Arial" w:hAnsi="Arial" w:cs="Arial"/>
          <w:b/>
          <w:sz w:val="20"/>
          <w:szCs w:val="20"/>
          <w:lang w:val="el-GR"/>
        </w:rPr>
        <w:t>ικού</w:t>
      </w:r>
      <w:r w:rsidR="0024120D">
        <w:rPr>
          <w:rFonts w:ascii="Arial" w:hAnsi="Arial" w:cs="Arial"/>
          <w:b/>
          <w:sz w:val="20"/>
          <w:szCs w:val="20"/>
          <w:lang w:val="el-GR"/>
        </w:rPr>
        <w:t xml:space="preserve"> </w:t>
      </w:r>
      <w:r w:rsidR="00D21D95">
        <w:rPr>
          <w:rFonts w:ascii="Arial" w:hAnsi="Arial" w:cs="Arial"/>
          <w:b/>
          <w:sz w:val="20"/>
          <w:szCs w:val="20"/>
          <w:lang w:val="el-GR"/>
        </w:rPr>
        <w:t xml:space="preserve">Μονοπατιού Μνήμης &amp; Ειρήνης στο Χόφχαϊμ επί του </w:t>
      </w:r>
      <w:r w:rsidRPr="006527B4">
        <w:rPr>
          <w:rFonts w:ascii="Arial" w:hAnsi="Arial" w:cs="Arial"/>
          <w:b/>
          <w:sz w:val="20"/>
          <w:szCs w:val="20"/>
          <w:lang w:val="el-GR"/>
        </w:rPr>
        <w:t>Τάουνους</w:t>
      </w:r>
    </w:p>
    <w:p w:rsidR="00CB210A" w:rsidRDefault="00CB210A" w:rsidP="00CB210A">
      <w:pPr>
        <w:ind w:right="-1"/>
        <w:rPr>
          <w:rFonts w:ascii="Arial" w:hAnsi="Arial" w:cs="Arial"/>
          <w:b/>
          <w:lang w:val="el-GR"/>
        </w:rPr>
      </w:pPr>
      <w:r w:rsidRPr="006527B4">
        <w:rPr>
          <w:rFonts w:ascii="Arial" w:hAnsi="Arial" w:cs="Arial"/>
          <w:b/>
          <w:lang w:val="el-GR"/>
        </w:rPr>
        <w:t xml:space="preserve">Την Κυριακή 10 Ιουλίου 2022, από τις 11.15 </w:t>
      </w:r>
      <w:r w:rsidR="002A4B2F">
        <w:rPr>
          <w:rFonts w:ascii="Arial" w:hAnsi="Arial" w:cs="Arial"/>
          <w:b/>
          <w:color w:val="000000"/>
          <w:shd w:val="clear" w:color="auto" w:fill="FFFFFF"/>
          <w:lang w:val="el-GR"/>
        </w:rPr>
        <w:t>η ώρα το πρωί</w:t>
      </w:r>
      <w:r w:rsidR="002A4B2F">
        <w:rPr>
          <w:rFonts w:ascii="Arial" w:hAnsi="Arial" w:cs="Arial"/>
          <w:b/>
          <w:lang w:val="el-GR"/>
        </w:rPr>
        <w:t xml:space="preserve"> (ώρα Γερμανίας)</w:t>
      </w:r>
      <w:bookmarkStart w:id="0" w:name="_GoBack"/>
      <w:bookmarkEnd w:id="0"/>
      <w:r w:rsidRPr="006527B4">
        <w:rPr>
          <w:rFonts w:ascii="Arial" w:hAnsi="Arial" w:cs="Arial"/>
          <w:b/>
          <w:lang w:val="el-GR"/>
        </w:rPr>
        <w:t>, θα πραγματοποιηθούν τα εγκαίνια του γερμανοελληνικού Μονοπατιού Μνήμης &amp; Ειρήνης με εκπροσώπους και πολίτες του Δήμου του Χόφχαϊμ (</w:t>
      </w:r>
      <w:r w:rsidRPr="006527B4">
        <w:rPr>
          <w:rFonts w:ascii="Arial" w:hAnsi="Arial" w:cs="Arial"/>
          <w:b/>
        </w:rPr>
        <w:t>Hofheim</w:t>
      </w:r>
      <w:r w:rsidRPr="006527B4">
        <w:rPr>
          <w:rFonts w:ascii="Arial" w:hAnsi="Arial" w:cs="Arial"/>
          <w:b/>
          <w:lang w:val="el-GR"/>
        </w:rPr>
        <w:t xml:space="preserve"> </w:t>
      </w:r>
      <w:r w:rsidRPr="006527B4">
        <w:rPr>
          <w:rFonts w:ascii="Arial" w:hAnsi="Arial" w:cs="Arial"/>
          <w:b/>
        </w:rPr>
        <w:t>am</w:t>
      </w:r>
      <w:r w:rsidRPr="006527B4">
        <w:rPr>
          <w:rFonts w:ascii="Arial" w:hAnsi="Arial" w:cs="Arial"/>
          <w:b/>
          <w:lang w:val="el-GR"/>
        </w:rPr>
        <w:t xml:space="preserve"> </w:t>
      </w:r>
      <w:r w:rsidRPr="006527B4">
        <w:rPr>
          <w:rFonts w:ascii="Arial" w:hAnsi="Arial" w:cs="Arial"/>
          <w:b/>
        </w:rPr>
        <w:t>Taunus</w:t>
      </w:r>
      <w:r w:rsidRPr="006527B4">
        <w:rPr>
          <w:rFonts w:ascii="Arial" w:hAnsi="Arial" w:cs="Arial"/>
          <w:b/>
          <w:lang w:val="el-GR"/>
        </w:rPr>
        <w:t xml:space="preserve">, </w:t>
      </w:r>
      <w:r w:rsidRPr="006527B4">
        <w:rPr>
          <w:rFonts w:ascii="Arial" w:hAnsi="Arial" w:cs="Arial"/>
          <w:b/>
        </w:rPr>
        <w:t>Am</w:t>
      </w:r>
      <w:r w:rsidRPr="006527B4">
        <w:rPr>
          <w:rFonts w:ascii="Arial" w:hAnsi="Arial" w:cs="Arial"/>
          <w:b/>
          <w:lang w:val="el-GR"/>
        </w:rPr>
        <w:t xml:space="preserve"> </w:t>
      </w:r>
      <w:r w:rsidRPr="006527B4">
        <w:rPr>
          <w:rFonts w:ascii="Arial" w:hAnsi="Arial" w:cs="Arial"/>
          <w:b/>
        </w:rPr>
        <w:t>Ehrenmal</w:t>
      </w:r>
      <w:r w:rsidRPr="006527B4">
        <w:rPr>
          <w:rFonts w:ascii="Arial" w:hAnsi="Arial" w:cs="Arial"/>
          <w:b/>
          <w:lang w:val="el-GR"/>
        </w:rPr>
        <w:t xml:space="preserve">). Γερμανοί και Έλληνες μουσικοί καθώς και ένα περίπτερο κρασιού πλαισιώνουν τη γιορτή, την οποία θα εγκαινιάσει ο </w:t>
      </w:r>
      <w:r>
        <w:rPr>
          <w:rFonts w:ascii="Arial" w:hAnsi="Arial" w:cs="Arial"/>
          <w:b/>
          <w:lang w:val="el-GR"/>
        </w:rPr>
        <w:t>Δ</w:t>
      </w:r>
      <w:r w:rsidRPr="006527B4">
        <w:rPr>
          <w:rFonts w:ascii="Arial" w:hAnsi="Arial" w:cs="Arial"/>
          <w:b/>
          <w:lang w:val="el-GR"/>
        </w:rPr>
        <w:t xml:space="preserve">ήμαρχος του Χόφχαϊμ, </w:t>
      </w:r>
      <w:r>
        <w:rPr>
          <w:rFonts w:ascii="Arial" w:hAnsi="Arial" w:cs="Arial"/>
          <w:b/>
          <w:lang w:val="el-GR"/>
        </w:rPr>
        <w:t>Κρίστιαν Φόγκτ (</w:t>
      </w:r>
      <w:r w:rsidRPr="006527B4">
        <w:rPr>
          <w:rFonts w:ascii="Arial" w:hAnsi="Arial" w:cs="Arial"/>
          <w:b/>
        </w:rPr>
        <w:t>Christian</w:t>
      </w:r>
      <w:r w:rsidRPr="006527B4">
        <w:rPr>
          <w:rFonts w:ascii="Arial" w:hAnsi="Arial" w:cs="Arial"/>
          <w:b/>
          <w:lang w:val="el-GR"/>
        </w:rPr>
        <w:t xml:space="preserve"> </w:t>
      </w:r>
      <w:r w:rsidRPr="006527B4">
        <w:rPr>
          <w:rFonts w:ascii="Arial" w:hAnsi="Arial" w:cs="Arial"/>
          <w:b/>
        </w:rPr>
        <w:t>Vogt</w:t>
      </w:r>
      <w:r>
        <w:rPr>
          <w:rFonts w:ascii="Arial" w:hAnsi="Arial" w:cs="Arial"/>
          <w:b/>
          <w:lang w:val="el-GR"/>
        </w:rPr>
        <w:t>)</w:t>
      </w:r>
      <w:r w:rsidRPr="006527B4">
        <w:rPr>
          <w:rFonts w:ascii="Arial" w:hAnsi="Arial" w:cs="Arial"/>
          <w:b/>
          <w:lang w:val="el-GR"/>
        </w:rPr>
        <w:t xml:space="preserve">. </w:t>
      </w:r>
      <w:r>
        <w:rPr>
          <w:rFonts w:ascii="Arial" w:hAnsi="Arial" w:cs="Arial"/>
          <w:b/>
          <w:lang w:val="el-GR"/>
        </w:rPr>
        <w:t xml:space="preserve">Η δυνατότητα συμμετοχής των Ελλήνων καλλιτεχνών και εκπροσώπων του Δήμου Αγρινίου γίνεται μέσω ηλεκτρονικής μετάδοσης.  </w:t>
      </w:r>
    </w:p>
    <w:p w:rsidR="00CB210A" w:rsidRPr="00CB210A" w:rsidRDefault="00CB210A" w:rsidP="00CB210A">
      <w:pPr>
        <w:ind w:right="-1"/>
        <w:rPr>
          <w:rFonts w:ascii="Arial" w:hAnsi="Arial" w:cs="Arial"/>
          <w:sz w:val="10"/>
          <w:szCs w:val="10"/>
          <w:lang w:val="el-GR"/>
        </w:rPr>
      </w:pPr>
    </w:p>
    <w:p w:rsidR="00CB210A" w:rsidRDefault="00CB210A" w:rsidP="00CB210A">
      <w:pPr>
        <w:ind w:right="-1"/>
        <w:rPr>
          <w:rFonts w:ascii="Arial" w:hAnsi="Arial" w:cs="Arial"/>
          <w:lang w:val="el-GR"/>
        </w:rPr>
      </w:pPr>
      <w:r>
        <w:rPr>
          <w:rFonts w:ascii="Arial" w:hAnsi="Arial" w:cs="Arial"/>
          <w:lang w:val="el-GR"/>
        </w:rPr>
        <w:t xml:space="preserve">Με το σύνθημα «ΧΤΊΖΟΝΤΑΣ </w:t>
      </w:r>
      <w:r w:rsidRPr="000D0E83">
        <w:rPr>
          <w:rFonts w:ascii="Arial" w:hAnsi="Arial" w:cs="Arial"/>
          <w:lang w:val="el-GR"/>
        </w:rPr>
        <w:t>ΓΕΦΥΡΕ</w:t>
      </w:r>
      <w:r w:rsidR="0024120D">
        <w:rPr>
          <w:rFonts w:ascii="Arial" w:hAnsi="Arial" w:cs="Arial"/>
          <w:lang w:val="el-GR"/>
        </w:rPr>
        <w:t>Σ», δεκαέξι Γερμανοί και Έ</w:t>
      </w:r>
      <w:r>
        <w:rPr>
          <w:rFonts w:ascii="Arial" w:hAnsi="Arial" w:cs="Arial"/>
          <w:lang w:val="el-GR"/>
        </w:rPr>
        <w:t xml:space="preserve">λληνες </w:t>
      </w:r>
      <w:r w:rsidRPr="000D0E83">
        <w:rPr>
          <w:rFonts w:ascii="Arial" w:hAnsi="Arial" w:cs="Arial"/>
          <w:lang w:val="el-GR"/>
        </w:rPr>
        <w:t xml:space="preserve">καλλιτέχνες δημιούργησαν γλυπτά για έναν περιπατητικό τόπο μνήμης και ειρήνης μεταξύ των δύο χωρών στο </w:t>
      </w:r>
      <w:r w:rsidRPr="000D0E83">
        <w:rPr>
          <w:rFonts w:ascii="Arial" w:hAnsi="Arial" w:cs="Arial"/>
        </w:rPr>
        <w:t>Hof</w:t>
      </w:r>
      <w:r w:rsidRPr="000D0E83">
        <w:rPr>
          <w:rFonts w:ascii="Arial" w:hAnsi="Arial" w:cs="Arial"/>
          <w:lang w:val="el-GR"/>
        </w:rPr>
        <w:t xml:space="preserve"> </w:t>
      </w:r>
      <w:r w:rsidRPr="000D0E83">
        <w:rPr>
          <w:rFonts w:ascii="Arial" w:hAnsi="Arial" w:cs="Arial"/>
        </w:rPr>
        <w:t>Ehry</w:t>
      </w:r>
      <w:r w:rsidRPr="000D0E83">
        <w:rPr>
          <w:rFonts w:ascii="Arial" w:hAnsi="Arial" w:cs="Arial"/>
          <w:lang w:val="el-GR"/>
        </w:rPr>
        <w:t xml:space="preserve"> της πόλης </w:t>
      </w:r>
      <w:r>
        <w:rPr>
          <w:rFonts w:ascii="Arial" w:hAnsi="Arial" w:cs="Arial"/>
          <w:lang w:val="el-GR"/>
        </w:rPr>
        <w:t xml:space="preserve">του Χόφχαϊμ </w:t>
      </w:r>
      <w:r w:rsidRPr="000D0E83">
        <w:rPr>
          <w:rFonts w:ascii="Arial" w:hAnsi="Arial" w:cs="Arial"/>
          <w:lang w:val="el-GR"/>
        </w:rPr>
        <w:t xml:space="preserve">το </w:t>
      </w:r>
      <w:r>
        <w:rPr>
          <w:rFonts w:ascii="Arial" w:hAnsi="Arial" w:cs="Arial"/>
          <w:lang w:val="el-GR"/>
        </w:rPr>
        <w:t>καλοκαίρι του 2021 (πληροφορίες βλέπε</w:t>
      </w:r>
      <w:r w:rsidRPr="000D0E83">
        <w:rPr>
          <w:rFonts w:ascii="Arial" w:hAnsi="Arial" w:cs="Arial"/>
          <w:lang w:val="el-GR"/>
        </w:rPr>
        <w:t xml:space="preserve">: </w:t>
      </w:r>
      <w:r w:rsidRPr="000D0E83">
        <w:rPr>
          <w:rFonts w:ascii="Arial" w:hAnsi="Arial" w:cs="Arial"/>
        </w:rPr>
        <w:t>https</w:t>
      </w:r>
      <w:r w:rsidRPr="000D0E83">
        <w:rPr>
          <w:rFonts w:ascii="Arial" w:hAnsi="Arial" w:cs="Arial"/>
          <w:lang w:val="el-GR"/>
        </w:rPr>
        <w:t>://</w:t>
      </w:r>
      <w:r w:rsidRPr="000D0E83">
        <w:rPr>
          <w:rFonts w:ascii="Arial" w:hAnsi="Arial" w:cs="Arial"/>
        </w:rPr>
        <w:t>bruecken</w:t>
      </w:r>
      <w:r w:rsidRPr="000D0E83">
        <w:rPr>
          <w:rFonts w:ascii="Arial" w:hAnsi="Arial" w:cs="Arial"/>
          <w:lang w:val="el-GR"/>
        </w:rPr>
        <w:t>-</w:t>
      </w:r>
      <w:r w:rsidRPr="000D0E83">
        <w:rPr>
          <w:rFonts w:ascii="Arial" w:hAnsi="Arial" w:cs="Arial"/>
        </w:rPr>
        <w:t>bauen</w:t>
      </w:r>
      <w:r w:rsidRPr="000D0E83">
        <w:rPr>
          <w:rFonts w:ascii="Arial" w:hAnsi="Arial" w:cs="Arial"/>
          <w:lang w:val="el-GR"/>
        </w:rPr>
        <w:t>-1.</w:t>
      </w:r>
      <w:r w:rsidRPr="000D0E83">
        <w:rPr>
          <w:rFonts w:ascii="Arial" w:hAnsi="Arial" w:cs="Arial"/>
        </w:rPr>
        <w:t>jimdosite</w:t>
      </w:r>
      <w:r w:rsidRPr="000D0E83">
        <w:rPr>
          <w:rFonts w:ascii="Arial" w:hAnsi="Arial" w:cs="Arial"/>
          <w:lang w:val="el-GR"/>
        </w:rPr>
        <w:t>.</w:t>
      </w:r>
      <w:r w:rsidRPr="000D0E83">
        <w:rPr>
          <w:rFonts w:ascii="Arial" w:hAnsi="Arial" w:cs="Arial"/>
        </w:rPr>
        <w:t>com</w:t>
      </w:r>
      <w:r w:rsidRPr="000D0E83">
        <w:rPr>
          <w:rFonts w:ascii="Arial" w:hAnsi="Arial" w:cs="Arial"/>
          <w:lang w:val="el-GR"/>
        </w:rPr>
        <w:t xml:space="preserve">/). </w:t>
      </w:r>
      <w:r>
        <w:rPr>
          <w:rFonts w:ascii="Arial" w:hAnsi="Arial" w:cs="Arial"/>
          <w:lang w:val="el-GR"/>
        </w:rPr>
        <w:br/>
      </w:r>
      <w:r w:rsidRPr="000D0E83">
        <w:rPr>
          <w:rFonts w:ascii="Arial" w:hAnsi="Arial" w:cs="Arial"/>
          <w:lang w:val="el-GR"/>
        </w:rPr>
        <w:t>Δέκα γλυπτά που επιλέχ</w:t>
      </w:r>
      <w:r>
        <w:rPr>
          <w:rFonts w:ascii="Arial" w:hAnsi="Arial" w:cs="Arial"/>
          <w:lang w:val="el-GR"/>
        </w:rPr>
        <w:t>θηκαν από μια επιτροπή όπως κ</w:t>
      </w:r>
      <w:r w:rsidRPr="000D0E83">
        <w:rPr>
          <w:rFonts w:ascii="Arial" w:hAnsi="Arial" w:cs="Arial"/>
          <w:lang w:val="el-GR"/>
        </w:rPr>
        <w:t>αι μια αναμνηστική πλάκα θα βρουν στο μέλλον τη θέση τους κατά μήκο</w:t>
      </w:r>
      <w:r>
        <w:rPr>
          <w:rFonts w:ascii="Arial" w:hAnsi="Arial" w:cs="Arial"/>
          <w:lang w:val="el-GR"/>
        </w:rPr>
        <w:t>ς του μονοπατιού</w:t>
      </w:r>
      <w:r w:rsidRPr="000D0E83">
        <w:rPr>
          <w:rFonts w:ascii="Arial" w:hAnsi="Arial" w:cs="Arial"/>
          <w:lang w:val="el-GR"/>
        </w:rPr>
        <w:t>.</w:t>
      </w:r>
    </w:p>
    <w:p w:rsidR="00CB210A" w:rsidRDefault="00CB210A" w:rsidP="00CB210A">
      <w:pPr>
        <w:jc w:val="center"/>
        <w:rPr>
          <w:rFonts w:ascii="Arial" w:hAnsi="Arial" w:cs="Arial"/>
          <w:b/>
          <w:bCs/>
          <w:sz w:val="20"/>
          <w:szCs w:val="20"/>
        </w:rPr>
      </w:pPr>
      <w:r w:rsidRPr="003166C0">
        <w:rPr>
          <w:rFonts w:ascii="Arial" w:hAnsi="Arial" w:cs="Arial"/>
          <w:noProof/>
          <w:lang w:eastAsia="de-DE"/>
        </w:rPr>
        <w:drawing>
          <wp:inline distT="0" distB="0" distL="0" distR="0" wp14:anchorId="46D17535" wp14:editId="6C8A48CB">
            <wp:extent cx="1149829" cy="857250"/>
            <wp:effectExtent l="0" t="635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199962" cy="894626"/>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10178C16" wp14:editId="7265D0AD">
            <wp:extent cx="1160145" cy="857768"/>
            <wp:effectExtent l="0" t="952" r="952" b="953"/>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222339" cy="903752"/>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47036EE3" wp14:editId="69C1E5FC">
            <wp:extent cx="1148715" cy="873509"/>
            <wp:effectExtent l="4445"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185374" cy="901385"/>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4EA0E77C" wp14:editId="0DDD7251">
            <wp:extent cx="1153887" cy="858850"/>
            <wp:effectExtent l="0" t="4762" r="3492" b="3493"/>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195574" cy="889878"/>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037740FB" wp14:editId="11048F77">
            <wp:extent cx="1160268" cy="85534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192708" cy="879260"/>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77007722" wp14:editId="67E74850">
            <wp:extent cx="1161733" cy="867087"/>
            <wp:effectExtent l="0" t="508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217820" cy="908949"/>
                    </a:xfrm>
                    <a:prstGeom prst="rect">
                      <a:avLst/>
                    </a:prstGeom>
                    <a:noFill/>
                    <a:ln>
                      <a:noFill/>
                    </a:ln>
                  </pic:spPr>
                </pic:pic>
              </a:graphicData>
            </a:graphic>
          </wp:inline>
        </w:drawing>
      </w:r>
      <w:r>
        <w:rPr>
          <w:rFonts w:ascii="Arial" w:hAnsi="Arial" w:cs="Arial"/>
          <w:b/>
          <w:bCs/>
          <w:sz w:val="20"/>
          <w:szCs w:val="20"/>
        </w:rPr>
        <w:br/>
      </w:r>
      <w:r w:rsidRPr="003166C0">
        <w:rPr>
          <w:rFonts w:ascii="Arial" w:hAnsi="Arial" w:cs="Arial"/>
          <w:noProof/>
          <w:lang w:eastAsia="de-DE"/>
        </w:rPr>
        <w:drawing>
          <wp:inline distT="0" distB="0" distL="0" distR="0" wp14:anchorId="2ECE13BC" wp14:editId="32D7D1A3">
            <wp:extent cx="1194262" cy="864854"/>
            <wp:effectExtent l="0" t="6668"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255851" cy="909455"/>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1C9238DA" wp14:editId="309BC67B">
            <wp:extent cx="1193274" cy="864235"/>
            <wp:effectExtent l="0" t="6985"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257604" cy="910826"/>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631A3ADE" wp14:editId="00513CDB">
            <wp:extent cx="1190636" cy="878205"/>
            <wp:effectExtent l="381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flipV="1">
                      <a:off x="0" y="0"/>
                      <a:ext cx="1211282" cy="893433"/>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479847BE" wp14:editId="380527FB">
            <wp:extent cx="1189355" cy="872976"/>
            <wp:effectExtent l="6033"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265753" cy="929051"/>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38DB95E3" wp14:editId="5B11E6CD">
            <wp:extent cx="1187739" cy="858520"/>
            <wp:effectExtent l="0" t="6985"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263504" cy="913285"/>
                    </a:xfrm>
                    <a:prstGeom prst="rect">
                      <a:avLst/>
                    </a:prstGeom>
                    <a:noFill/>
                    <a:ln>
                      <a:noFill/>
                    </a:ln>
                  </pic:spPr>
                </pic:pic>
              </a:graphicData>
            </a:graphic>
          </wp:inline>
        </w:drawing>
      </w:r>
      <w:r w:rsidRPr="003166C0">
        <w:rPr>
          <w:rFonts w:ascii="Arial" w:hAnsi="Arial" w:cs="Arial"/>
          <w:noProof/>
          <w:lang w:eastAsia="de-DE"/>
        </w:rPr>
        <w:drawing>
          <wp:inline distT="0" distB="0" distL="0" distR="0" wp14:anchorId="58D02F4C" wp14:editId="45B354DF">
            <wp:extent cx="1191895" cy="857509"/>
            <wp:effectExtent l="0" t="4127" r="4127" b="4128"/>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315563" cy="946482"/>
                    </a:xfrm>
                    <a:prstGeom prst="rect">
                      <a:avLst/>
                    </a:prstGeom>
                    <a:noFill/>
                    <a:ln>
                      <a:noFill/>
                    </a:ln>
                  </pic:spPr>
                </pic:pic>
              </a:graphicData>
            </a:graphic>
          </wp:inline>
        </w:drawing>
      </w:r>
    </w:p>
    <w:p w:rsidR="00CB210A" w:rsidRPr="00CB210A" w:rsidRDefault="00CB210A" w:rsidP="00CB210A">
      <w:pPr>
        <w:jc w:val="center"/>
        <w:rPr>
          <w:rFonts w:ascii="Arial" w:hAnsi="Arial" w:cs="Arial"/>
          <w:b/>
          <w:bCs/>
          <w:sz w:val="20"/>
          <w:szCs w:val="20"/>
          <w:lang w:val="el-GR"/>
        </w:rPr>
      </w:pPr>
      <w:r>
        <w:rPr>
          <w:rFonts w:ascii="Arial" w:hAnsi="Arial" w:cs="Arial"/>
          <w:b/>
          <w:bCs/>
          <w:sz w:val="16"/>
          <w:szCs w:val="16"/>
          <w:lang w:val="el-GR"/>
        </w:rPr>
        <w:t>Φωτο</w:t>
      </w:r>
      <w:r w:rsidRPr="00882BEB">
        <w:rPr>
          <w:rFonts w:ascii="Arial" w:hAnsi="Arial" w:cs="Arial"/>
          <w:b/>
          <w:bCs/>
          <w:sz w:val="16"/>
          <w:szCs w:val="16"/>
          <w:lang w:val="el-GR"/>
        </w:rPr>
        <w:t xml:space="preserve"> </w:t>
      </w:r>
      <w:r>
        <w:rPr>
          <w:rFonts w:ascii="Arial" w:hAnsi="Arial" w:cs="Arial"/>
          <w:b/>
          <w:bCs/>
          <w:sz w:val="16"/>
          <w:szCs w:val="16"/>
          <w:lang w:val="el-GR"/>
        </w:rPr>
        <w:t>από</w:t>
      </w:r>
      <w:r w:rsidRPr="00882BEB">
        <w:rPr>
          <w:rFonts w:ascii="Arial" w:hAnsi="Arial" w:cs="Arial"/>
          <w:b/>
          <w:bCs/>
          <w:sz w:val="16"/>
          <w:szCs w:val="16"/>
          <w:lang w:val="el-GR"/>
        </w:rPr>
        <w:t xml:space="preserve"> </w:t>
      </w:r>
      <w:r>
        <w:rPr>
          <w:rFonts w:ascii="Arial" w:hAnsi="Arial" w:cs="Arial"/>
          <w:b/>
          <w:bCs/>
          <w:sz w:val="16"/>
          <w:szCs w:val="16"/>
          <w:lang w:val="el-GR"/>
        </w:rPr>
        <w:t>αριστερά</w:t>
      </w:r>
      <w:r w:rsidRPr="00882BEB">
        <w:rPr>
          <w:rFonts w:ascii="Arial" w:hAnsi="Arial" w:cs="Arial"/>
          <w:b/>
          <w:bCs/>
          <w:sz w:val="16"/>
          <w:szCs w:val="16"/>
          <w:lang w:val="el-GR"/>
        </w:rPr>
        <w:t xml:space="preserve"> </w:t>
      </w:r>
      <w:r>
        <w:rPr>
          <w:rFonts w:ascii="Arial" w:hAnsi="Arial" w:cs="Arial"/>
          <w:b/>
          <w:bCs/>
          <w:sz w:val="16"/>
          <w:szCs w:val="16"/>
          <w:lang w:val="el-GR"/>
        </w:rPr>
        <w:t>πάνω</w:t>
      </w:r>
      <w:r w:rsidRPr="00882BEB">
        <w:rPr>
          <w:rFonts w:ascii="Arial" w:hAnsi="Arial" w:cs="Arial"/>
          <w:b/>
          <w:bCs/>
          <w:sz w:val="16"/>
          <w:szCs w:val="16"/>
          <w:lang w:val="el-GR"/>
        </w:rPr>
        <w:t xml:space="preserve"> </w:t>
      </w:r>
      <w:r>
        <w:rPr>
          <w:rFonts w:ascii="Arial" w:hAnsi="Arial" w:cs="Arial"/>
          <w:b/>
          <w:bCs/>
          <w:sz w:val="16"/>
          <w:szCs w:val="16"/>
          <w:lang w:val="el-GR"/>
        </w:rPr>
        <w:t>προς</w:t>
      </w:r>
      <w:r w:rsidRPr="00882BEB">
        <w:rPr>
          <w:rFonts w:ascii="Arial" w:hAnsi="Arial" w:cs="Arial"/>
          <w:b/>
          <w:bCs/>
          <w:sz w:val="16"/>
          <w:szCs w:val="16"/>
          <w:lang w:val="el-GR"/>
        </w:rPr>
        <w:t xml:space="preserve"> </w:t>
      </w:r>
      <w:r>
        <w:rPr>
          <w:rFonts w:ascii="Arial" w:hAnsi="Arial" w:cs="Arial"/>
          <w:b/>
          <w:bCs/>
          <w:sz w:val="16"/>
          <w:szCs w:val="16"/>
          <w:lang w:val="el-GR"/>
        </w:rPr>
        <w:t>δεξιά</w:t>
      </w:r>
      <w:r w:rsidRPr="00882BEB">
        <w:rPr>
          <w:rFonts w:ascii="Arial" w:hAnsi="Arial" w:cs="Arial"/>
          <w:b/>
          <w:bCs/>
          <w:sz w:val="16"/>
          <w:szCs w:val="16"/>
          <w:lang w:val="el-GR"/>
        </w:rPr>
        <w:t xml:space="preserve">. </w:t>
      </w:r>
      <w:r>
        <w:rPr>
          <w:rFonts w:ascii="Arial" w:hAnsi="Arial" w:cs="Arial"/>
          <w:b/>
          <w:bCs/>
          <w:sz w:val="16"/>
          <w:szCs w:val="16"/>
          <w:lang w:val="el-GR"/>
        </w:rPr>
        <w:t>Επιλεγμένα</w:t>
      </w:r>
      <w:r w:rsidRPr="00882BEB">
        <w:rPr>
          <w:rFonts w:ascii="Arial" w:hAnsi="Arial" w:cs="Arial"/>
          <w:b/>
          <w:bCs/>
          <w:sz w:val="16"/>
          <w:szCs w:val="16"/>
          <w:lang w:val="el-GR"/>
        </w:rPr>
        <w:t xml:space="preserve"> </w:t>
      </w:r>
      <w:r>
        <w:rPr>
          <w:rFonts w:ascii="Arial" w:hAnsi="Arial" w:cs="Arial"/>
          <w:b/>
          <w:bCs/>
          <w:sz w:val="16"/>
          <w:szCs w:val="16"/>
          <w:lang w:val="el-GR"/>
        </w:rPr>
        <w:t>γλυπτά</w:t>
      </w:r>
      <w:r w:rsidRPr="00882BEB">
        <w:rPr>
          <w:rFonts w:ascii="Arial" w:hAnsi="Arial" w:cs="Arial"/>
          <w:b/>
          <w:bCs/>
          <w:sz w:val="16"/>
          <w:szCs w:val="16"/>
          <w:lang w:val="el-GR"/>
        </w:rPr>
        <w:t xml:space="preserve"> </w:t>
      </w:r>
      <w:r>
        <w:rPr>
          <w:rFonts w:ascii="Arial" w:hAnsi="Arial" w:cs="Arial"/>
          <w:b/>
          <w:bCs/>
          <w:sz w:val="16"/>
          <w:szCs w:val="16"/>
          <w:lang w:val="el-GR"/>
        </w:rPr>
        <w:t>για</w:t>
      </w:r>
      <w:r w:rsidRPr="00882BEB">
        <w:rPr>
          <w:rFonts w:ascii="Arial" w:hAnsi="Arial" w:cs="Arial"/>
          <w:b/>
          <w:bCs/>
          <w:sz w:val="16"/>
          <w:szCs w:val="16"/>
          <w:lang w:val="el-GR"/>
        </w:rPr>
        <w:t xml:space="preserve"> </w:t>
      </w:r>
      <w:r>
        <w:rPr>
          <w:rFonts w:ascii="Arial" w:hAnsi="Arial" w:cs="Arial"/>
          <w:b/>
          <w:bCs/>
          <w:sz w:val="16"/>
          <w:szCs w:val="16"/>
          <w:lang w:val="el-GR"/>
        </w:rPr>
        <w:t>το</w:t>
      </w:r>
      <w:r w:rsidRPr="00882BEB">
        <w:rPr>
          <w:rFonts w:ascii="Arial" w:hAnsi="Arial" w:cs="Arial"/>
          <w:b/>
          <w:bCs/>
          <w:sz w:val="16"/>
          <w:szCs w:val="16"/>
          <w:lang w:val="el-GR"/>
        </w:rPr>
        <w:t xml:space="preserve"> </w:t>
      </w:r>
      <w:r>
        <w:rPr>
          <w:rFonts w:ascii="Arial" w:hAnsi="Arial" w:cs="Arial"/>
          <w:b/>
          <w:bCs/>
          <w:sz w:val="16"/>
          <w:szCs w:val="16"/>
          <w:lang w:val="el-GR"/>
        </w:rPr>
        <w:t>Μονοπάτι</w:t>
      </w:r>
      <w:r w:rsidRPr="00882BEB">
        <w:rPr>
          <w:rFonts w:ascii="Arial" w:hAnsi="Arial" w:cs="Arial"/>
          <w:b/>
          <w:bCs/>
          <w:sz w:val="16"/>
          <w:szCs w:val="16"/>
          <w:lang w:val="el-GR"/>
        </w:rPr>
        <w:t xml:space="preserve"> </w:t>
      </w:r>
      <w:r>
        <w:rPr>
          <w:rFonts w:ascii="Arial" w:hAnsi="Arial" w:cs="Arial"/>
          <w:b/>
          <w:bCs/>
          <w:sz w:val="16"/>
          <w:szCs w:val="16"/>
          <w:lang w:val="el-GR"/>
        </w:rPr>
        <w:t>Μνήμης</w:t>
      </w:r>
      <w:r w:rsidRPr="00882BEB">
        <w:rPr>
          <w:rFonts w:ascii="Arial" w:hAnsi="Arial" w:cs="Arial"/>
          <w:b/>
          <w:bCs/>
          <w:sz w:val="16"/>
          <w:szCs w:val="16"/>
          <w:lang w:val="el-GR"/>
        </w:rPr>
        <w:t xml:space="preserve"> &amp; </w:t>
      </w:r>
      <w:r>
        <w:rPr>
          <w:rFonts w:ascii="Arial" w:hAnsi="Arial" w:cs="Arial"/>
          <w:b/>
          <w:bCs/>
          <w:sz w:val="16"/>
          <w:szCs w:val="16"/>
          <w:lang w:val="el-GR"/>
        </w:rPr>
        <w:t>Ειρήνης</w:t>
      </w:r>
      <w:r w:rsidRPr="00882BEB">
        <w:rPr>
          <w:rFonts w:ascii="Arial" w:hAnsi="Arial" w:cs="Arial"/>
          <w:b/>
          <w:bCs/>
          <w:sz w:val="16"/>
          <w:szCs w:val="16"/>
          <w:lang w:val="el-GR"/>
        </w:rPr>
        <w:t xml:space="preserve"> </w:t>
      </w:r>
      <w:r>
        <w:rPr>
          <w:rFonts w:ascii="Arial" w:hAnsi="Arial" w:cs="Arial"/>
          <w:b/>
          <w:bCs/>
          <w:sz w:val="16"/>
          <w:szCs w:val="16"/>
          <w:lang w:val="el-GR"/>
        </w:rPr>
        <w:t>και</w:t>
      </w:r>
      <w:r w:rsidRPr="00882BEB">
        <w:rPr>
          <w:rFonts w:ascii="Arial" w:hAnsi="Arial" w:cs="Arial"/>
          <w:b/>
          <w:bCs/>
          <w:sz w:val="16"/>
          <w:szCs w:val="16"/>
          <w:lang w:val="el-GR"/>
        </w:rPr>
        <w:t xml:space="preserve"> </w:t>
      </w:r>
      <w:r>
        <w:rPr>
          <w:rFonts w:ascii="Arial" w:hAnsi="Arial" w:cs="Arial"/>
          <w:b/>
          <w:bCs/>
          <w:sz w:val="16"/>
          <w:szCs w:val="16"/>
          <w:lang w:val="el-GR"/>
        </w:rPr>
        <w:t>το</w:t>
      </w:r>
      <w:r w:rsidRPr="00882BEB">
        <w:rPr>
          <w:rFonts w:ascii="Arial" w:hAnsi="Arial" w:cs="Arial"/>
          <w:b/>
          <w:bCs/>
          <w:sz w:val="16"/>
          <w:szCs w:val="16"/>
          <w:lang w:val="el-GR"/>
        </w:rPr>
        <w:t xml:space="preserve"> </w:t>
      </w:r>
      <w:r>
        <w:rPr>
          <w:rFonts w:ascii="Arial" w:hAnsi="Arial" w:cs="Arial"/>
          <w:b/>
          <w:bCs/>
          <w:sz w:val="16"/>
          <w:szCs w:val="16"/>
          <w:lang w:val="el-GR"/>
        </w:rPr>
        <w:t>Δημαρχείο</w:t>
      </w:r>
      <w:r w:rsidRPr="00882BEB">
        <w:rPr>
          <w:rFonts w:ascii="Arial" w:hAnsi="Arial" w:cs="Arial"/>
          <w:b/>
          <w:bCs/>
          <w:sz w:val="16"/>
          <w:szCs w:val="16"/>
          <w:lang w:val="el-GR"/>
        </w:rPr>
        <w:t xml:space="preserve"> </w:t>
      </w:r>
      <w:r>
        <w:rPr>
          <w:rFonts w:ascii="Arial" w:hAnsi="Arial" w:cs="Arial"/>
          <w:b/>
          <w:bCs/>
          <w:sz w:val="16"/>
          <w:szCs w:val="16"/>
          <w:lang w:val="el-GR"/>
        </w:rPr>
        <w:t>του</w:t>
      </w:r>
      <w:r w:rsidRPr="00882BEB">
        <w:rPr>
          <w:rFonts w:ascii="Arial" w:hAnsi="Arial" w:cs="Arial"/>
          <w:b/>
          <w:bCs/>
          <w:sz w:val="16"/>
          <w:szCs w:val="16"/>
          <w:lang w:val="el-GR"/>
        </w:rPr>
        <w:t xml:space="preserve"> </w:t>
      </w:r>
      <w:r w:rsidRPr="003166C0">
        <w:rPr>
          <w:rFonts w:ascii="Arial" w:hAnsi="Arial" w:cs="Arial"/>
          <w:b/>
          <w:bCs/>
          <w:sz w:val="16"/>
          <w:szCs w:val="16"/>
        </w:rPr>
        <w:t>Hofheim</w:t>
      </w:r>
      <w:r w:rsidRPr="00882BEB">
        <w:rPr>
          <w:rFonts w:ascii="Arial" w:hAnsi="Arial" w:cs="Arial"/>
          <w:b/>
          <w:bCs/>
          <w:sz w:val="16"/>
          <w:szCs w:val="16"/>
          <w:lang w:val="el-GR"/>
        </w:rPr>
        <w:t>/</w:t>
      </w:r>
      <w:r w:rsidRPr="003166C0">
        <w:rPr>
          <w:rFonts w:ascii="Arial" w:hAnsi="Arial" w:cs="Arial"/>
          <w:b/>
          <w:bCs/>
          <w:sz w:val="16"/>
          <w:szCs w:val="16"/>
        </w:rPr>
        <w:t>Ts</w:t>
      </w:r>
      <w:r w:rsidRPr="00882BEB">
        <w:rPr>
          <w:rFonts w:ascii="Arial" w:hAnsi="Arial" w:cs="Arial"/>
          <w:b/>
          <w:bCs/>
          <w:sz w:val="16"/>
          <w:szCs w:val="16"/>
          <w:lang w:val="el-GR"/>
        </w:rPr>
        <w:t>.</w:t>
      </w:r>
      <w:r w:rsidRPr="00882BEB">
        <w:rPr>
          <w:rFonts w:ascii="Arial" w:hAnsi="Arial" w:cs="Arial"/>
          <w:b/>
          <w:bCs/>
          <w:sz w:val="16"/>
          <w:szCs w:val="16"/>
          <w:lang w:val="el-GR"/>
        </w:rPr>
        <w:br/>
      </w:r>
      <w:r>
        <w:rPr>
          <w:rFonts w:ascii="Arial" w:hAnsi="Arial" w:cs="Arial"/>
          <w:b/>
          <w:bCs/>
          <w:sz w:val="16"/>
          <w:szCs w:val="16"/>
          <w:lang w:val="el-GR"/>
        </w:rPr>
        <w:t>Καλλιτέχνες</w:t>
      </w:r>
      <w:r w:rsidRPr="00CB210A">
        <w:rPr>
          <w:rFonts w:ascii="Arial" w:hAnsi="Arial" w:cs="Arial"/>
          <w:b/>
          <w:bCs/>
          <w:sz w:val="16"/>
          <w:szCs w:val="16"/>
          <w:lang w:val="el-GR"/>
        </w:rPr>
        <w:t xml:space="preserve">: </w:t>
      </w:r>
      <w:r w:rsidR="0024120D">
        <w:rPr>
          <w:rFonts w:ascii="Arial" w:hAnsi="Arial" w:cs="Arial"/>
          <w:b/>
          <w:bCs/>
          <w:sz w:val="16"/>
          <w:szCs w:val="16"/>
          <w:lang w:val="el-GR"/>
        </w:rPr>
        <w:t>Αργύρης Ράλλιας</w:t>
      </w:r>
      <w:r w:rsidRPr="00CB210A">
        <w:rPr>
          <w:rFonts w:ascii="Arial" w:hAnsi="Arial" w:cs="Arial"/>
          <w:b/>
          <w:bCs/>
          <w:sz w:val="16"/>
          <w:szCs w:val="16"/>
          <w:lang w:val="el-GR"/>
        </w:rPr>
        <w:t xml:space="preserve">, </w:t>
      </w:r>
      <w:r w:rsidRPr="003166C0">
        <w:rPr>
          <w:rFonts w:ascii="Arial" w:hAnsi="Arial" w:cs="Arial"/>
          <w:b/>
          <w:bCs/>
          <w:sz w:val="16"/>
          <w:szCs w:val="16"/>
        </w:rPr>
        <w:t>Norbert</w:t>
      </w:r>
      <w:r w:rsidRPr="00CB210A">
        <w:rPr>
          <w:rFonts w:ascii="Arial" w:hAnsi="Arial" w:cs="Arial"/>
          <w:b/>
          <w:bCs/>
          <w:sz w:val="16"/>
          <w:szCs w:val="16"/>
          <w:lang w:val="el-GR"/>
        </w:rPr>
        <w:t xml:space="preserve"> </w:t>
      </w:r>
      <w:r w:rsidRPr="003166C0">
        <w:rPr>
          <w:rFonts w:ascii="Arial" w:hAnsi="Arial" w:cs="Arial"/>
          <w:b/>
          <w:bCs/>
          <w:sz w:val="16"/>
          <w:szCs w:val="16"/>
        </w:rPr>
        <w:t>Windhab</w:t>
      </w:r>
      <w:r w:rsidRPr="00CB210A">
        <w:rPr>
          <w:rFonts w:ascii="Arial" w:hAnsi="Arial" w:cs="Arial"/>
          <w:b/>
          <w:bCs/>
          <w:sz w:val="16"/>
          <w:szCs w:val="16"/>
          <w:lang w:val="el-GR"/>
        </w:rPr>
        <w:t xml:space="preserve">, </w:t>
      </w:r>
      <w:r w:rsidRPr="003166C0">
        <w:rPr>
          <w:rFonts w:ascii="Arial" w:hAnsi="Arial" w:cs="Arial"/>
          <w:b/>
          <w:bCs/>
          <w:sz w:val="16"/>
          <w:szCs w:val="16"/>
        </w:rPr>
        <w:t>Barbara</w:t>
      </w:r>
      <w:r w:rsidRPr="00CB210A">
        <w:rPr>
          <w:rFonts w:ascii="Arial" w:hAnsi="Arial" w:cs="Arial"/>
          <w:b/>
          <w:bCs/>
          <w:sz w:val="16"/>
          <w:szCs w:val="16"/>
          <w:lang w:val="el-GR"/>
        </w:rPr>
        <w:t xml:space="preserve"> </w:t>
      </w:r>
      <w:r w:rsidRPr="003166C0">
        <w:rPr>
          <w:rFonts w:ascii="Arial" w:hAnsi="Arial" w:cs="Arial"/>
          <w:b/>
          <w:bCs/>
          <w:sz w:val="16"/>
          <w:szCs w:val="16"/>
        </w:rPr>
        <w:t>Pauli</w:t>
      </w:r>
      <w:r w:rsidRPr="00CB210A">
        <w:rPr>
          <w:rFonts w:ascii="Arial" w:hAnsi="Arial" w:cs="Arial"/>
          <w:b/>
          <w:bCs/>
          <w:sz w:val="16"/>
          <w:szCs w:val="16"/>
          <w:lang w:val="el-GR"/>
        </w:rPr>
        <w:t>-</w:t>
      </w:r>
      <w:r w:rsidRPr="003166C0">
        <w:rPr>
          <w:rFonts w:ascii="Arial" w:hAnsi="Arial" w:cs="Arial"/>
          <w:b/>
          <w:bCs/>
          <w:sz w:val="16"/>
          <w:szCs w:val="16"/>
        </w:rPr>
        <w:t>Tetkov</w:t>
      </w:r>
      <w:r w:rsidRPr="00CB210A">
        <w:rPr>
          <w:rFonts w:ascii="Arial" w:hAnsi="Arial" w:cs="Arial"/>
          <w:b/>
          <w:bCs/>
          <w:sz w:val="16"/>
          <w:szCs w:val="16"/>
          <w:lang w:val="el-GR"/>
        </w:rPr>
        <w:t xml:space="preserve">, </w:t>
      </w:r>
      <w:r w:rsidR="0024120D">
        <w:rPr>
          <w:rFonts w:ascii="Arial" w:hAnsi="Arial" w:cs="Arial"/>
          <w:b/>
          <w:bCs/>
          <w:sz w:val="16"/>
          <w:szCs w:val="16"/>
          <w:lang w:val="el-GR"/>
        </w:rPr>
        <w:t>Φώτης Σερπάνος</w:t>
      </w:r>
      <w:r w:rsidRPr="00CB210A">
        <w:rPr>
          <w:rFonts w:ascii="Arial" w:hAnsi="Arial" w:cs="Arial"/>
          <w:b/>
          <w:bCs/>
          <w:sz w:val="16"/>
          <w:szCs w:val="16"/>
          <w:lang w:val="el-GR"/>
        </w:rPr>
        <w:t xml:space="preserve">, </w:t>
      </w:r>
      <w:r w:rsidR="0024120D">
        <w:rPr>
          <w:rFonts w:ascii="Arial" w:hAnsi="Arial" w:cs="Arial"/>
          <w:b/>
          <w:bCs/>
          <w:sz w:val="16"/>
          <w:szCs w:val="16"/>
          <w:lang w:val="el-GR"/>
        </w:rPr>
        <w:t>¨Ελενα Ραυτοπούλου</w:t>
      </w:r>
      <w:r w:rsidRPr="00CB210A">
        <w:rPr>
          <w:rFonts w:ascii="Arial" w:hAnsi="Arial" w:cs="Arial"/>
          <w:b/>
          <w:bCs/>
          <w:sz w:val="16"/>
          <w:szCs w:val="16"/>
          <w:lang w:val="el-GR"/>
        </w:rPr>
        <w:t xml:space="preserve">, </w:t>
      </w:r>
      <w:r w:rsidR="0024120D">
        <w:rPr>
          <w:rFonts w:ascii="Arial" w:hAnsi="Arial" w:cs="Arial"/>
          <w:b/>
          <w:bCs/>
          <w:sz w:val="16"/>
          <w:szCs w:val="16"/>
          <w:lang w:val="el-GR"/>
        </w:rPr>
        <w:t>Λάμπρος Φαρμάκης</w:t>
      </w:r>
      <w:r w:rsidRPr="00CB210A">
        <w:rPr>
          <w:rFonts w:ascii="Arial" w:hAnsi="Arial" w:cs="Arial"/>
          <w:b/>
          <w:bCs/>
          <w:sz w:val="16"/>
          <w:szCs w:val="16"/>
          <w:lang w:val="el-GR"/>
        </w:rPr>
        <w:t xml:space="preserve">, </w:t>
      </w:r>
      <w:r w:rsidRPr="00CB210A">
        <w:rPr>
          <w:rFonts w:ascii="Arial" w:hAnsi="Arial" w:cs="Arial"/>
          <w:b/>
          <w:bCs/>
          <w:sz w:val="16"/>
          <w:szCs w:val="16"/>
          <w:lang w:val="el-GR"/>
        </w:rPr>
        <w:br/>
      </w:r>
      <w:r w:rsidR="0024120D">
        <w:rPr>
          <w:rFonts w:ascii="Arial" w:hAnsi="Arial" w:cs="Arial"/>
          <w:b/>
          <w:bCs/>
          <w:sz w:val="16"/>
          <w:szCs w:val="16"/>
          <w:lang w:val="el-GR"/>
        </w:rPr>
        <w:t>Αννέτα Κούρτη</w:t>
      </w:r>
      <w:r w:rsidRPr="00CB210A">
        <w:rPr>
          <w:rFonts w:ascii="Arial" w:hAnsi="Arial" w:cs="Arial"/>
          <w:b/>
          <w:bCs/>
          <w:sz w:val="16"/>
          <w:szCs w:val="16"/>
          <w:lang w:val="el-GR"/>
        </w:rPr>
        <w:t xml:space="preserve">, </w:t>
      </w:r>
      <w:r w:rsidR="0024120D">
        <w:rPr>
          <w:rFonts w:ascii="Arial" w:hAnsi="Arial" w:cs="Arial"/>
          <w:b/>
          <w:bCs/>
          <w:sz w:val="16"/>
          <w:szCs w:val="16"/>
          <w:lang w:val="el-GR"/>
        </w:rPr>
        <w:t>Αντώνης Ναστούλης</w:t>
      </w:r>
      <w:r w:rsidRPr="00CB210A">
        <w:rPr>
          <w:rFonts w:ascii="Arial" w:hAnsi="Arial" w:cs="Arial"/>
          <w:b/>
          <w:bCs/>
          <w:sz w:val="16"/>
          <w:szCs w:val="16"/>
          <w:lang w:val="el-GR"/>
        </w:rPr>
        <w:t xml:space="preserve">, </w:t>
      </w:r>
      <w:r w:rsidR="0024120D">
        <w:rPr>
          <w:rFonts w:ascii="Arial" w:hAnsi="Arial" w:cs="Arial"/>
          <w:b/>
          <w:bCs/>
          <w:sz w:val="16"/>
          <w:szCs w:val="16"/>
          <w:lang w:val="el-GR"/>
        </w:rPr>
        <w:t>Δημήτρης Στούμπος</w:t>
      </w:r>
      <w:r w:rsidRPr="00CB210A">
        <w:rPr>
          <w:rFonts w:ascii="Arial" w:hAnsi="Arial" w:cs="Arial"/>
          <w:b/>
          <w:bCs/>
          <w:sz w:val="16"/>
          <w:szCs w:val="16"/>
          <w:lang w:val="el-GR"/>
        </w:rPr>
        <w:t xml:space="preserve">, </w:t>
      </w:r>
      <w:r w:rsidRPr="003166C0">
        <w:rPr>
          <w:rFonts w:ascii="Arial" w:hAnsi="Arial" w:cs="Arial"/>
          <w:b/>
          <w:bCs/>
          <w:sz w:val="16"/>
          <w:szCs w:val="16"/>
        </w:rPr>
        <w:t>H</w:t>
      </w:r>
      <w:r>
        <w:rPr>
          <w:rFonts w:ascii="Arial" w:hAnsi="Arial" w:cs="Arial"/>
          <w:b/>
          <w:bCs/>
          <w:sz w:val="16"/>
          <w:szCs w:val="16"/>
        </w:rPr>
        <w:t>anne</w:t>
      </w:r>
      <w:r w:rsidRPr="00CB210A">
        <w:rPr>
          <w:rFonts w:ascii="Arial" w:hAnsi="Arial" w:cs="Arial"/>
          <w:b/>
          <w:bCs/>
          <w:sz w:val="16"/>
          <w:szCs w:val="16"/>
          <w:lang w:val="el-GR"/>
        </w:rPr>
        <w:t xml:space="preserve"> </w:t>
      </w:r>
      <w:r>
        <w:rPr>
          <w:rFonts w:ascii="Arial" w:hAnsi="Arial" w:cs="Arial"/>
          <w:b/>
          <w:bCs/>
          <w:sz w:val="16"/>
          <w:szCs w:val="16"/>
        </w:rPr>
        <w:t>Voswinkel</w:t>
      </w:r>
      <w:r w:rsidRPr="00CB210A">
        <w:rPr>
          <w:rFonts w:ascii="Arial" w:hAnsi="Arial" w:cs="Arial"/>
          <w:b/>
          <w:bCs/>
          <w:sz w:val="16"/>
          <w:szCs w:val="16"/>
          <w:lang w:val="el-GR"/>
        </w:rPr>
        <w:t xml:space="preserve">, </w:t>
      </w:r>
      <w:r w:rsidR="0024120D">
        <w:rPr>
          <w:rFonts w:ascii="Arial" w:hAnsi="Arial" w:cs="Arial"/>
          <w:b/>
          <w:bCs/>
          <w:sz w:val="16"/>
          <w:szCs w:val="16"/>
          <w:lang w:val="el-GR"/>
        </w:rPr>
        <w:t>Νίκος Μαργώνης</w:t>
      </w:r>
      <w:r w:rsidRPr="00CB210A">
        <w:rPr>
          <w:rFonts w:ascii="Arial" w:hAnsi="Arial" w:cs="Arial"/>
          <w:b/>
          <w:bCs/>
          <w:sz w:val="16"/>
          <w:szCs w:val="16"/>
          <w:lang w:val="el-GR"/>
        </w:rPr>
        <w:br/>
      </w:r>
      <w:r w:rsidRPr="00CB210A">
        <w:rPr>
          <w:rFonts w:ascii="Arial" w:hAnsi="Arial" w:cs="Arial"/>
          <w:b/>
          <w:bCs/>
          <w:i/>
          <w:iCs/>
          <w:sz w:val="16"/>
          <w:szCs w:val="16"/>
          <w:lang w:val="el-GR"/>
        </w:rPr>
        <w:t>(</w:t>
      </w:r>
      <w:r w:rsidRPr="003166C0">
        <w:rPr>
          <w:rFonts w:ascii="Arial" w:hAnsi="Arial" w:cs="Arial"/>
          <w:b/>
          <w:bCs/>
          <w:i/>
          <w:iCs/>
          <w:sz w:val="16"/>
          <w:szCs w:val="16"/>
        </w:rPr>
        <w:t>Fotos</w:t>
      </w:r>
      <w:r w:rsidRPr="00CB210A">
        <w:rPr>
          <w:rFonts w:ascii="Arial" w:hAnsi="Arial" w:cs="Arial"/>
          <w:b/>
          <w:bCs/>
          <w:i/>
          <w:iCs/>
          <w:sz w:val="16"/>
          <w:szCs w:val="16"/>
          <w:lang w:val="el-GR"/>
        </w:rPr>
        <w:t xml:space="preserve">: </w:t>
      </w:r>
      <w:r w:rsidR="0024120D">
        <w:rPr>
          <w:rFonts w:ascii="Arial" w:hAnsi="Arial" w:cs="Arial"/>
          <w:b/>
          <w:bCs/>
          <w:i/>
          <w:iCs/>
          <w:sz w:val="16"/>
          <w:szCs w:val="16"/>
          <w:lang w:val="el-GR"/>
        </w:rPr>
        <w:t>Αννέτα Κούρτη</w:t>
      </w:r>
      <w:r w:rsidRPr="00CB210A">
        <w:rPr>
          <w:rFonts w:ascii="Arial" w:hAnsi="Arial" w:cs="Arial"/>
          <w:b/>
          <w:bCs/>
          <w:i/>
          <w:iCs/>
          <w:sz w:val="16"/>
          <w:szCs w:val="16"/>
          <w:lang w:val="el-GR"/>
        </w:rPr>
        <w:t xml:space="preserve">, </w:t>
      </w:r>
      <w:r w:rsidRPr="003166C0">
        <w:rPr>
          <w:rFonts w:ascii="Arial" w:hAnsi="Arial" w:cs="Arial"/>
          <w:b/>
          <w:bCs/>
          <w:i/>
          <w:iCs/>
          <w:sz w:val="16"/>
          <w:szCs w:val="16"/>
        </w:rPr>
        <w:t>Herbert</w:t>
      </w:r>
      <w:r w:rsidRPr="00CB210A">
        <w:rPr>
          <w:rFonts w:ascii="Arial" w:hAnsi="Arial" w:cs="Arial"/>
          <w:b/>
          <w:bCs/>
          <w:i/>
          <w:iCs/>
          <w:sz w:val="16"/>
          <w:szCs w:val="16"/>
          <w:lang w:val="el-GR"/>
        </w:rPr>
        <w:t xml:space="preserve"> </w:t>
      </w:r>
      <w:r w:rsidRPr="003166C0">
        <w:rPr>
          <w:rFonts w:ascii="Arial" w:hAnsi="Arial" w:cs="Arial"/>
          <w:b/>
          <w:bCs/>
          <w:i/>
          <w:iCs/>
          <w:sz w:val="16"/>
          <w:szCs w:val="16"/>
        </w:rPr>
        <w:t>Fischer</w:t>
      </w:r>
      <w:r w:rsidRPr="00CB210A">
        <w:rPr>
          <w:rFonts w:ascii="Arial" w:hAnsi="Arial" w:cs="Arial"/>
          <w:b/>
          <w:bCs/>
          <w:i/>
          <w:iCs/>
          <w:sz w:val="16"/>
          <w:szCs w:val="16"/>
          <w:lang w:val="el-GR"/>
        </w:rPr>
        <w:t>)</w:t>
      </w:r>
    </w:p>
    <w:p w:rsidR="00CB210A" w:rsidRPr="006D30C2" w:rsidRDefault="00CB210A" w:rsidP="00CB210A">
      <w:pPr>
        <w:ind w:right="-1"/>
        <w:rPr>
          <w:rFonts w:ascii="Arial" w:hAnsi="Arial" w:cs="Arial"/>
          <w:lang w:val="el-GR"/>
        </w:rPr>
      </w:pPr>
      <w:r w:rsidRPr="00F22C48">
        <w:rPr>
          <w:rFonts w:ascii="Arial" w:hAnsi="Arial" w:cs="Arial"/>
          <w:lang w:val="el-GR"/>
        </w:rPr>
        <w:t>Ο πρώτος ακρογων</w:t>
      </w:r>
      <w:r>
        <w:rPr>
          <w:rFonts w:ascii="Arial" w:hAnsi="Arial" w:cs="Arial"/>
          <w:lang w:val="el-GR"/>
        </w:rPr>
        <w:t xml:space="preserve">ιαίος λίθος για μια στερεά </w:t>
      </w:r>
      <w:r w:rsidRPr="00F22C48">
        <w:rPr>
          <w:rFonts w:ascii="Arial" w:hAnsi="Arial" w:cs="Arial"/>
          <w:lang w:val="el-GR"/>
        </w:rPr>
        <w:t>γέφυρα δημιουργήθηκε από τους καλλιτέχνες</w:t>
      </w:r>
      <w:r>
        <w:rPr>
          <w:rFonts w:ascii="Arial" w:hAnsi="Arial" w:cs="Arial"/>
          <w:lang w:val="el-GR"/>
        </w:rPr>
        <w:t xml:space="preserve"> το 2019 με την κατασκευή ενός Μ</w:t>
      </w:r>
      <w:r w:rsidRPr="00F22C48">
        <w:rPr>
          <w:rFonts w:ascii="Arial" w:hAnsi="Arial" w:cs="Arial"/>
          <w:lang w:val="el-GR"/>
        </w:rPr>
        <w:t xml:space="preserve">νημείου </w:t>
      </w:r>
      <w:r>
        <w:rPr>
          <w:rFonts w:ascii="Arial" w:hAnsi="Arial" w:cs="Arial"/>
          <w:lang w:val="el-GR"/>
        </w:rPr>
        <w:t xml:space="preserve">Μνήμης </w:t>
      </w:r>
      <w:r w:rsidRPr="00F17DF0">
        <w:rPr>
          <w:rFonts w:ascii="Arial" w:hAnsi="Arial" w:cs="Arial"/>
          <w:lang w:val="el-GR"/>
        </w:rPr>
        <w:t xml:space="preserve">&amp; </w:t>
      </w:r>
      <w:r>
        <w:rPr>
          <w:rFonts w:ascii="Arial" w:hAnsi="Arial" w:cs="Arial"/>
          <w:lang w:val="el-GR"/>
        </w:rPr>
        <w:t xml:space="preserve">Ειρήμης </w:t>
      </w:r>
      <w:r w:rsidR="00985474">
        <w:rPr>
          <w:rFonts w:ascii="Arial" w:hAnsi="Arial" w:cs="Arial"/>
          <w:lang w:val="el-GR"/>
        </w:rPr>
        <w:t>στο ορεινό χωριό Χούνη</w:t>
      </w:r>
      <w:r w:rsidRPr="00F22C48">
        <w:rPr>
          <w:rFonts w:ascii="Arial" w:hAnsi="Arial" w:cs="Arial"/>
          <w:lang w:val="el-GR"/>
        </w:rPr>
        <w:t xml:space="preserve"> κοντά στο Αγρίν</w:t>
      </w:r>
      <w:r>
        <w:rPr>
          <w:rFonts w:ascii="Arial" w:hAnsi="Arial" w:cs="Arial"/>
          <w:lang w:val="el-GR"/>
        </w:rPr>
        <w:t>ιο στη Δ</w:t>
      </w:r>
      <w:r w:rsidRPr="00F22C48">
        <w:rPr>
          <w:rFonts w:ascii="Arial" w:hAnsi="Arial" w:cs="Arial"/>
          <w:lang w:val="el-GR"/>
        </w:rPr>
        <w:t xml:space="preserve">υτική Ελλάδα (πληροφορίες: </w:t>
      </w:r>
      <w:r w:rsidR="0024120D" w:rsidRPr="0024120D">
        <w:rPr>
          <w:rFonts w:ascii="Arial" w:hAnsi="Arial" w:cs="Arial"/>
          <w:lang w:val="el-GR"/>
        </w:rPr>
        <w:t>https://sculpturing-in-chouni.jimdosite.com/</w:t>
      </w:r>
      <w:r w:rsidR="0024120D">
        <w:rPr>
          <w:rFonts w:ascii="Arial" w:hAnsi="Arial" w:cs="Arial"/>
          <w:lang w:val="el-GR"/>
        </w:rPr>
        <w:t xml:space="preserve">). </w:t>
      </w:r>
      <w:r w:rsidR="006D30C2">
        <w:rPr>
          <w:rFonts w:ascii="Arial" w:hAnsi="Arial" w:cs="Arial"/>
          <w:lang w:val="el-GR"/>
        </w:rPr>
        <w:br/>
      </w:r>
      <w:r w:rsidR="006D30C2" w:rsidRPr="006D30C2">
        <w:rPr>
          <w:rFonts w:ascii="Arial" w:hAnsi="Arial" w:cs="Arial"/>
          <w:i/>
          <w:lang w:val="el-GR"/>
        </w:rPr>
        <w:t>Σημείσωση:</w:t>
      </w:r>
      <w:r w:rsidR="0024120D" w:rsidRPr="006D30C2">
        <w:rPr>
          <w:rFonts w:ascii="Arial" w:hAnsi="Arial" w:cs="Arial"/>
          <w:i/>
          <w:lang w:val="el-GR"/>
        </w:rPr>
        <w:t>Αφού καταγραφούν τα ιστορικά γεγονότα</w:t>
      </w:r>
      <w:r w:rsidR="006D30C2" w:rsidRPr="006D30C2">
        <w:rPr>
          <w:rFonts w:ascii="Arial" w:hAnsi="Arial" w:cs="Arial"/>
          <w:i/>
          <w:lang w:val="el-GR"/>
        </w:rPr>
        <w:t xml:space="preserve"> </w:t>
      </w:r>
      <w:r w:rsidR="00985474">
        <w:rPr>
          <w:rFonts w:ascii="Arial" w:hAnsi="Arial" w:cs="Arial"/>
          <w:i/>
          <w:lang w:val="el-GR"/>
        </w:rPr>
        <w:t>και της Χούνης</w:t>
      </w:r>
      <w:r w:rsidR="0024120D" w:rsidRPr="006D30C2">
        <w:rPr>
          <w:rFonts w:ascii="Arial" w:hAnsi="Arial" w:cs="Arial"/>
          <w:i/>
          <w:lang w:val="el-GR"/>
        </w:rPr>
        <w:t xml:space="preserve">, θα τοποθετηθεί μια </w:t>
      </w:r>
      <w:r w:rsidR="006D30C2" w:rsidRPr="006D30C2">
        <w:rPr>
          <w:rFonts w:ascii="Arial" w:hAnsi="Arial" w:cs="Arial"/>
          <w:i/>
          <w:lang w:val="el-GR"/>
        </w:rPr>
        <w:t>ενημερω</w:t>
      </w:r>
      <w:r w:rsidR="0024120D" w:rsidRPr="006D30C2">
        <w:rPr>
          <w:rFonts w:ascii="Arial" w:hAnsi="Arial" w:cs="Arial"/>
          <w:i/>
          <w:lang w:val="el-GR"/>
        </w:rPr>
        <w:t xml:space="preserve">τική πινακίδα </w:t>
      </w:r>
      <w:r w:rsidR="006D30C2" w:rsidRPr="006D30C2">
        <w:rPr>
          <w:rFonts w:ascii="Arial" w:hAnsi="Arial" w:cs="Arial"/>
          <w:i/>
          <w:lang w:val="el-GR"/>
        </w:rPr>
        <w:t>μαζί με τα ονόματα των πεσόντων</w:t>
      </w:r>
      <w:r w:rsidR="00985474">
        <w:rPr>
          <w:rFonts w:ascii="Arial" w:hAnsi="Arial" w:cs="Arial"/>
          <w:i/>
          <w:lang w:val="el-GR"/>
        </w:rPr>
        <w:t xml:space="preserve"> στο παρόν μνημείο</w:t>
      </w:r>
      <w:r w:rsidR="006D30C2" w:rsidRPr="006D30C2">
        <w:rPr>
          <w:rFonts w:ascii="Arial" w:hAnsi="Arial" w:cs="Arial"/>
          <w:i/>
          <w:lang w:val="el-GR"/>
        </w:rPr>
        <w:t>. H ομάδα επιστημονικής μελέτης συγκροτήθηκε πριν μερικές βδομάδες, εξετάζονται ακόμη πόροι χρηματοδότησης της επιστημονικής μελέτης.</w:t>
      </w:r>
    </w:p>
    <w:p w:rsidR="00CB210A" w:rsidRPr="00F22C48" w:rsidRDefault="00CB210A" w:rsidP="00CB210A">
      <w:pPr>
        <w:ind w:right="-1"/>
        <w:rPr>
          <w:rFonts w:ascii="Arial" w:hAnsi="Arial" w:cs="Arial"/>
          <w:lang w:val="el-GR"/>
        </w:rPr>
      </w:pPr>
      <w:r w:rsidRPr="00F22C48">
        <w:rPr>
          <w:rFonts w:ascii="Arial" w:hAnsi="Arial" w:cs="Arial"/>
          <w:lang w:val="el-GR"/>
        </w:rPr>
        <w:t xml:space="preserve">Το έργο στην περιοχή </w:t>
      </w:r>
      <w:r w:rsidR="00985474">
        <w:rPr>
          <w:rFonts w:ascii="Arial" w:hAnsi="Arial" w:cs="Arial"/>
          <w:lang w:val="el-GR"/>
        </w:rPr>
        <w:t xml:space="preserve">επί του Ρήνου και </w:t>
      </w:r>
      <w:r w:rsidRPr="00F22C48">
        <w:rPr>
          <w:rFonts w:ascii="Arial" w:hAnsi="Arial" w:cs="Arial"/>
          <w:lang w:val="el-GR"/>
        </w:rPr>
        <w:t xml:space="preserve">Μάιν αντιπροσωπεύει τον δεύτερο ακρογωνιαίο λίθο για μια ζωντανή κουλτούρα μνήμης και διεθνούς κατανόησης, αλλά και ένα μνημείο για την ειρήνη. Τα γεγονότα της παρούσας εποχής καθιστούν σαφές τι μεγάλο δώρο </w:t>
      </w:r>
      <w:r w:rsidR="00985474">
        <w:rPr>
          <w:rFonts w:ascii="Arial" w:hAnsi="Arial" w:cs="Arial"/>
          <w:lang w:val="el-GR"/>
        </w:rPr>
        <w:t xml:space="preserve">που είναι η ζωή εν ειρήνη. Η ειρήνη δεν είναι όμως αυτονόητη και καλούνται η </w:t>
      </w:r>
      <w:r w:rsidR="00985474" w:rsidRPr="00F22C48">
        <w:rPr>
          <w:rFonts w:ascii="Arial" w:hAnsi="Arial" w:cs="Arial"/>
          <w:lang w:val="el-GR"/>
        </w:rPr>
        <w:t xml:space="preserve">σημερινές και οι μελλοντικές γενιές πάντα να </w:t>
      </w:r>
      <w:r w:rsidR="00985474">
        <w:rPr>
          <w:rFonts w:ascii="Arial" w:hAnsi="Arial" w:cs="Arial"/>
          <w:lang w:val="el-GR"/>
        </w:rPr>
        <w:t xml:space="preserve">τη </w:t>
      </w:r>
      <w:r w:rsidR="00985474" w:rsidRPr="00F22C48">
        <w:rPr>
          <w:rFonts w:ascii="Arial" w:hAnsi="Arial" w:cs="Arial"/>
          <w:lang w:val="el-GR"/>
        </w:rPr>
        <w:t>διαμορφώσουν ενεργά εκ νέου</w:t>
      </w:r>
      <w:r w:rsidR="00985474">
        <w:rPr>
          <w:rFonts w:ascii="Arial" w:hAnsi="Arial" w:cs="Arial"/>
          <w:lang w:val="el-GR"/>
        </w:rPr>
        <w:t>.</w:t>
      </w:r>
    </w:p>
    <w:p w:rsidR="00CB210A" w:rsidRPr="00F22C48" w:rsidRDefault="00CB210A" w:rsidP="00CB210A">
      <w:pPr>
        <w:ind w:right="-1"/>
        <w:rPr>
          <w:rFonts w:ascii="Arial" w:hAnsi="Arial" w:cs="Arial"/>
          <w:lang w:val="el-GR"/>
        </w:rPr>
      </w:pPr>
      <w:r w:rsidRPr="00F22C48">
        <w:rPr>
          <w:rFonts w:ascii="Arial" w:hAnsi="Arial" w:cs="Arial"/>
          <w:lang w:val="el-GR"/>
        </w:rPr>
        <w:t>Το συνολικό έργο στο Hofheim και τη Φρανκφούρτη κατέστη δυνατό μ</w:t>
      </w:r>
      <w:r w:rsidR="00985474">
        <w:rPr>
          <w:rFonts w:ascii="Arial" w:hAnsi="Arial" w:cs="Arial"/>
          <w:lang w:val="el-GR"/>
        </w:rPr>
        <w:t>ε την οικονομική υποστήριξη τo</w:t>
      </w:r>
      <w:r w:rsidR="00985474" w:rsidRPr="00985474">
        <w:rPr>
          <w:rFonts w:ascii="Arial" w:hAnsi="Arial" w:cs="Arial"/>
          <w:lang w:val="el-GR"/>
        </w:rPr>
        <w:t xml:space="preserve">υ </w:t>
      </w:r>
      <w:r w:rsidRPr="00F22C48">
        <w:rPr>
          <w:rFonts w:ascii="Arial" w:hAnsi="Arial" w:cs="Arial"/>
          <w:lang w:val="el-GR"/>
        </w:rPr>
        <w:t>Kulturfonds Frankfurt RheinMain GmbH</w:t>
      </w:r>
      <w:r w:rsidR="00985474">
        <w:rPr>
          <w:rFonts w:ascii="Arial" w:hAnsi="Arial" w:cs="Arial"/>
          <w:lang w:val="el-GR"/>
        </w:rPr>
        <w:t xml:space="preserve"> (Πολιτιστικό Ταμείου Φρανκφούρτης επί του Ρήνου και Μάιν </w:t>
      </w:r>
      <w:r w:rsidR="00797712">
        <w:rPr>
          <w:rFonts w:ascii="Arial" w:hAnsi="Arial" w:cs="Arial"/>
        </w:rPr>
        <w:t>E</w:t>
      </w:r>
      <w:r w:rsidR="00797712" w:rsidRPr="00797712">
        <w:rPr>
          <w:rFonts w:ascii="Arial" w:hAnsi="Arial" w:cs="Arial"/>
          <w:lang w:val="el-GR"/>
        </w:rPr>
        <w:t>.</w:t>
      </w:r>
      <w:r w:rsidR="00797712">
        <w:rPr>
          <w:rFonts w:ascii="Arial" w:hAnsi="Arial" w:cs="Arial"/>
          <w:lang w:val="el-GR"/>
        </w:rPr>
        <w:t>Π.Ε.</w:t>
      </w:r>
      <w:r w:rsidR="00985474" w:rsidRPr="00985474">
        <w:rPr>
          <w:rFonts w:ascii="Arial" w:hAnsi="Arial" w:cs="Arial"/>
          <w:lang w:val="el-GR"/>
        </w:rPr>
        <w:t>)</w:t>
      </w:r>
      <w:r w:rsidRPr="00F22C48">
        <w:rPr>
          <w:rFonts w:ascii="Arial" w:hAnsi="Arial" w:cs="Arial"/>
          <w:lang w:val="el-GR"/>
        </w:rPr>
        <w:t xml:space="preserve">, </w:t>
      </w:r>
      <w:r w:rsidR="00797712">
        <w:rPr>
          <w:rFonts w:ascii="Arial" w:hAnsi="Arial" w:cs="Arial"/>
          <w:lang w:val="el-GR"/>
        </w:rPr>
        <w:t>της κρατικής Καγκελαρίας της Έσσης</w:t>
      </w:r>
      <w:r w:rsidRPr="00F22C48">
        <w:rPr>
          <w:rFonts w:ascii="Arial" w:hAnsi="Arial" w:cs="Arial"/>
          <w:lang w:val="el-GR"/>
        </w:rPr>
        <w:t xml:space="preserve"> και </w:t>
      </w:r>
      <w:r w:rsidR="00797712">
        <w:rPr>
          <w:rFonts w:ascii="Arial" w:hAnsi="Arial" w:cs="Arial"/>
          <w:lang w:val="el-GR"/>
        </w:rPr>
        <w:t xml:space="preserve">του </w:t>
      </w:r>
      <w:r w:rsidRPr="00F22C48">
        <w:rPr>
          <w:rFonts w:ascii="Arial" w:hAnsi="Arial" w:cs="Arial"/>
          <w:lang w:val="el-GR"/>
        </w:rPr>
        <w:t xml:space="preserve">μη κερδοσκοπικού χαρακτήρα </w:t>
      </w:r>
      <w:r w:rsidR="00797712">
        <w:rPr>
          <w:rFonts w:ascii="Arial" w:hAnsi="Arial" w:cs="Arial"/>
          <w:lang w:val="el-GR"/>
        </w:rPr>
        <w:t xml:space="preserve">ιδρύματος της τράπεζας </w:t>
      </w:r>
      <w:r w:rsidRPr="00F22C48">
        <w:rPr>
          <w:rFonts w:ascii="Arial" w:hAnsi="Arial" w:cs="Arial"/>
          <w:lang w:val="el-GR"/>
        </w:rPr>
        <w:t xml:space="preserve">της Έσσης Taunus Sparkasse, καθώς και του Πολιτιστικού Γραφείου της Πόλης της Φρανκφούρτης/Μ., του Δήμου του Hofheim και της αιγίδας του Δημάρχου του Hofheim Christian Vogt, </w:t>
      </w:r>
      <w:r w:rsidR="00797712">
        <w:rPr>
          <w:rFonts w:ascii="Arial" w:hAnsi="Arial" w:cs="Arial"/>
          <w:lang w:val="el-GR"/>
        </w:rPr>
        <w:t>και του χορηγού</w:t>
      </w:r>
      <w:r w:rsidRPr="00F22C48">
        <w:rPr>
          <w:rFonts w:ascii="Arial" w:hAnsi="Arial" w:cs="Arial"/>
          <w:lang w:val="el-GR"/>
        </w:rPr>
        <w:t xml:space="preserve"> Marta Hoepffner-Gesellschaft für Fotografie e.</w:t>
      </w:r>
      <w:r w:rsidR="00797712">
        <w:rPr>
          <w:rFonts w:ascii="Arial" w:hAnsi="Arial" w:cs="Arial"/>
          <w:lang w:val="el-GR"/>
        </w:rPr>
        <w:t xml:space="preserve"> V. σε συνεργασία με τον πάτερ </w:t>
      </w:r>
      <w:r w:rsidRPr="00F22C48">
        <w:rPr>
          <w:rFonts w:ascii="Arial" w:hAnsi="Arial" w:cs="Arial"/>
          <w:lang w:val="el-GR"/>
        </w:rPr>
        <w:t>Γρηγόριο Σοροβάκο</w:t>
      </w:r>
      <w:r w:rsidR="00B6275F">
        <w:rPr>
          <w:rFonts w:ascii="Arial" w:hAnsi="Arial" w:cs="Arial"/>
          <w:lang w:val="el-GR"/>
        </w:rPr>
        <w:t xml:space="preserve"> και την ενορία </w:t>
      </w:r>
      <w:r w:rsidRPr="00F22C48">
        <w:rPr>
          <w:rFonts w:ascii="Arial" w:hAnsi="Arial" w:cs="Arial"/>
          <w:lang w:val="el-GR"/>
        </w:rPr>
        <w:t xml:space="preserve">του Προφήτη Ηλία στη Φρανκφούρτη. </w:t>
      </w:r>
    </w:p>
    <w:p w:rsidR="006D30C2" w:rsidRPr="00965077" w:rsidRDefault="00CB210A" w:rsidP="00CB210A">
      <w:pPr>
        <w:ind w:right="-1"/>
        <w:rPr>
          <w:rFonts w:ascii="Arial" w:hAnsi="Arial" w:cs="Arial"/>
        </w:rPr>
      </w:pPr>
      <w:r w:rsidRPr="00F22C48">
        <w:rPr>
          <w:rFonts w:ascii="Arial" w:hAnsi="Arial" w:cs="Arial"/>
          <w:lang w:val="el-GR"/>
        </w:rPr>
        <w:lastRenderedPageBreak/>
        <w:t xml:space="preserve">Το έργο στην Ελλάδα </w:t>
      </w:r>
      <w:r w:rsidR="00B6275F">
        <w:rPr>
          <w:rFonts w:ascii="Arial" w:hAnsi="Arial" w:cs="Arial"/>
          <w:lang w:val="el-GR"/>
        </w:rPr>
        <w:t>υλοποιήθηκε</w:t>
      </w:r>
      <w:r w:rsidRPr="00F22C48">
        <w:rPr>
          <w:rFonts w:ascii="Arial" w:hAnsi="Arial" w:cs="Arial"/>
          <w:lang w:val="el-GR"/>
        </w:rPr>
        <w:t xml:space="preserve"> </w:t>
      </w:r>
      <w:r w:rsidR="00B6275F">
        <w:rPr>
          <w:rFonts w:ascii="Arial" w:hAnsi="Arial" w:cs="Arial"/>
          <w:lang w:val="el-GR"/>
        </w:rPr>
        <w:t>υπό</w:t>
      </w:r>
      <w:r w:rsidRPr="00F22C48">
        <w:rPr>
          <w:rFonts w:ascii="Arial" w:hAnsi="Arial" w:cs="Arial"/>
          <w:lang w:val="el-GR"/>
        </w:rPr>
        <w:t xml:space="preserve"> την αιγίδα </w:t>
      </w:r>
      <w:r w:rsidR="00B6275F">
        <w:rPr>
          <w:rFonts w:ascii="Arial" w:hAnsi="Arial" w:cs="Arial"/>
          <w:lang w:val="el-GR"/>
        </w:rPr>
        <w:t xml:space="preserve">του Δήμου Αγρινίου </w:t>
      </w:r>
      <w:r w:rsidRPr="00F22C48">
        <w:rPr>
          <w:rFonts w:ascii="Arial" w:hAnsi="Arial" w:cs="Arial"/>
          <w:lang w:val="el-GR"/>
        </w:rPr>
        <w:t xml:space="preserve">και την υποστήριξη της αντιδημάρχου </w:t>
      </w:r>
      <w:r w:rsidR="00B6275F">
        <w:rPr>
          <w:rFonts w:ascii="Arial" w:hAnsi="Arial" w:cs="Arial"/>
          <w:lang w:val="el-GR"/>
        </w:rPr>
        <w:t>Μαρία</w:t>
      </w:r>
      <w:r w:rsidRPr="00F22C48">
        <w:rPr>
          <w:rFonts w:ascii="Arial" w:hAnsi="Arial" w:cs="Arial"/>
          <w:lang w:val="el-GR"/>
        </w:rPr>
        <w:t xml:space="preserve"> Παπαγεωργίου</w:t>
      </w:r>
      <w:r w:rsidR="00B6275F">
        <w:rPr>
          <w:rFonts w:ascii="Arial" w:hAnsi="Arial" w:cs="Arial"/>
          <w:lang w:val="el-GR"/>
        </w:rPr>
        <w:t>, του φιλόλογου Λίνο Υφαντή, του προέδρου της Χούνης Βασίλης Στάθης καθώς και πολυάριθμων εθελοντών.</w:t>
      </w:r>
      <w:r w:rsidR="00B6275F">
        <w:rPr>
          <w:rFonts w:ascii="Arial" w:hAnsi="Arial" w:cs="Arial"/>
          <w:lang w:val="el-GR"/>
        </w:rPr>
        <w:br/>
      </w:r>
      <w:r w:rsidRPr="00F22C48">
        <w:rPr>
          <w:rFonts w:ascii="Arial" w:hAnsi="Arial" w:cs="Arial"/>
          <w:lang w:val="el-GR"/>
        </w:rPr>
        <w:t>Εμπνευστές, επιμελητές και διοργανωτές του έργου «ΧΤΊ</w:t>
      </w:r>
      <w:r>
        <w:rPr>
          <w:rFonts w:ascii="Arial" w:hAnsi="Arial" w:cs="Arial"/>
          <w:lang w:val="el-GR"/>
        </w:rPr>
        <w:t xml:space="preserve">ΖΟΝΤΑς ΓΈΦΥΡΕς» είναι οι εξής: </w:t>
      </w:r>
      <w:r>
        <w:rPr>
          <w:rFonts w:ascii="Arial" w:hAnsi="Arial" w:cs="Arial"/>
          <w:lang w:val="el-GR"/>
        </w:rPr>
        <w:br/>
      </w:r>
      <w:r w:rsidRPr="00F22C48">
        <w:rPr>
          <w:rFonts w:ascii="Arial" w:hAnsi="Arial" w:cs="Arial"/>
          <w:lang w:val="el-GR"/>
        </w:rPr>
        <w:t>Ίνγκριντ Χόρνεφ και Αν</w:t>
      </w:r>
      <w:r>
        <w:rPr>
          <w:rFonts w:ascii="Arial" w:hAnsi="Arial" w:cs="Arial"/>
          <w:lang w:val="el-GR"/>
        </w:rPr>
        <w:t>ν</w:t>
      </w:r>
      <w:r w:rsidRPr="00F22C48">
        <w:rPr>
          <w:rFonts w:ascii="Arial" w:hAnsi="Arial" w:cs="Arial"/>
          <w:lang w:val="el-GR"/>
        </w:rPr>
        <w:t>έτ</w:t>
      </w:r>
      <w:r>
        <w:rPr>
          <w:rFonts w:ascii="Arial" w:hAnsi="Arial" w:cs="Arial"/>
          <w:lang w:val="el-GR"/>
        </w:rPr>
        <w:t>α Κούρτη</w:t>
      </w:r>
      <w:r w:rsidRPr="00F22C48">
        <w:rPr>
          <w:rFonts w:ascii="Arial" w:hAnsi="Arial" w:cs="Arial"/>
          <w:lang w:val="el-GR"/>
        </w:rPr>
        <w:t xml:space="preserve">. </w:t>
      </w:r>
      <w:r w:rsidR="00B6275F">
        <w:rPr>
          <w:rFonts w:ascii="Arial" w:hAnsi="Arial" w:cs="Arial"/>
          <w:b/>
          <w:i/>
          <w:lang w:val="el-GR"/>
        </w:rPr>
        <w:t>ΙΧ &amp; ΑΚ</w:t>
      </w:r>
    </w:p>
    <w:sectPr w:rsidR="006D30C2" w:rsidRPr="00965077" w:rsidSect="00CB210A">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0A"/>
    <w:rsid w:val="00157122"/>
    <w:rsid w:val="0024120D"/>
    <w:rsid w:val="00296B07"/>
    <w:rsid w:val="002A4B2F"/>
    <w:rsid w:val="00632DD8"/>
    <w:rsid w:val="006D30C2"/>
    <w:rsid w:val="00797712"/>
    <w:rsid w:val="007F4778"/>
    <w:rsid w:val="00965077"/>
    <w:rsid w:val="00985474"/>
    <w:rsid w:val="00B6275F"/>
    <w:rsid w:val="00CB210A"/>
    <w:rsid w:val="00D21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3C00-144C-47ED-A8CD-DE872C08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20D"/>
    <w:rPr>
      <w:color w:val="0563C1" w:themeColor="hyperlink"/>
      <w:u w:val="single"/>
    </w:rPr>
  </w:style>
  <w:style w:type="character" w:customStyle="1" w:styleId="googielink">
    <w:name w:val="googie_link"/>
    <w:basedOn w:val="DefaultParagraphFont"/>
    <w:rsid w:val="006D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2022-06-28T16:06:00Z</dcterms:created>
  <dcterms:modified xsi:type="dcterms:W3CDTF">2022-07-01T17:36:00Z</dcterms:modified>
</cp:coreProperties>
</file>