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4FCB0" w14:textId="77777777" w:rsidR="006A2E04" w:rsidRDefault="006A2E04" w:rsidP="006A2E04">
      <w:pPr>
        <w:ind w:left="-284" w:right="-1417"/>
        <w:rPr>
          <w:rFonts w:ascii="Arial" w:hAnsi="Arial" w:cs="Arial"/>
          <w:color w:val="303030"/>
          <w:sz w:val="22"/>
          <w:szCs w:val="22"/>
        </w:rPr>
      </w:pPr>
      <w:r>
        <w:rPr>
          <w:noProof/>
        </w:rPr>
        <w:drawing>
          <wp:inline distT="0" distB="0" distL="0" distR="0" wp14:anchorId="44B69928" wp14:editId="2C1E770A">
            <wp:extent cx="1016000" cy="1073424"/>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8279" cy="1223744"/>
                    </a:xfrm>
                    <a:prstGeom prst="rect">
                      <a:avLst/>
                    </a:prstGeom>
                  </pic:spPr>
                </pic:pic>
              </a:graphicData>
            </a:graphic>
          </wp:inline>
        </w:drawing>
      </w:r>
      <w:r w:rsidRPr="0014504E">
        <w:rPr>
          <w:rFonts w:ascii="Arial" w:hAnsi="Arial" w:cs="Arial"/>
          <w:b/>
          <w:bCs/>
          <w:color w:val="0070C0"/>
          <w:sz w:val="40"/>
          <w:szCs w:val="40"/>
        </w:rPr>
        <w:t xml:space="preserve">IVR-Stufe </w:t>
      </w:r>
      <w:r>
        <w:rPr>
          <w:rFonts w:ascii="Arial" w:hAnsi="Arial" w:cs="Arial"/>
          <w:b/>
          <w:bCs/>
          <w:color w:val="0070C0"/>
          <w:sz w:val="40"/>
          <w:szCs w:val="40"/>
        </w:rPr>
        <w:t>2</w:t>
      </w:r>
      <w:r w:rsidRPr="0014504E">
        <w:rPr>
          <w:rFonts w:ascii="Arial" w:hAnsi="Arial" w:cs="Arial"/>
          <w:b/>
          <w:bCs/>
          <w:color w:val="0070C0"/>
          <w:sz w:val="40"/>
          <w:szCs w:val="40"/>
        </w:rPr>
        <w:t xml:space="preserve">, </w:t>
      </w:r>
      <w:proofErr w:type="spellStart"/>
      <w:r w:rsidRPr="0014504E">
        <w:rPr>
          <w:rFonts w:ascii="Arial" w:hAnsi="Arial" w:cs="Arial"/>
          <w:b/>
          <w:bCs/>
          <w:color w:val="0070C0"/>
          <w:sz w:val="40"/>
          <w:szCs w:val="40"/>
        </w:rPr>
        <w:t>Betriebssanitäterkurs</w:t>
      </w:r>
      <w:proofErr w:type="spellEnd"/>
      <w:r w:rsidRPr="00EF078C">
        <w:rPr>
          <w:rFonts w:ascii="Arial" w:hAnsi="Arial" w:cs="Arial"/>
          <w:b/>
          <w:bCs/>
          <w:color w:val="0070C0"/>
          <w:sz w:val="32"/>
          <w:szCs w:val="32"/>
        </w:rPr>
        <w:t xml:space="preserve"> </w:t>
      </w:r>
      <w:r w:rsidRPr="00EF078C">
        <w:rPr>
          <w:rFonts w:ascii="Arial" w:hAnsi="Arial" w:cs="Arial"/>
          <w:color w:val="0070C0"/>
          <w:sz w:val="18"/>
          <w:szCs w:val="18"/>
        </w:rPr>
        <w:t>(inkl. BLS-AED)</w:t>
      </w:r>
      <w:r w:rsidRPr="001165ED">
        <w:rPr>
          <w:rFonts w:ascii="Arial" w:hAnsi="Arial" w:cs="Arial"/>
          <w:color w:val="303030"/>
          <w:sz w:val="22"/>
          <w:szCs w:val="22"/>
        </w:rPr>
        <w:fldChar w:fldCharType="begin"/>
      </w:r>
      <w:r w:rsidRPr="001165ED">
        <w:rPr>
          <w:rFonts w:ascii="Arial" w:hAnsi="Arial" w:cs="Arial"/>
          <w:color w:val="303030"/>
          <w:sz w:val="22"/>
          <w:szCs w:val="22"/>
        </w:rPr>
        <w:instrText xml:space="preserve"> INCLUDEPICTURE "http://www.esz.ch/wp-content/uploads/2015/06/Ersthelfer-300x225.jpg" \* MERGEFORMATINET </w:instrText>
      </w:r>
      <w:r w:rsidR="00000000">
        <w:rPr>
          <w:rFonts w:ascii="Arial" w:hAnsi="Arial" w:cs="Arial"/>
          <w:color w:val="303030"/>
          <w:sz w:val="22"/>
          <w:szCs w:val="22"/>
        </w:rPr>
        <w:fldChar w:fldCharType="separate"/>
      </w:r>
      <w:r w:rsidRPr="001165ED">
        <w:rPr>
          <w:rFonts w:ascii="Arial" w:hAnsi="Arial" w:cs="Arial"/>
          <w:color w:val="303030"/>
          <w:sz w:val="22"/>
          <w:szCs w:val="22"/>
        </w:rPr>
        <w:fldChar w:fldCharType="end"/>
      </w:r>
    </w:p>
    <w:p w14:paraId="663EBDAF" w14:textId="77777777" w:rsidR="006A2E04" w:rsidRDefault="006A2E04" w:rsidP="006A2E04">
      <w:pPr>
        <w:ind w:left="-284" w:right="-1417"/>
        <w:rPr>
          <w:rFonts w:ascii="Arial" w:hAnsi="Arial" w:cs="Arial"/>
          <w:color w:val="303030"/>
          <w:sz w:val="22"/>
          <w:szCs w:val="22"/>
        </w:rPr>
      </w:pPr>
    </w:p>
    <w:p w14:paraId="0FFFC2EF" w14:textId="77777777" w:rsidR="006A2E04" w:rsidRDefault="006A2E04" w:rsidP="006A2E04">
      <w:pPr>
        <w:ind w:left="-142" w:right="-1417"/>
        <w:rPr>
          <w:rFonts w:ascii="Arial" w:hAnsi="Arial" w:cs="Arial"/>
          <w:color w:val="303030"/>
          <w:sz w:val="22"/>
          <w:szCs w:val="22"/>
        </w:rPr>
      </w:pPr>
      <w:r w:rsidRPr="001165ED">
        <w:rPr>
          <w:rFonts w:ascii="Arial" w:hAnsi="Arial" w:cs="Arial"/>
          <w:color w:val="303030"/>
          <w:sz w:val="22"/>
          <w:szCs w:val="22"/>
        </w:rPr>
        <w:t xml:space="preserve">Der Arbeitgeber muss dafür sorgen, dass in medizinischen Notfällen entsprechend der </w:t>
      </w:r>
      <w:proofErr w:type="spellStart"/>
      <w:r w:rsidRPr="001165ED">
        <w:rPr>
          <w:rFonts w:ascii="Arial" w:hAnsi="Arial" w:cs="Arial"/>
          <w:color w:val="303030"/>
          <w:sz w:val="22"/>
          <w:szCs w:val="22"/>
        </w:rPr>
        <w:t>TopTen</w:t>
      </w:r>
      <w:proofErr w:type="spellEnd"/>
      <w:r w:rsidRPr="001165ED">
        <w:rPr>
          <w:rFonts w:ascii="Arial" w:hAnsi="Arial" w:cs="Arial"/>
          <w:color w:val="303030"/>
          <w:sz w:val="22"/>
          <w:szCs w:val="22"/>
        </w:rPr>
        <w:t>-Liste </w:t>
      </w:r>
    </w:p>
    <w:p w14:paraId="61E614ED" w14:textId="77777777" w:rsidR="006A2E04" w:rsidRPr="001165ED" w:rsidRDefault="006A2E04" w:rsidP="006A2E04">
      <w:pPr>
        <w:ind w:left="-142" w:right="-1417"/>
        <w:rPr>
          <w:b/>
          <w:bCs/>
          <w:color w:val="0070C0"/>
          <w:sz w:val="52"/>
          <w:szCs w:val="52"/>
        </w:rPr>
      </w:pPr>
      <w:r w:rsidRPr="001165ED">
        <w:rPr>
          <w:rFonts w:ascii="Arial" w:hAnsi="Arial" w:cs="Arial"/>
          <w:color w:val="303030"/>
          <w:sz w:val="22"/>
          <w:szCs w:val="22"/>
        </w:rPr>
        <w:t xml:space="preserve">während der Arbeitszeit angemessen Hilfe geleistet wird. Angemessen </w:t>
      </w:r>
      <w:proofErr w:type="spellStart"/>
      <w:r w:rsidRPr="001165ED">
        <w:rPr>
          <w:rFonts w:ascii="Arial" w:hAnsi="Arial" w:cs="Arial"/>
          <w:color w:val="303030"/>
          <w:sz w:val="22"/>
          <w:szCs w:val="22"/>
        </w:rPr>
        <w:t>heisst</w:t>
      </w:r>
      <w:proofErr w:type="spellEnd"/>
      <w:r w:rsidRPr="001165ED">
        <w:rPr>
          <w:rFonts w:ascii="Arial" w:hAnsi="Arial" w:cs="Arial"/>
          <w:color w:val="303030"/>
          <w:sz w:val="22"/>
          <w:szCs w:val="22"/>
        </w:rPr>
        <w:t>, dass die Hilfe schnell und qualifiziert erfolgt. Für den Betrieb bedeutet dies:</w:t>
      </w:r>
    </w:p>
    <w:p w14:paraId="52BDBA96" w14:textId="77777777" w:rsidR="006A2E04" w:rsidRPr="001165ED" w:rsidRDefault="006A2E04" w:rsidP="006A2E04">
      <w:pPr>
        <w:numPr>
          <w:ilvl w:val="0"/>
          <w:numId w:val="1"/>
        </w:numPr>
        <w:spacing w:before="100" w:beforeAutospacing="1" w:after="100" w:afterAutospacing="1"/>
        <w:ind w:left="-142" w:firstLine="0"/>
        <w:rPr>
          <w:rFonts w:ascii="Arial" w:hAnsi="Arial" w:cs="Arial"/>
          <w:color w:val="303030"/>
          <w:sz w:val="22"/>
          <w:szCs w:val="22"/>
        </w:rPr>
      </w:pPr>
      <w:r w:rsidRPr="001165ED">
        <w:rPr>
          <w:rFonts w:ascii="Arial" w:hAnsi="Arial" w:cs="Arial"/>
          <w:color w:val="303030"/>
          <w:sz w:val="22"/>
          <w:szCs w:val="22"/>
        </w:rPr>
        <w:t>Alarmieren</w:t>
      </w:r>
    </w:p>
    <w:p w14:paraId="53ABFB4F" w14:textId="77777777" w:rsidR="006A2E04" w:rsidRPr="001165ED" w:rsidRDefault="006A2E04" w:rsidP="006A2E04">
      <w:pPr>
        <w:numPr>
          <w:ilvl w:val="0"/>
          <w:numId w:val="1"/>
        </w:numPr>
        <w:spacing w:before="100" w:beforeAutospacing="1" w:after="100" w:afterAutospacing="1"/>
        <w:ind w:left="-142" w:firstLine="0"/>
        <w:rPr>
          <w:rFonts w:ascii="Arial" w:hAnsi="Arial" w:cs="Arial"/>
          <w:color w:val="303030"/>
          <w:sz w:val="22"/>
          <w:szCs w:val="22"/>
        </w:rPr>
      </w:pPr>
      <w:r w:rsidRPr="001165ED">
        <w:rPr>
          <w:rFonts w:ascii="Arial" w:hAnsi="Arial" w:cs="Arial"/>
          <w:color w:val="303030"/>
          <w:sz w:val="22"/>
          <w:szCs w:val="22"/>
        </w:rPr>
        <w:t xml:space="preserve">Lebensrettende </w:t>
      </w:r>
      <w:proofErr w:type="spellStart"/>
      <w:r w:rsidRPr="001165ED">
        <w:rPr>
          <w:rFonts w:ascii="Arial" w:hAnsi="Arial" w:cs="Arial"/>
          <w:color w:val="303030"/>
          <w:sz w:val="22"/>
          <w:szCs w:val="22"/>
        </w:rPr>
        <w:t>Sofortmassnahmen</w:t>
      </w:r>
      <w:proofErr w:type="spellEnd"/>
      <w:r w:rsidRPr="001165ED">
        <w:rPr>
          <w:rFonts w:ascii="Arial" w:hAnsi="Arial" w:cs="Arial"/>
          <w:color w:val="303030"/>
          <w:sz w:val="22"/>
          <w:szCs w:val="22"/>
        </w:rPr>
        <w:t xml:space="preserve"> durchführen</w:t>
      </w:r>
    </w:p>
    <w:p w14:paraId="07D4F858" w14:textId="77777777" w:rsidR="006A2E04" w:rsidRPr="0058644F" w:rsidRDefault="006A2E04" w:rsidP="006A2E04">
      <w:pPr>
        <w:numPr>
          <w:ilvl w:val="0"/>
          <w:numId w:val="1"/>
        </w:numPr>
        <w:spacing w:before="100" w:beforeAutospacing="1" w:after="100" w:afterAutospacing="1"/>
        <w:ind w:left="-142" w:firstLine="0"/>
        <w:rPr>
          <w:rFonts w:ascii="Arial" w:hAnsi="Arial" w:cs="Arial"/>
          <w:color w:val="303030"/>
          <w:sz w:val="22"/>
          <w:szCs w:val="22"/>
        </w:rPr>
      </w:pPr>
      <w:r w:rsidRPr="001165ED">
        <w:rPr>
          <w:rFonts w:ascii="Arial" w:hAnsi="Arial" w:cs="Arial"/>
          <w:color w:val="303030"/>
          <w:sz w:val="22"/>
          <w:szCs w:val="22"/>
        </w:rPr>
        <w:t>Weitere Hilfe leisten</w:t>
      </w:r>
    </w:p>
    <w:p w14:paraId="1047F800" w14:textId="77777777" w:rsidR="006A2E04" w:rsidRPr="0058644F" w:rsidRDefault="006A2E04" w:rsidP="006A2E04">
      <w:pPr>
        <w:spacing w:before="100" w:beforeAutospacing="1" w:after="100" w:afterAutospacing="1"/>
        <w:ind w:left="-142"/>
        <w:rPr>
          <w:rFonts w:ascii="Arial" w:hAnsi="Arial" w:cs="Arial"/>
          <w:color w:val="303030"/>
          <w:sz w:val="22"/>
          <w:szCs w:val="22"/>
        </w:rPr>
      </w:pPr>
      <w:r w:rsidRPr="0058644F">
        <w:rPr>
          <w:rFonts w:ascii="Arial" w:hAnsi="Arial" w:cs="Arial"/>
          <w:color w:val="303030"/>
          <w:sz w:val="22"/>
          <w:szCs w:val="22"/>
        </w:rPr>
        <w:t>Hier finden Sie alle Informationen zum </w:t>
      </w:r>
      <w:hyperlink r:id="rId8" w:history="1">
        <w:r w:rsidRPr="0058644F">
          <w:rPr>
            <w:rStyle w:val="Hyperlink"/>
            <w:rFonts w:ascii="Arial" w:hAnsi="Arial" w:cs="Arial"/>
            <w:sz w:val="22"/>
            <w:szCs w:val="22"/>
          </w:rPr>
          <w:t>ArGV 3 Artikel 36: Erste Hilfe</w:t>
        </w:r>
      </w:hyperlink>
      <w:r>
        <w:rPr>
          <w:rStyle w:val="apple-converted-space"/>
          <w:rFonts w:ascii="Arial" w:hAnsi="Arial" w:cs="Arial"/>
          <w:color w:val="303030"/>
          <w:sz w:val="22"/>
          <w:szCs w:val="22"/>
        </w:rPr>
        <w:t>. Gerne</w:t>
      </w:r>
      <w:r w:rsidRPr="0058644F">
        <w:rPr>
          <w:rFonts w:ascii="Arial" w:hAnsi="Arial" w:cs="Arial"/>
          <w:color w:val="303030"/>
          <w:sz w:val="22"/>
          <w:szCs w:val="22"/>
        </w:rPr>
        <w:t xml:space="preserve"> unterbreite </w:t>
      </w:r>
      <w:r>
        <w:rPr>
          <w:rFonts w:ascii="Arial" w:hAnsi="Arial" w:cs="Arial"/>
          <w:color w:val="303030"/>
          <w:sz w:val="22"/>
          <w:szCs w:val="22"/>
        </w:rPr>
        <w:t>ich</w:t>
      </w:r>
      <w:r w:rsidRPr="0058644F">
        <w:rPr>
          <w:rFonts w:ascii="Arial" w:hAnsi="Arial" w:cs="Arial"/>
          <w:color w:val="303030"/>
          <w:sz w:val="22"/>
          <w:szCs w:val="22"/>
        </w:rPr>
        <w:t xml:space="preserve"> Ihnen auch ein Angebot für ein Firma </w:t>
      </w:r>
      <w:r>
        <w:rPr>
          <w:rFonts w:ascii="Arial" w:hAnsi="Arial" w:cs="Arial"/>
          <w:color w:val="303030"/>
          <w:sz w:val="22"/>
          <w:szCs w:val="22"/>
        </w:rPr>
        <w:t>internen Kurs.</w:t>
      </w:r>
    </w:p>
    <w:p w14:paraId="3401DC09" w14:textId="77777777" w:rsidR="006A2E04" w:rsidRDefault="006A2E04" w:rsidP="006A2E04">
      <w:pPr>
        <w:pStyle w:val="StandardWeb"/>
        <w:spacing w:before="360" w:beforeAutospacing="0" w:after="360" w:afterAutospacing="0"/>
        <w:ind w:left="-142"/>
        <w:rPr>
          <w:rFonts w:ascii="Arial" w:hAnsi="Arial" w:cs="Arial"/>
          <w:sz w:val="22"/>
          <w:szCs w:val="22"/>
          <w:bdr w:val="none" w:sz="0" w:space="0" w:color="auto" w:frame="1"/>
        </w:rPr>
      </w:pPr>
      <w:r w:rsidRPr="001165ED">
        <w:rPr>
          <w:rFonts w:ascii="Arial" w:hAnsi="Arial" w:cs="Arial"/>
          <w:color w:val="303030"/>
          <w:sz w:val="22"/>
          <w:szCs w:val="22"/>
        </w:rPr>
        <w:t>In der Ersthelferausbildung Stufe 2 vertieft der Teilnehmer seine Kenntnisse in Erster Hilfe und erlangt Grundkenntnisse in Bezug auf Sicherheits- und Hygienemassnahmen in Zusammenhang mit unfallbedingten Körperschädigungen und akuten Erkrankungen. Dieser Kurs ermöglicht, den besonderen Bedürfnissen in den Bereichen Arbeit und Freizeit Rechnung zu tragen und dabei in einfachem Rahmen Erste Hilfe zu leisten. Bei Unfall und Erkrankung in alltäglichen Situationen kann der Ersthelfer aufgrund der Situationsbeurteilung erfassen, ob professionelle Hilfe angefordert werden muss. Er ist in der Lage, verunfallte oder kranke Personen zu betreuen, bis professionelle Hilfe eintrifft, und kann damit weitere Schäden und Komplikationen verhindern. Er kann die Bedrohungssituation einordnen und stufengerechte Massnahmen einleiten.</w:t>
      </w:r>
      <w:r w:rsidRPr="0052642C">
        <w:rPr>
          <w:rFonts w:ascii="Arial" w:hAnsi="Arial" w:cs="Arial"/>
          <w:sz w:val="22"/>
          <w:szCs w:val="22"/>
          <w:bdr w:val="none" w:sz="0" w:space="0" w:color="auto" w:frame="1"/>
        </w:rPr>
        <w:tab/>
      </w:r>
      <w:r w:rsidRPr="0052642C">
        <w:rPr>
          <w:rFonts w:ascii="Arial" w:hAnsi="Arial" w:cs="Arial"/>
          <w:sz w:val="22"/>
          <w:szCs w:val="22"/>
          <w:bdr w:val="none" w:sz="0" w:space="0" w:color="auto" w:frame="1"/>
        </w:rPr>
        <w:tab/>
      </w:r>
    </w:p>
    <w:p w14:paraId="46631C69" w14:textId="77777777" w:rsidR="006A2E04" w:rsidRPr="001165ED" w:rsidRDefault="006A2E04" w:rsidP="006A2E04">
      <w:pPr>
        <w:pStyle w:val="StandardWeb"/>
        <w:spacing w:before="360" w:beforeAutospacing="0" w:after="360" w:afterAutospacing="0"/>
        <w:ind w:left="-142" w:right="-709"/>
        <w:rPr>
          <w:rFonts w:ascii="Arial" w:hAnsi="Arial" w:cs="Arial"/>
          <w:color w:val="303030"/>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27C97681" wp14:editId="76D3EB5B">
                <wp:simplePos x="0" y="0"/>
                <wp:positionH relativeFrom="column">
                  <wp:posOffset>4248345</wp:posOffset>
                </wp:positionH>
                <wp:positionV relativeFrom="paragraph">
                  <wp:posOffset>273392</wp:posOffset>
                </wp:positionV>
                <wp:extent cx="1800665" cy="1343465"/>
                <wp:effectExtent l="0" t="0" r="15875" b="15875"/>
                <wp:wrapNone/>
                <wp:docPr id="3" name="Textfeld 3"/>
                <wp:cNvGraphicFramePr/>
                <a:graphic xmlns:a="http://schemas.openxmlformats.org/drawingml/2006/main">
                  <a:graphicData uri="http://schemas.microsoft.com/office/word/2010/wordprocessingShape">
                    <wps:wsp>
                      <wps:cNvSpPr txBox="1"/>
                      <wps:spPr>
                        <a:xfrm>
                          <a:off x="0" y="0"/>
                          <a:ext cx="1800665" cy="1343465"/>
                        </a:xfrm>
                        <a:prstGeom prst="rect">
                          <a:avLst/>
                        </a:prstGeom>
                        <a:solidFill>
                          <a:schemeClr val="lt1"/>
                        </a:solidFill>
                        <a:ln w="6350">
                          <a:solidFill>
                            <a:prstClr val="black"/>
                          </a:solidFill>
                        </a:ln>
                      </wps:spPr>
                      <wps:txbx>
                        <w:txbxContent>
                          <w:p w14:paraId="7131E78A" w14:textId="77777777" w:rsidR="006A2E04" w:rsidRDefault="006A2E04" w:rsidP="006A2E04">
                            <w:r>
                              <w:rPr>
                                <w:rFonts w:ascii="Arial" w:eastAsia="Times New Roman" w:hAnsi="Arial" w:cs="Arial"/>
                                <w:noProof/>
                                <w:sz w:val="22"/>
                                <w:szCs w:val="22"/>
                                <w:bdr w:val="none" w:sz="0" w:space="0" w:color="auto" w:frame="1"/>
                                <w:lang w:eastAsia="de-DE"/>
                              </w:rPr>
                              <w:drawing>
                                <wp:inline distT="0" distB="0" distL="0" distR="0" wp14:anchorId="075C0490" wp14:editId="7027AEAC">
                                  <wp:extent cx="1624819" cy="1218937"/>
                                  <wp:effectExtent l="0" t="0" r="1270" b="635"/>
                                  <wp:docPr id="5" name="Grafik 5"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nd, drinne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670826" cy="12534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97681" id="_x0000_t202" coordsize="21600,21600" o:spt="202" path="m,l,21600r21600,l21600,xe">
                <v:stroke joinstyle="miter"/>
                <v:path gradientshapeok="t" o:connecttype="rect"/>
              </v:shapetype>
              <v:shape id="Textfeld 3" o:spid="_x0000_s1026" type="#_x0000_t202" style="position:absolute;left:0;text-align:left;margin-left:334.5pt;margin-top:21.55pt;width:141.8pt;height:10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" fillcolor="white [3201]" strokeweight=".5pt">
                <v:textbox>
                  <w:txbxContent>
                    <w:p w14:paraId="7131E78A" w14:textId="77777777" w:rsidR="006A2E04" w:rsidRDefault="006A2E04" w:rsidP="006A2E04">
                      <w:r>
                        <w:rPr>
                          <w:rFonts w:ascii="Arial" w:eastAsia="Times New Roman" w:hAnsi="Arial" w:cs="Arial"/>
                          <w:noProof/>
                          <w:sz w:val="22"/>
                          <w:szCs w:val="22"/>
                          <w:bdr w:val="none" w:sz="0" w:space="0" w:color="auto" w:frame="1"/>
                          <w:lang w:eastAsia="de-DE"/>
                        </w:rPr>
                        <w:drawing>
                          <wp:inline distT="0" distB="0" distL="0" distR="0" wp14:anchorId="075C0490" wp14:editId="7027AEAC">
                            <wp:extent cx="1624819" cy="1218937"/>
                            <wp:effectExtent l="0" t="0" r="1270" b="635"/>
                            <wp:docPr id="5" name="Grafik 5"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nd, drinne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670826" cy="1253452"/>
                                    </a:xfrm>
                                    <a:prstGeom prst="rect">
                                      <a:avLst/>
                                    </a:prstGeom>
                                  </pic:spPr>
                                </pic:pic>
                              </a:graphicData>
                            </a:graphic>
                          </wp:inline>
                        </w:drawing>
                      </w:r>
                    </w:p>
                  </w:txbxContent>
                </v:textbox>
              </v:shape>
            </w:pict>
          </mc:Fallback>
        </mc:AlternateContent>
      </w:r>
      <w:r>
        <w:rPr>
          <w:rFonts w:ascii="Arial" w:hAnsi="Arial" w:cs="Arial"/>
          <w:b/>
          <w:bCs/>
          <w:sz w:val="22"/>
          <w:szCs w:val="22"/>
          <w:bdr w:val="none" w:sz="0" w:space="0" w:color="auto" w:frame="1"/>
        </w:rPr>
        <w:t xml:space="preserve">Voraussetzung </w:t>
      </w:r>
      <w:r>
        <w:rPr>
          <w:rFonts w:ascii="Arial" w:hAnsi="Arial" w:cs="Arial"/>
          <w:sz w:val="22"/>
          <w:szCs w:val="22"/>
          <w:bdr w:val="none" w:sz="0" w:space="0" w:color="auto" w:frame="1"/>
        </w:rPr>
        <w:t xml:space="preserve">gültiges IVR-Stufe 1 Zertifikat oder gültigen BLS-AED und gültigen Nothelferausweis </w:t>
      </w:r>
    </w:p>
    <w:p w14:paraId="6345CB7F" w14:textId="7457FBD9" w:rsidR="006A2E04" w:rsidRPr="0052642C" w:rsidRDefault="006A2E04" w:rsidP="006A2E04">
      <w:pPr>
        <w:ind w:left="-142"/>
        <w:textAlignment w:val="baseline"/>
        <w:rPr>
          <w:rFonts w:ascii="Arial" w:eastAsia="Times New Roman" w:hAnsi="Arial" w:cs="Arial"/>
          <w:sz w:val="22"/>
          <w:szCs w:val="22"/>
          <w:bdr w:val="none" w:sz="0" w:space="0" w:color="auto" w:frame="1"/>
          <w:lang w:eastAsia="de-DE"/>
        </w:rPr>
      </w:pPr>
      <w:r w:rsidRPr="0052642C">
        <w:rPr>
          <w:rFonts w:ascii="Arial" w:eastAsia="Times New Roman" w:hAnsi="Arial" w:cs="Arial"/>
          <w:b/>
          <w:bCs/>
          <w:color w:val="000000" w:themeColor="text1"/>
          <w:sz w:val="22"/>
          <w:szCs w:val="22"/>
          <w:bdr w:val="none" w:sz="0" w:space="0" w:color="auto" w:frame="1"/>
          <w:lang w:eastAsia="de-DE"/>
        </w:rPr>
        <w:t>Datum</w:t>
      </w:r>
      <w:r w:rsidRPr="0052642C">
        <w:rPr>
          <w:rFonts w:ascii="Arial" w:eastAsia="Times New Roman" w:hAnsi="Arial" w:cs="Arial"/>
          <w:b/>
          <w:bCs/>
          <w:color w:val="000000" w:themeColor="text1"/>
          <w:sz w:val="22"/>
          <w:szCs w:val="22"/>
          <w:bdr w:val="none" w:sz="0" w:space="0" w:color="auto" w:frame="1"/>
          <w:lang w:eastAsia="de-DE"/>
        </w:rPr>
        <w:tab/>
      </w:r>
      <w:r w:rsidRPr="0052642C">
        <w:rPr>
          <w:rFonts w:ascii="Arial" w:eastAsia="Times New Roman" w:hAnsi="Arial" w:cs="Arial"/>
          <w:color w:val="000000" w:themeColor="text1"/>
          <w:sz w:val="22"/>
          <w:szCs w:val="22"/>
          <w:bdr w:val="none" w:sz="0" w:space="0" w:color="auto" w:frame="1"/>
          <w:lang w:eastAsia="de-DE"/>
        </w:rPr>
        <w:t xml:space="preserve"> </w:t>
      </w:r>
      <w:r w:rsidRPr="0052642C">
        <w:rPr>
          <w:rFonts w:ascii="Arial" w:eastAsia="Times New Roman" w:hAnsi="Arial" w:cs="Arial"/>
          <w:color w:val="000000" w:themeColor="text1"/>
          <w:sz w:val="22"/>
          <w:szCs w:val="22"/>
          <w:bdr w:val="none" w:sz="0" w:space="0" w:color="auto" w:frame="1"/>
          <w:lang w:eastAsia="de-DE"/>
        </w:rPr>
        <w:tab/>
      </w:r>
      <w:r>
        <w:rPr>
          <w:rFonts w:ascii="Arial" w:eastAsia="Times New Roman" w:hAnsi="Arial" w:cs="Arial"/>
          <w:sz w:val="22"/>
          <w:szCs w:val="22"/>
          <w:bdr w:val="none" w:sz="0" w:space="0" w:color="auto" w:frame="1"/>
          <w:lang w:eastAsia="de-DE"/>
        </w:rPr>
        <w:t>Donnerstag</w:t>
      </w:r>
      <w:r w:rsidRPr="0052642C">
        <w:rPr>
          <w:rFonts w:ascii="Arial" w:eastAsia="Times New Roman" w:hAnsi="Arial" w:cs="Arial"/>
          <w:sz w:val="22"/>
          <w:szCs w:val="22"/>
          <w:bdr w:val="none" w:sz="0" w:space="0" w:color="auto" w:frame="1"/>
          <w:lang w:eastAsia="de-DE"/>
        </w:rPr>
        <w:t xml:space="preserve">, </w:t>
      </w:r>
      <w:r>
        <w:rPr>
          <w:rFonts w:ascii="Arial" w:eastAsia="Times New Roman" w:hAnsi="Arial" w:cs="Arial"/>
          <w:sz w:val="22"/>
          <w:szCs w:val="22"/>
          <w:bdr w:val="none" w:sz="0" w:space="0" w:color="auto" w:frame="1"/>
          <w:lang w:eastAsia="de-DE"/>
        </w:rPr>
        <w:t>22</w:t>
      </w:r>
      <w:r w:rsidRPr="0052642C">
        <w:rPr>
          <w:rFonts w:ascii="Arial" w:eastAsia="Times New Roman" w:hAnsi="Arial" w:cs="Arial"/>
          <w:sz w:val="22"/>
          <w:szCs w:val="22"/>
          <w:bdr w:val="none" w:sz="0" w:space="0" w:color="auto" w:frame="1"/>
          <w:lang w:eastAsia="de-DE"/>
        </w:rPr>
        <w:t xml:space="preserve">. </w:t>
      </w:r>
      <w:r>
        <w:rPr>
          <w:rFonts w:ascii="Arial" w:eastAsia="Times New Roman" w:hAnsi="Arial" w:cs="Arial"/>
          <w:sz w:val="22"/>
          <w:szCs w:val="22"/>
          <w:bdr w:val="none" w:sz="0" w:space="0" w:color="auto" w:frame="1"/>
          <w:lang w:eastAsia="de-DE"/>
        </w:rPr>
        <w:t>Juni</w:t>
      </w:r>
      <w:r w:rsidRPr="0052642C">
        <w:rPr>
          <w:rFonts w:ascii="Arial" w:eastAsia="Times New Roman" w:hAnsi="Arial" w:cs="Arial"/>
          <w:sz w:val="22"/>
          <w:szCs w:val="22"/>
          <w:bdr w:val="none" w:sz="0" w:space="0" w:color="auto" w:frame="1"/>
          <w:lang w:eastAsia="de-DE"/>
        </w:rPr>
        <w:t xml:space="preserve"> 2023,08:30-16:30h und </w:t>
      </w:r>
    </w:p>
    <w:p w14:paraId="079CC1CC" w14:textId="4ADBFDFB" w:rsidR="006A2E04" w:rsidRPr="0052642C" w:rsidRDefault="006A2E04" w:rsidP="006A2E04">
      <w:pPr>
        <w:ind w:left="-142"/>
        <w:textAlignment w:val="baseline"/>
        <w:rPr>
          <w:rFonts w:ascii="Arial" w:eastAsia="Times New Roman" w:hAnsi="Arial" w:cs="Arial"/>
          <w:sz w:val="22"/>
          <w:szCs w:val="22"/>
          <w:bdr w:val="none" w:sz="0" w:space="0" w:color="auto" w:frame="1"/>
          <w:lang w:eastAsia="de-DE"/>
        </w:rPr>
      </w:pPr>
      <w:r w:rsidRPr="0052642C">
        <w:rPr>
          <w:rFonts w:ascii="Arial" w:eastAsia="Times New Roman" w:hAnsi="Arial" w:cs="Arial"/>
          <w:sz w:val="22"/>
          <w:szCs w:val="22"/>
          <w:bdr w:val="none" w:sz="0" w:space="0" w:color="auto" w:frame="1"/>
          <w:lang w:eastAsia="de-DE"/>
        </w:rPr>
        <w:tab/>
        <w:t xml:space="preserve"> </w:t>
      </w:r>
      <w:r w:rsidRPr="0052642C">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ab/>
      </w:r>
      <w:r>
        <w:rPr>
          <w:rFonts w:ascii="Arial" w:eastAsia="Times New Roman" w:hAnsi="Arial" w:cs="Arial"/>
          <w:sz w:val="22"/>
          <w:szCs w:val="22"/>
          <w:bdr w:val="none" w:sz="0" w:space="0" w:color="auto" w:frame="1"/>
          <w:lang w:eastAsia="de-DE"/>
        </w:rPr>
        <w:t>Freitag</w:t>
      </w:r>
      <w:r w:rsidRPr="0052642C">
        <w:rPr>
          <w:rFonts w:ascii="Arial" w:eastAsia="Times New Roman" w:hAnsi="Arial" w:cs="Arial"/>
          <w:sz w:val="22"/>
          <w:szCs w:val="22"/>
          <w:bdr w:val="none" w:sz="0" w:space="0" w:color="auto" w:frame="1"/>
          <w:lang w:eastAsia="de-DE"/>
        </w:rPr>
        <w:t xml:space="preserve">, </w:t>
      </w:r>
      <w:r>
        <w:rPr>
          <w:rFonts w:ascii="Arial" w:eastAsia="Times New Roman" w:hAnsi="Arial" w:cs="Arial"/>
          <w:sz w:val="22"/>
          <w:szCs w:val="22"/>
          <w:bdr w:val="none" w:sz="0" w:space="0" w:color="auto" w:frame="1"/>
          <w:lang w:eastAsia="de-DE"/>
        </w:rPr>
        <w:t>23</w:t>
      </w:r>
      <w:r w:rsidRPr="0052642C">
        <w:rPr>
          <w:rFonts w:ascii="Arial" w:eastAsia="Times New Roman" w:hAnsi="Arial" w:cs="Arial"/>
          <w:sz w:val="22"/>
          <w:szCs w:val="22"/>
          <w:bdr w:val="none" w:sz="0" w:space="0" w:color="auto" w:frame="1"/>
          <w:lang w:eastAsia="de-DE"/>
        </w:rPr>
        <w:t xml:space="preserve">. </w:t>
      </w:r>
      <w:r w:rsidR="00220B6F">
        <w:rPr>
          <w:rFonts w:ascii="Arial" w:eastAsia="Times New Roman" w:hAnsi="Arial" w:cs="Arial"/>
          <w:sz w:val="22"/>
          <w:szCs w:val="22"/>
          <w:bdr w:val="none" w:sz="0" w:space="0" w:color="auto" w:frame="1"/>
          <w:lang w:eastAsia="de-DE"/>
        </w:rPr>
        <w:t>Juni</w:t>
      </w:r>
      <w:r w:rsidRPr="0052642C">
        <w:rPr>
          <w:rFonts w:ascii="Arial" w:eastAsia="Times New Roman" w:hAnsi="Arial" w:cs="Arial"/>
          <w:sz w:val="22"/>
          <w:szCs w:val="22"/>
          <w:bdr w:val="none" w:sz="0" w:space="0" w:color="auto" w:frame="1"/>
          <w:lang w:eastAsia="de-DE"/>
        </w:rPr>
        <w:t xml:space="preserve"> 2023, 08:30-16:30h</w:t>
      </w:r>
    </w:p>
    <w:p w14:paraId="23C36FD9" w14:textId="77777777" w:rsidR="006A2E04" w:rsidRPr="0052642C" w:rsidRDefault="006A2E04" w:rsidP="006A2E04">
      <w:pPr>
        <w:tabs>
          <w:tab w:val="left" w:pos="6667"/>
        </w:tabs>
        <w:ind w:left="-142"/>
        <w:textAlignment w:val="baseline"/>
        <w:rPr>
          <w:rFonts w:ascii="Arial" w:eastAsia="Times New Roman" w:hAnsi="Arial" w:cs="Arial"/>
          <w:sz w:val="22"/>
          <w:szCs w:val="22"/>
          <w:bdr w:val="none" w:sz="0" w:space="0" w:color="auto" w:frame="1"/>
          <w:lang w:eastAsia="de-DE"/>
        </w:rPr>
      </w:pPr>
      <w:r>
        <w:rPr>
          <w:rFonts w:ascii="Arial" w:eastAsia="Times New Roman" w:hAnsi="Arial" w:cs="Arial"/>
          <w:sz w:val="22"/>
          <w:szCs w:val="22"/>
          <w:bdr w:val="none" w:sz="0" w:space="0" w:color="auto" w:frame="1"/>
          <w:lang w:eastAsia="de-DE"/>
        </w:rPr>
        <w:tab/>
      </w:r>
    </w:p>
    <w:p w14:paraId="1BA6AF47" w14:textId="77777777" w:rsidR="006A2E04" w:rsidRPr="0052642C" w:rsidRDefault="006A2E04" w:rsidP="006A2E04">
      <w:pPr>
        <w:ind w:left="-142"/>
        <w:textAlignment w:val="baseline"/>
        <w:rPr>
          <w:rFonts w:ascii="Arial" w:eastAsia="Times New Roman" w:hAnsi="Arial" w:cs="Arial"/>
          <w:sz w:val="22"/>
          <w:szCs w:val="22"/>
          <w:bdr w:val="none" w:sz="0" w:space="0" w:color="auto" w:frame="1"/>
          <w:lang w:eastAsia="de-DE"/>
        </w:rPr>
      </w:pPr>
      <w:r w:rsidRPr="0052642C">
        <w:rPr>
          <w:rFonts w:ascii="Arial" w:eastAsia="Times New Roman" w:hAnsi="Arial" w:cs="Arial"/>
          <w:b/>
          <w:bCs/>
          <w:sz w:val="22"/>
          <w:szCs w:val="22"/>
          <w:bdr w:val="none" w:sz="0" w:space="0" w:color="auto" w:frame="1"/>
          <w:lang w:eastAsia="de-DE"/>
        </w:rPr>
        <w:t>Kursdauer</w:t>
      </w:r>
      <w:r w:rsidRPr="0052642C">
        <w:rPr>
          <w:rFonts w:ascii="Arial" w:eastAsia="Times New Roman" w:hAnsi="Arial" w:cs="Arial"/>
          <w:sz w:val="22"/>
          <w:szCs w:val="22"/>
          <w:bdr w:val="none" w:sz="0" w:space="0" w:color="auto" w:frame="1"/>
          <w:lang w:eastAsia="de-DE"/>
        </w:rPr>
        <w:t xml:space="preserve"> </w:t>
      </w:r>
      <w:r w:rsidRPr="0052642C">
        <w:rPr>
          <w:rFonts w:ascii="Arial" w:eastAsia="Times New Roman" w:hAnsi="Arial" w:cs="Arial"/>
          <w:sz w:val="22"/>
          <w:szCs w:val="22"/>
          <w:bdr w:val="none" w:sz="0" w:space="0" w:color="auto" w:frame="1"/>
          <w:lang w:eastAsia="de-DE"/>
        </w:rPr>
        <w:tab/>
        <w:t>14 Stunden</w:t>
      </w:r>
      <w:r w:rsidRPr="0052642C">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ab/>
      </w:r>
      <w:r>
        <w:rPr>
          <w:rFonts w:ascii="Arial" w:eastAsia="Times New Roman" w:hAnsi="Arial" w:cs="Arial"/>
          <w:sz w:val="22"/>
          <w:szCs w:val="22"/>
          <w:bdr w:val="none" w:sz="0" w:space="0" w:color="auto" w:frame="1"/>
          <w:lang w:eastAsia="de-DE"/>
        </w:rPr>
        <w:t xml:space="preserve">               </w:t>
      </w:r>
    </w:p>
    <w:p w14:paraId="649EE94B" w14:textId="77777777" w:rsidR="006A2E04" w:rsidRPr="0052642C" w:rsidRDefault="006A2E04" w:rsidP="006A2E04">
      <w:pPr>
        <w:ind w:left="-142"/>
        <w:textAlignment w:val="baseline"/>
        <w:rPr>
          <w:rFonts w:ascii="Arial" w:eastAsia="Times New Roman" w:hAnsi="Arial" w:cs="Arial"/>
          <w:sz w:val="22"/>
          <w:szCs w:val="22"/>
          <w:bdr w:val="none" w:sz="0" w:space="0" w:color="auto" w:frame="1"/>
          <w:lang w:eastAsia="de-DE"/>
        </w:rPr>
      </w:pPr>
    </w:p>
    <w:p w14:paraId="3F68CC6B" w14:textId="77777777" w:rsidR="006A2E04" w:rsidRPr="0052642C" w:rsidRDefault="006A2E04" w:rsidP="006A2E04">
      <w:pPr>
        <w:ind w:left="-142"/>
        <w:textAlignment w:val="baseline"/>
        <w:rPr>
          <w:rFonts w:ascii="Arial" w:eastAsia="Times New Roman" w:hAnsi="Arial" w:cs="Arial"/>
          <w:sz w:val="22"/>
          <w:szCs w:val="22"/>
          <w:bdr w:val="none" w:sz="0" w:space="0" w:color="auto" w:frame="1"/>
          <w:lang w:eastAsia="de-DE"/>
        </w:rPr>
      </w:pPr>
      <w:r w:rsidRPr="0052642C">
        <w:rPr>
          <w:rFonts w:ascii="Arial" w:eastAsia="Times New Roman" w:hAnsi="Arial" w:cs="Arial"/>
          <w:b/>
          <w:bCs/>
          <w:sz w:val="22"/>
          <w:szCs w:val="22"/>
          <w:bdr w:val="none" w:sz="0" w:space="0" w:color="auto" w:frame="1"/>
          <w:lang w:eastAsia="de-DE"/>
        </w:rPr>
        <w:t>Kursort</w:t>
      </w:r>
      <w:r w:rsidRPr="0052642C">
        <w:rPr>
          <w:rFonts w:ascii="Arial" w:eastAsia="Times New Roman" w:hAnsi="Arial" w:cs="Arial"/>
          <w:b/>
          <w:bCs/>
          <w:sz w:val="22"/>
          <w:szCs w:val="22"/>
          <w:bdr w:val="none" w:sz="0" w:space="0" w:color="auto" w:frame="1"/>
          <w:lang w:eastAsia="de-DE"/>
        </w:rPr>
        <w:tab/>
        <w:t xml:space="preserve"> </w:t>
      </w:r>
      <w:r w:rsidRPr="0052642C">
        <w:rPr>
          <w:rFonts w:ascii="Arial" w:eastAsia="Times New Roman" w:hAnsi="Arial" w:cs="Arial"/>
          <w:b/>
          <w:bCs/>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 xml:space="preserve">Quelle2, </w:t>
      </w:r>
      <w:proofErr w:type="spellStart"/>
      <w:r w:rsidRPr="0052642C">
        <w:rPr>
          <w:rFonts w:ascii="Arial" w:eastAsia="Times New Roman" w:hAnsi="Arial" w:cs="Arial"/>
          <w:sz w:val="22"/>
          <w:szCs w:val="22"/>
          <w:bdr w:val="none" w:sz="0" w:space="0" w:color="auto" w:frame="1"/>
          <w:lang w:eastAsia="de-DE"/>
        </w:rPr>
        <w:t>Quellenstrasse</w:t>
      </w:r>
      <w:proofErr w:type="spellEnd"/>
      <w:r w:rsidRPr="0052642C">
        <w:rPr>
          <w:rFonts w:ascii="Arial" w:eastAsia="Times New Roman" w:hAnsi="Arial" w:cs="Arial"/>
          <w:sz w:val="22"/>
          <w:szCs w:val="22"/>
          <w:bdr w:val="none" w:sz="0" w:space="0" w:color="auto" w:frame="1"/>
          <w:lang w:eastAsia="de-DE"/>
        </w:rPr>
        <w:t xml:space="preserve"> 2, 5330 Bad Zurzach</w:t>
      </w:r>
    </w:p>
    <w:p w14:paraId="32770D79" w14:textId="77777777" w:rsidR="006A2E04" w:rsidRPr="0052642C" w:rsidRDefault="006A2E04" w:rsidP="006A2E04">
      <w:pPr>
        <w:ind w:left="-142"/>
        <w:textAlignment w:val="baseline"/>
        <w:rPr>
          <w:rFonts w:ascii="Arial" w:eastAsia="Times New Roman" w:hAnsi="Arial" w:cs="Arial"/>
          <w:sz w:val="22"/>
          <w:szCs w:val="22"/>
          <w:bdr w:val="none" w:sz="0" w:space="0" w:color="auto" w:frame="1"/>
          <w:lang w:eastAsia="de-DE"/>
        </w:rPr>
      </w:pPr>
      <w:r>
        <w:rPr>
          <w:rFonts w:ascii="Arial" w:eastAsia="Times New Roman" w:hAnsi="Arial" w:cs="Arial"/>
          <w:sz w:val="22"/>
          <w:szCs w:val="22"/>
          <w:bdr w:val="none" w:sz="0" w:space="0" w:color="auto" w:frame="1"/>
          <w:lang w:eastAsia="de-DE"/>
        </w:rPr>
        <w:tab/>
      </w:r>
      <w:r>
        <w:rPr>
          <w:rFonts w:ascii="Arial" w:eastAsia="Times New Roman" w:hAnsi="Arial" w:cs="Arial"/>
          <w:sz w:val="22"/>
          <w:szCs w:val="22"/>
          <w:bdr w:val="none" w:sz="0" w:space="0" w:color="auto" w:frame="1"/>
          <w:lang w:eastAsia="de-DE"/>
        </w:rPr>
        <w:tab/>
      </w:r>
      <w:r>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(Eingang hinten beim ehem. Café Leutwyler)</w:t>
      </w:r>
    </w:p>
    <w:p w14:paraId="1C4CA450" w14:textId="77777777" w:rsidR="006A2E04" w:rsidRDefault="006A2E04" w:rsidP="006A2E04">
      <w:pPr>
        <w:ind w:left="-142"/>
        <w:textAlignment w:val="baseline"/>
        <w:rPr>
          <w:rFonts w:ascii="Arial" w:eastAsia="Times New Roman" w:hAnsi="Arial" w:cs="Arial"/>
          <w:color w:val="000000" w:themeColor="text1"/>
          <w:sz w:val="22"/>
          <w:szCs w:val="22"/>
          <w:bdr w:val="none" w:sz="0" w:space="0" w:color="auto" w:frame="1"/>
          <w:lang w:eastAsia="de-DE"/>
        </w:rPr>
      </w:pPr>
      <w:r w:rsidRPr="0052642C">
        <w:rPr>
          <w:rFonts w:ascii="Arial" w:eastAsia="Times New Roman" w:hAnsi="Arial" w:cs="Arial"/>
          <w:sz w:val="22"/>
          <w:szCs w:val="22"/>
          <w:bdr w:val="none" w:sz="0" w:space="0" w:color="auto" w:frame="1"/>
          <w:lang w:eastAsia="de-DE"/>
        </w:rPr>
        <w:br/>
      </w:r>
      <w:r w:rsidRPr="0052642C">
        <w:rPr>
          <w:rFonts w:ascii="Arial" w:eastAsia="Times New Roman" w:hAnsi="Arial" w:cs="Arial"/>
          <w:b/>
          <w:bCs/>
          <w:sz w:val="22"/>
          <w:szCs w:val="22"/>
          <w:bdr w:val="none" w:sz="0" w:space="0" w:color="auto" w:frame="1"/>
          <w:lang w:eastAsia="de-DE"/>
        </w:rPr>
        <w:t xml:space="preserve">Kurskosten </w:t>
      </w:r>
      <w:r w:rsidRPr="0052642C">
        <w:rPr>
          <w:rFonts w:ascii="Arial" w:eastAsia="Times New Roman" w:hAnsi="Arial" w:cs="Arial"/>
          <w:b/>
          <w:bCs/>
          <w:sz w:val="22"/>
          <w:szCs w:val="22"/>
          <w:bdr w:val="none" w:sz="0" w:space="0" w:color="auto" w:frame="1"/>
          <w:lang w:eastAsia="de-DE"/>
        </w:rPr>
        <w:tab/>
      </w:r>
      <w:r w:rsidRPr="0052642C">
        <w:rPr>
          <w:rFonts w:ascii="Arial" w:eastAsia="Times New Roman" w:hAnsi="Arial" w:cs="Arial"/>
          <w:color w:val="000000" w:themeColor="text1"/>
          <w:sz w:val="22"/>
          <w:szCs w:val="22"/>
          <w:bdr w:val="none" w:sz="0" w:space="0" w:color="auto" w:frame="1"/>
          <w:lang w:eastAsia="de-DE"/>
        </w:rPr>
        <w:t xml:space="preserve">Fr. 640.– inkl. Kursunterlagen, Zertifikat und Mineral (max. 12 TN), </w:t>
      </w:r>
    </w:p>
    <w:p w14:paraId="4348643C" w14:textId="77777777" w:rsidR="006A2E04" w:rsidRDefault="006A2E04" w:rsidP="006A2E04">
      <w:pPr>
        <w:ind w:left="-142"/>
        <w:textAlignment w:val="baseline"/>
        <w:rPr>
          <w:rFonts w:ascii="Arial" w:eastAsia="Times New Roman" w:hAnsi="Arial" w:cs="Arial"/>
          <w:color w:val="000000" w:themeColor="text1"/>
          <w:sz w:val="22"/>
          <w:szCs w:val="22"/>
          <w:bdr w:val="none" w:sz="0" w:space="0" w:color="auto" w:frame="1"/>
          <w:lang w:eastAsia="de-DE"/>
        </w:rPr>
      </w:pPr>
      <w:r>
        <w:rPr>
          <w:rFonts w:ascii="Arial" w:eastAsia="Times New Roman" w:hAnsi="Arial" w:cs="Arial"/>
          <w:color w:val="000000" w:themeColor="text1"/>
          <w:sz w:val="22"/>
          <w:szCs w:val="22"/>
          <w:bdr w:val="none" w:sz="0" w:space="0" w:color="auto" w:frame="1"/>
          <w:lang w:eastAsia="de-DE"/>
        </w:rPr>
        <w:tab/>
      </w:r>
      <w:r>
        <w:rPr>
          <w:rFonts w:ascii="Arial" w:eastAsia="Times New Roman" w:hAnsi="Arial" w:cs="Arial"/>
          <w:color w:val="000000" w:themeColor="text1"/>
          <w:sz w:val="22"/>
          <w:szCs w:val="22"/>
          <w:bdr w:val="none" w:sz="0" w:space="0" w:color="auto" w:frame="1"/>
          <w:lang w:eastAsia="de-DE"/>
        </w:rPr>
        <w:tab/>
      </w:r>
      <w:r>
        <w:rPr>
          <w:rFonts w:ascii="Arial" w:eastAsia="Times New Roman" w:hAnsi="Arial" w:cs="Arial"/>
          <w:color w:val="000000" w:themeColor="text1"/>
          <w:sz w:val="22"/>
          <w:szCs w:val="22"/>
          <w:bdr w:val="none" w:sz="0" w:space="0" w:color="auto" w:frame="1"/>
          <w:lang w:eastAsia="de-DE"/>
        </w:rPr>
        <w:tab/>
      </w:r>
      <w:r w:rsidRPr="0052642C">
        <w:rPr>
          <w:rFonts w:ascii="Arial" w:eastAsia="Times New Roman" w:hAnsi="Arial" w:cs="Arial"/>
          <w:b/>
          <w:bCs/>
          <w:color w:val="000000" w:themeColor="text1"/>
          <w:sz w:val="22"/>
          <w:szCs w:val="22"/>
          <w:bdr w:val="none" w:sz="0" w:space="0" w:color="auto" w:frame="1"/>
          <w:lang w:eastAsia="de-DE"/>
        </w:rPr>
        <w:t>exkl</w:t>
      </w:r>
      <w:r>
        <w:rPr>
          <w:rFonts w:ascii="Arial" w:eastAsia="Times New Roman" w:hAnsi="Arial" w:cs="Arial"/>
          <w:color w:val="000000" w:themeColor="text1"/>
          <w:sz w:val="22"/>
          <w:szCs w:val="22"/>
          <w:bdr w:val="none" w:sz="0" w:space="0" w:color="auto" w:frame="1"/>
          <w:lang w:eastAsia="de-DE"/>
        </w:rPr>
        <w:t xml:space="preserve">. </w:t>
      </w:r>
      <w:r w:rsidRPr="0052642C">
        <w:rPr>
          <w:rFonts w:ascii="Arial" w:eastAsia="Times New Roman" w:hAnsi="Arial" w:cs="Arial"/>
          <w:color w:val="000000" w:themeColor="text1"/>
          <w:sz w:val="22"/>
          <w:szCs w:val="22"/>
          <w:bdr w:val="none" w:sz="0" w:space="0" w:color="auto" w:frame="1"/>
          <w:lang w:eastAsia="de-DE"/>
        </w:rPr>
        <w:t>Mittagessen</w:t>
      </w:r>
    </w:p>
    <w:p w14:paraId="4B3A1D19" w14:textId="77777777" w:rsidR="006A2E04" w:rsidRPr="0052642C" w:rsidRDefault="006A2E04" w:rsidP="006A2E04">
      <w:pPr>
        <w:ind w:left="-142"/>
        <w:textAlignment w:val="baseline"/>
        <w:rPr>
          <w:rFonts w:ascii="Arial" w:eastAsia="Times New Roman" w:hAnsi="Arial" w:cs="Arial"/>
          <w:color w:val="000000" w:themeColor="text1"/>
          <w:sz w:val="22"/>
          <w:szCs w:val="22"/>
          <w:bdr w:val="none" w:sz="0" w:space="0" w:color="auto" w:frame="1"/>
          <w:lang w:eastAsia="de-DE"/>
        </w:rPr>
      </w:pPr>
    </w:p>
    <w:p w14:paraId="0F7B36FB" w14:textId="77777777" w:rsidR="006A2E04" w:rsidRPr="0052642C" w:rsidRDefault="006A2E04" w:rsidP="006A2E04">
      <w:pPr>
        <w:ind w:left="-142"/>
        <w:textAlignment w:val="baseline"/>
        <w:rPr>
          <w:rFonts w:ascii="Arial" w:eastAsia="Times New Roman" w:hAnsi="Arial" w:cs="Arial"/>
          <w:color w:val="000000" w:themeColor="text1"/>
          <w:sz w:val="22"/>
          <w:szCs w:val="22"/>
          <w:bdr w:val="none" w:sz="0" w:space="0" w:color="auto" w:frame="1"/>
          <w:lang w:eastAsia="de-DE"/>
        </w:rPr>
      </w:pPr>
    </w:p>
    <w:p w14:paraId="04F8E812" w14:textId="77777777" w:rsidR="006A2E04" w:rsidRPr="0052642C" w:rsidRDefault="006A2E04" w:rsidP="006A2E04">
      <w:pPr>
        <w:ind w:left="-142"/>
        <w:textAlignment w:val="baseline"/>
        <w:rPr>
          <w:rFonts w:ascii="Arial" w:hAnsi="Arial" w:cs="Arial"/>
          <w:sz w:val="22"/>
          <w:szCs w:val="22"/>
        </w:rPr>
      </w:pPr>
      <w:r w:rsidRPr="0052642C">
        <w:rPr>
          <w:rFonts w:ascii="Arial" w:eastAsia="Times New Roman" w:hAnsi="Arial" w:cs="Arial"/>
          <w:b/>
          <w:bCs/>
          <w:color w:val="000000" w:themeColor="text1"/>
          <w:sz w:val="22"/>
          <w:szCs w:val="22"/>
          <w:bdr w:val="none" w:sz="0" w:space="0" w:color="auto" w:frame="1"/>
          <w:lang w:eastAsia="de-DE"/>
        </w:rPr>
        <w:t>Wichtig</w:t>
      </w:r>
      <w:r w:rsidRPr="0052642C">
        <w:rPr>
          <w:rFonts w:ascii="Arial" w:eastAsia="Times New Roman" w:hAnsi="Arial" w:cs="Arial"/>
          <w:b/>
          <w:bCs/>
          <w:color w:val="000000" w:themeColor="text1"/>
          <w:sz w:val="22"/>
          <w:szCs w:val="22"/>
          <w:bdr w:val="none" w:sz="0" w:space="0" w:color="auto" w:frame="1"/>
          <w:lang w:eastAsia="de-DE"/>
        </w:rPr>
        <w:tab/>
      </w:r>
      <w:r w:rsidRPr="0052642C">
        <w:rPr>
          <w:rFonts w:ascii="Arial" w:eastAsia="Times New Roman" w:hAnsi="Arial" w:cs="Arial"/>
          <w:b/>
          <w:bCs/>
          <w:color w:val="000000" w:themeColor="text1"/>
          <w:sz w:val="22"/>
          <w:szCs w:val="22"/>
          <w:bdr w:val="none" w:sz="0" w:space="0" w:color="auto" w:frame="1"/>
          <w:lang w:eastAsia="de-DE"/>
        </w:rPr>
        <w:tab/>
      </w:r>
      <w:r w:rsidRPr="0052642C">
        <w:rPr>
          <w:rFonts w:ascii="Arial" w:eastAsia="Times New Roman" w:hAnsi="Arial" w:cs="Arial"/>
          <w:color w:val="000000" w:themeColor="text1"/>
          <w:sz w:val="22"/>
          <w:szCs w:val="22"/>
          <w:bdr w:val="none" w:sz="0" w:space="0" w:color="auto" w:frame="1"/>
          <w:lang w:eastAsia="de-DE"/>
        </w:rPr>
        <w:t xml:space="preserve">Dieser Kurs wird unterstützt durch </w:t>
      </w:r>
      <w:hyperlink r:id="rId11" w:history="1">
        <w:r w:rsidRPr="0052642C">
          <w:rPr>
            <w:rStyle w:val="Hyperlink"/>
            <w:rFonts w:ascii="Arial" w:eastAsia="Times New Roman" w:hAnsi="Arial" w:cs="Arial"/>
            <w:sz w:val="22"/>
            <w:szCs w:val="22"/>
            <w:bdr w:val="none" w:sz="0" w:space="0" w:color="auto" w:frame="1"/>
            <w:lang w:eastAsia="de-DE"/>
          </w:rPr>
          <w:t>www.temptraining.ch</w:t>
        </w:r>
      </w:hyperlink>
      <w:r w:rsidRPr="0052642C">
        <w:rPr>
          <w:rFonts w:ascii="Arial" w:eastAsia="Times New Roman" w:hAnsi="Arial" w:cs="Arial"/>
          <w:color w:val="000000" w:themeColor="text1"/>
          <w:sz w:val="22"/>
          <w:szCs w:val="22"/>
          <w:bdr w:val="none" w:sz="0" w:space="0" w:color="auto" w:frame="1"/>
          <w:lang w:eastAsia="de-DE"/>
        </w:rPr>
        <w:t xml:space="preserve"> </w:t>
      </w:r>
      <w:hyperlink r:id="rId12" w:history="1">
        <w:r w:rsidRPr="00740F68">
          <w:rPr>
            <w:rStyle w:val="Hyperlink"/>
            <w:rFonts w:ascii="Arial" w:hAnsi="Arial" w:cs="Arial"/>
            <w:sz w:val="22"/>
            <w:szCs w:val="22"/>
          </w:rPr>
          <w:t>https://www.tempservice.ch/de/temptraining/anspruch-pruefen/bildungsverzeichnis.php?kategorie=b52989a0-4d33-e911-80d4-00155d11ae07&amp;kanton=AG&amp;bildungsinstitut=L&amp;text=</w:t>
        </w:r>
      </w:hyperlink>
    </w:p>
    <w:p w14:paraId="5BEBA672" w14:textId="77777777" w:rsidR="006A2E04" w:rsidRPr="0052642C" w:rsidRDefault="006A2E04" w:rsidP="006A2E04">
      <w:pPr>
        <w:ind w:left="-142"/>
        <w:textAlignment w:val="baseline"/>
        <w:rPr>
          <w:rFonts w:ascii="Arial" w:eastAsia="Times New Roman" w:hAnsi="Arial" w:cs="Arial"/>
          <w:b/>
          <w:bCs/>
          <w:color w:val="000000" w:themeColor="text1"/>
          <w:sz w:val="22"/>
          <w:szCs w:val="22"/>
          <w:bdr w:val="none" w:sz="0" w:space="0" w:color="auto" w:frame="1"/>
          <w:lang w:eastAsia="de-DE"/>
        </w:rPr>
      </w:pPr>
    </w:p>
    <w:p w14:paraId="7A5D4E2F" w14:textId="77777777" w:rsidR="006A2E04" w:rsidRPr="0058644F" w:rsidRDefault="006A2E04" w:rsidP="006A2E04">
      <w:pPr>
        <w:ind w:left="-142"/>
        <w:textAlignment w:val="baseline"/>
        <w:rPr>
          <w:rFonts w:ascii="Arial" w:eastAsia="Times New Roman" w:hAnsi="Arial" w:cs="Arial"/>
          <w:b/>
          <w:bCs/>
          <w:color w:val="000000" w:themeColor="text1"/>
          <w:sz w:val="22"/>
          <w:szCs w:val="22"/>
          <w:bdr w:val="none" w:sz="0" w:space="0" w:color="auto" w:frame="1"/>
          <w:lang w:eastAsia="de-DE"/>
        </w:rPr>
      </w:pPr>
    </w:p>
    <w:p w14:paraId="688D5B0E" w14:textId="77777777" w:rsidR="006A2E04" w:rsidRPr="0058644F" w:rsidRDefault="006A2E04" w:rsidP="006A2E04">
      <w:pPr>
        <w:ind w:left="-142"/>
        <w:textAlignment w:val="baseline"/>
        <w:rPr>
          <w:rFonts w:ascii="Arial" w:hAnsi="Arial" w:cs="Arial"/>
          <w:color w:val="000000" w:themeColor="text1"/>
          <w:sz w:val="22"/>
          <w:szCs w:val="22"/>
        </w:rPr>
      </w:pPr>
      <w:r w:rsidRPr="0058644F">
        <w:rPr>
          <w:rFonts w:ascii="Arial" w:eastAsia="Times New Roman" w:hAnsi="Arial" w:cs="Arial"/>
          <w:b/>
          <w:bCs/>
          <w:color w:val="000000" w:themeColor="text1"/>
          <w:sz w:val="22"/>
          <w:szCs w:val="22"/>
          <w:bdr w:val="none" w:sz="0" w:space="0" w:color="auto" w:frame="1"/>
          <w:lang w:eastAsia="de-DE"/>
        </w:rPr>
        <w:t>Anmeldung</w:t>
      </w:r>
      <w:r w:rsidRPr="0058644F">
        <w:rPr>
          <w:rFonts w:ascii="Arial" w:eastAsia="Times New Roman" w:hAnsi="Arial" w:cs="Arial"/>
          <w:b/>
          <w:bCs/>
          <w:color w:val="000000" w:themeColor="text1"/>
          <w:sz w:val="22"/>
          <w:szCs w:val="22"/>
          <w:bdr w:val="none" w:sz="0" w:space="0" w:color="auto" w:frame="1"/>
          <w:lang w:eastAsia="de-DE"/>
        </w:rPr>
        <w:tab/>
      </w:r>
      <w:r w:rsidRPr="0058644F">
        <w:rPr>
          <w:rFonts w:ascii="Arial" w:eastAsia="Times New Roman" w:hAnsi="Arial" w:cs="Arial"/>
          <w:color w:val="000000" w:themeColor="text1"/>
          <w:sz w:val="22"/>
          <w:szCs w:val="22"/>
          <w:bdr w:val="none" w:sz="0" w:space="0" w:color="auto" w:frame="1"/>
          <w:lang w:eastAsia="de-DE"/>
        </w:rPr>
        <w:t xml:space="preserve">Marion Bollinger, </w:t>
      </w:r>
      <w:hyperlink r:id="rId13" w:history="1">
        <w:r w:rsidRPr="0058644F">
          <w:rPr>
            <w:rStyle w:val="Hyperlink"/>
            <w:rFonts w:ascii="Arial" w:eastAsia="Times New Roman" w:hAnsi="Arial" w:cs="Arial"/>
            <w:color w:val="000000" w:themeColor="text1"/>
            <w:sz w:val="22"/>
            <w:szCs w:val="22"/>
            <w:bdr w:val="none" w:sz="0" w:space="0" w:color="auto" w:frame="1"/>
            <w:lang w:eastAsia="de-DE"/>
          </w:rPr>
          <w:t>info@lerne-retten.ch</w:t>
        </w:r>
      </w:hyperlink>
      <w:r w:rsidRPr="0058644F">
        <w:rPr>
          <w:rFonts w:ascii="Arial" w:eastAsia="Times New Roman" w:hAnsi="Arial" w:cs="Arial"/>
          <w:color w:val="000000" w:themeColor="text1"/>
          <w:sz w:val="22"/>
          <w:szCs w:val="22"/>
          <w:bdr w:val="none" w:sz="0" w:space="0" w:color="auto" w:frame="1"/>
          <w:lang w:eastAsia="de-DE"/>
        </w:rPr>
        <w:t xml:space="preserve">, Tel. 079 321 01 70, </w:t>
      </w:r>
      <w:hyperlink r:id="rId14" w:history="1">
        <w:r w:rsidRPr="0058644F">
          <w:rPr>
            <w:rFonts w:ascii="Arial" w:eastAsia="Times New Roman" w:hAnsi="Arial" w:cs="Arial"/>
            <w:color w:val="000000" w:themeColor="text1"/>
            <w:sz w:val="22"/>
            <w:szCs w:val="22"/>
            <w:bdr w:val="none" w:sz="0" w:space="0" w:color="auto" w:frame="1"/>
            <w:lang w:eastAsia="de-DE"/>
          </w:rPr>
          <w:t>www.lerne-retten.ch</w:t>
        </w:r>
      </w:hyperlink>
    </w:p>
    <w:p w14:paraId="03CC03B3" w14:textId="77777777" w:rsidR="006A2E04" w:rsidRDefault="006A2E04" w:rsidP="006A2E04"/>
    <w:p w14:paraId="1BB783EB" w14:textId="77777777" w:rsidR="00B73103" w:rsidRDefault="00B73103"/>
    <w:sectPr w:rsidR="00B73103" w:rsidSect="007D6833">
      <w:headerReference w:type="default" r:id="rId15"/>
      <w:footerReference w:type="default" r:id="rId16"/>
      <w:pgSz w:w="11900" w:h="16840"/>
      <w:pgMar w:top="1568" w:right="126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FEA61" w14:textId="77777777" w:rsidR="006E0809" w:rsidRDefault="006E0809">
      <w:r>
        <w:separator/>
      </w:r>
    </w:p>
  </w:endnote>
  <w:endnote w:type="continuationSeparator" w:id="0">
    <w:p w14:paraId="7F710791" w14:textId="77777777" w:rsidR="006E0809" w:rsidRDefault="006E0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90C0" w14:textId="77777777" w:rsidR="00A637DD" w:rsidRPr="0026608C" w:rsidRDefault="00000000" w:rsidP="00A637DD">
    <w:pPr>
      <w:pStyle w:val="Fuzeile"/>
      <w:jc w:val="center"/>
      <w:rPr>
        <w:rFonts w:ascii="Arial" w:hAnsi="Arial" w:cs="Arial"/>
        <w:color w:val="7F7F7F"/>
        <w:sz w:val="16"/>
        <w:szCs w:val="16"/>
      </w:rPr>
    </w:pPr>
    <w:r w:rsidRPr="0026608C">
      <w:rPr>
        <w:rFonts w:ascii="Arial" w:hAnsi="Arial" w:cs="Arial"/>
        <w:color w:val="7F7F7F"/>
        <w:sz w:val="16"/>
        <w:szCs w:val="16"/>
      </w:rPr>
      <w:t xml:space="preserve">Verantwortlich für Durchführung, Kursbestätigung, Zahlungsabwicklung etc. ist der Veranstalter bzw. die Veranstalterin. </w:t>
    </w:r>
    <w:r w:rsidRPr="0026608C">
      <w:rPr>
        <w:rFonts w:ascii="Arial" w:hAnsi="Arial" w:cs="Arial"/>
        <w:color w:val="7F7F7F"/>
        <w:sz w:val="16"/>
        <w:szCs w:val="16"/>
      </w:rPr>
      <w:br/>
      <w:t>Anfragen richten Sie bitte an die genannte Kontaktperson.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B48A0" w14:textId="77777777" w:rsidR="006E0809" w:rsidRDefault="006E0809">
      <w:r>
        <w:separator/>
      </w:r>
    </w:p>
  </w:footnote>
  <w:footnote w:type="continuationSeparator" w:id="0">
    <w:p w14:paraId="1138F729" w14:textId="77777777" w:rsidR="006E0809" w:rsidRDefault="006E0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9009D" w14:textId="77777777" w:rsidR="00A637DD" w:rsidRPr="0026608C" w:rsidRDefault="00000000" w:rsidP="00D8289E">
    <w:pPr>
      <w:pStyle w:val="Kopfzeile"/>
      <w:tabs>
        <w:tab w:val="clear" w:pos="4536"/>
        <w:tab w:val="clear" w:pos="9072"/>
        <w:tab w:val="left" w:pos="1701"/>
      </w:tabs>
      <w:spacing w:after="120"/>
      <w:rPr>
        <w:rFonts w:ascii="Arial" w:hAnsi="Arial" w:cs="Arial"/>
        <w:b/>
        <w:bCs/>
        <w:color w:val="7F7F7F"/>
        <w:sz w:val="16"/>
        <w:szCs w:val="16"/>
      </w:rPr>
    </w:pPr>
    <w:r w:rsidRPr="0026608C">
      <w:rPr>
        <w:rFonts w:ascii="Arial" w:hAnsi="Arial" w:cs="Arial"/>
        <w:noProof/>
      </w:rPr>
      <w:drawing>
        <wp:anchor distT="0" distB="0" distL="114300" distR="114300" simplePos="0" relativeHeight="251659264" behindDoc="0" locked="0" layoutInCell="1" allowOverlap="1" wp14:anchorId="18E1EA8F" wp14:editId="2DF03855">
          <wp:simplePos x="0" y="0"/>
          <wp:positionH relativeFrom="column">
            <wp:posOffset>4550057</wp:posOffset>
          </wp:positionH>
          <wp:positionV relativeFrom="paragraph">
            <wp:posOffset>-341983</wp:posOffset>
          </wp:positionV>
          <wp:extent cx="1226820" cy="1226820"/>
          <wp:effectExtent l="0" t="0" r="0" b="0"/>
          <wp:wrapNone/>
          <wp:docPr id="1" name="Grafik 1"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08C">
      <w:rPr>
        <w:rFonts w:ascii="Arial" w:hAnsi="Arial" w:cs="Arial"/>
        <w:b/>
        <w:bCs/>
        <w:color w:val="7F7F7F"/>
        <w:sz w:val="16"/>
        <w:szCs w:val="16"/>
      </w:rPr>
      <w:t>Eine Veranstaltung in den Lokalitäten des Vereins @Lückefüller</w:t>
    </w:r>
    <w:r w:rsidRPr="0026608C">
      <w:rPr>
        <w:rFonts w:ascii="Arial" w:hAnsi="Arial" w:cs="Arial"/>
        <w:b/>
        <w:bCs/>
        <w:color w:val="7F7F7F"/>
        <w:sz w:val="16"/>
        <w:szCs w:val="16"/>
      </w:rPr>
      <w:br/>
      <w:t>Quellenstrasse 2</w:t>
    </w:r>
    <w:r>
      <w:rPr>
        <w:rFonts w:ascii="Arial" w:hAnsi="Arial" w:cs="Arial"/>
        <w:b/>
        <w:bCs/>
        <w:color w:val="7F7F7F"/>
        <w:sz w:val="16"/>
        <w:szCs w:val="16"/>
      </w:rPr>
      <w:tab/>
    </w:r>
    <w:r>
      <w:rPr>
        <w:rFonts w:ascii="Arial" w:hAnsi="Arial" w:cs="Arial"/>
        <w:b/>
        <w:bCs/>
        <w:color w:val="7F7F7F"/>
        <w:sz w:val="16"/>
        <w:szCs w:val="16"/>
      </w:rPr>
      <w:tab/>
    </w:r>
    <w:r w:rsidRPr="0026608C">
      <w:rPr>
        <w:rFonts w:ascii="Arial" w:hAnsi="Arial" w:cs="Arial"/>
        <w:b/>
        <w:bCs/>
        <w:color w:val="7F7F7F"/>
        <w:sz w:val="16"/>
        <w:szCs w:val="16"/>
      </w:rPr>
      <w:tab/>
    </w:r>
    <w:hyperlink r:id="rId2" w:history="1">
      <w:r w:rsidRPr="00255411">
        <w:rPr>
          <w:rFonts w:ascii="Arial" w:hAnsi="Arial" w:cs="Arial"/>
          <w:color w:val="7F7F7F"/>
          <w:sz w:val="16"/>
          <w:szCs w:val="16"/>
        </w:rPr>
        <w:t>info@quelle2.ch</w:t>
      </w:r>
    </w:hyperlink>
    <w:r w:rsidRPr="00255411">
      <w:rPr>
        <w:rFonts w:ascii="Arial" w:hAnsi="Arial" w:cs="Arial"/>
        <w:color w:val="7F7F7F"/>
        <w:sz w:val="16"/>
        <w:szCs w:val="16"/>
      </w:rPr>
      <w:br/>
    </w:r>
    <w:r w:rsidRPr="0026608C">
      <w:rPr>
        <w:rFonts w:ascii="Arial" w:hAnsi="Arial" w:cs="Arial"/>
        <w:b/>
        <w:bCs/>
        <w:color w:val="7F7F7F"/>
        <w:sz w:val="16"/>
        <w:szCs w:val="16"/>
      </w:rPr>
      <w:t>5330 Bad Zurzach</w:t>
    </w:r>
    <w:r>
      <w:rPr>
        <w:rFonts w:ascii="Arial" w:hAnsi="Arial" w:cs="Arial"/>
        <w:b/>
        <w:bCs/>
        <w:color w:val="7F7F7F"/>
        <w:sz w:val="16"/>
        <w:szCs w:val="16"/>
      </w:rPr>
      <w:tab/>
    </w:r>
    <w:r>
      <w:rPr>
        <w:rFonts w:ascii="Arial" w:hAnsi="Arial" w:cs="Arial"/>
        <w:b/>
        <w:bCs/>
        <w:color w:val="7F7F7F"/>
        <w:sz w:val="16"/>
        <w:szCs w:val="16"/>
      </w:rPr>
      <w:tab/>
    </w:r>
    <w:r w:rsidRPr="0026608C">
      <w:rPr>
        <w:rFonts w:ascii="Arial" w:hAnsi="Arial" w:cs="Arial"/>
        <w:b/>
        <w:bCs/>
        <w:color w:val="7F7F7F"/>
        <w:sz w:val="16"/>
        <w:szCs w:val="16"/>
      </w:rPr>
      <w:tab/>
    </w:r>
    <w:hyperlink r:id="rId3" w:history="1">
      <w:r w:rsidRPr="00255411">
        <w:rPr>
          <w:rFonts w:ascii="Arial" w:hAnsi="Arial" w:cs="Arial"/>
          <w:color w:val="7F7F7F"/>
          <w:sz w:val="16"/>
          <w:szCs w:val="16"/>
        </w:rPr>
        <w:t>www.quelle2.ch</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4676F7"/>
    <w:multiLevelType w:val="multilevel"/>
    <w:tmpl w:val="57A85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0680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E04"/>
    <w:rsid w:val="00220B6F"/>
    <w:rsid w:val="00363C54"/>
    <w:rsid w:val="00593364"/>
    <w:rsid w:val="006A2E04"/>
    <w:rsid w:val="006E0809"/>
    <w:rsid w:val="00B731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14353279"/>
  <w15:chartTrackingRefBased/>
  <w15:docId w15:val="{A0DE62DD-6F18-8C4F-8394-B87D3EA13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2E04"/>
    <w:rPr>
      <w:rFonts w:ascii="Calibri" w:eastAsia="Calibri" w:hAnsi="Calibri" w:cs="Times New Roman"/>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A2E04"/>
    <w:pPr>
      <w:tabs>
        <w:tab w:val="center" w:pos="4536"/>
        <w:tab w:val="right" w:pos="9072"/>
      </w:tabs>
    </w:pPr>
    <w:rPr>
      <w:lang w:val="de-CH"/>
    </w:rPr>
  </w:style>
  <w:style w:type="character" w:customStyle="1" w:styleId="KopfzeileZchn">
    <w:name w:val="Kopfzeile Zchn"/>
    <w:basedOn w:val="Absatz-Standardschriftart"/>
    <w:link w:val="Kopfzeile"/>
    <w:uiPriority w:val="99"/>
    <w:rsid w:val="006A2E04"/>
    <w:rPr>
      <w:rFonts w:ascii="Calibri" w:eastAsia="Calibri" w:hAnsi="Calibri" w:cs="Times New Roman"/>
    </w:rPr>
  </w:style>
  <w:style w:type="paragraph" w:styleId="Fuzeile">
    <w:name w:val="footer"/>
    <w:basedOn w:val="Standard"/>
    <w:link w:val="FuzeileZchn"/>
    <w:uiPriority w:val="99"/>
    <w:unhideWhenUsed/>
    <w:rsid w:val="006A2E04"/>
    <w:pPr>
      <w:tabs>
        <w:tab w:val="center" w:pos="4536"/>
        <w:tab w:val="right" w:pos="9072"/>
      </w:tabs>
    </w:pPr>
    <w:rPr>
      <w:lang w:val="de-CH"/>
    </w:rPr>
  </w:style>
  <w:style w:type="character" w:customStyle="1" w:styleId="FuzeileZchn">
    <w:name w:val="Fußzeile Zchn"/>
    <w:basedOn w:val="Absatz-Standardschriftart"/>
    <w:link w:val="Fuzeile"/>
    <w:uiPriority w:val="99"/>
    <w:rsid w:val="006A2E04"/>
    <w:rPr>
      <w:rFonts w:ascii="Calibri" w:eastAsia="Calibri" w:hAnsi="Calibri" w:cs="Times New Roman"/>
    </w:rPr>
  </w:style>
  <w:style w:type="character" w:styleId="Hyperlink">
    <w:name w:val="Hyperlink"/>
    <w:basedOn w:val="Absatz-Standardschriftart"/>
    <w:uiPriority w:val="99"/>
    <w:unhideWhenUsed/>
    <w:rsid w:val="006A2E04"/>
    <w:rPr>
      <w:color w:val="0000FF"/>
      <w:u w:val="single"/>
    </w:rPr>
  </w:style>
  <w:style w:type="paragraph" w:styleId="StandardWeb">
    <w:name w:val="Normal (Web)"/>
    <w:basedOn w:val="Standard"/>
    <w:uiPriority w:val="99"/>
    <w:unhideWhenUsed/>
    <w:rsid w:val="006A2E04"/>
    <w:pPr>
      <w:spacing w:before="100" w:beforeAutospacing="1" w:after="100" w:afterAutospacing="1"/>
    </w:pPr>
    <w:rPr>
      <w:rFonts w:ascii="Times New Roman" w:eastAsia="Times New Roman" w:hAnsi="Times New Roman"/>
      <w:lang w:val="de-CH" w:eastAsia="de-DE"/>
    </w:rPr>
  </w:style>
  <w:style w:type="character" w:customStyle="1" w:styleId="apple-converted-space">
    <w:name w:val="apple-converted-space"/>
    <w:basedOn w:val="Absatz-Standardschriftart"/>
    <w:rsid w:val="006A2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z.ch/wp-content/uploads/2015/12/ArGV3_art36_de-2.pdf" TargetMode="External"/><Relationship Id="rId13" Type="http://schemas.openxmlformats.org/officeDocument/2006/relationships/hyperlink" Target="mailto:info@lerne-retten.c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empservice.ch/de/temptraining/anspruch-pruefen/bildungsverzeichnis.php?kategorie=b52989a0-4d33-e911-80d4-00155d11ae07&amp;kanton=AG&amp;bildungsinstitut=L&amp;tex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mptraining.ch"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erne-retten.ch"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quelle2.ch/" TargetMode="External"/><Relationship Id="rId2" Type="http://schemas.openxmlformats.org/officeDocument/2006/relationships/hyperlink" Target="mailto:info@quelle2.ch" TargetMode="External"/><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359</Words>
  <Characters>2264</Characters>
  <Application>Microsoft Office Word</Application>
  <DocSecurity>0</DocSecurity>
  <Lines>18</Lines>
  <Paragraphs>5</Paragraphs>
  <ScaleCrop>false</ScaleCrop>
  <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Bollinger</dc:creator>
  <cp:keywords/>
  <dc:description/>
  <cp:lastModifiedBy>Marion Bollinger</cp:lastModifiedBy>
  <cp:revision>2</cp:revision>
  <dcterms:created xsi:type="dcterms:W3CDTF">2022-12-08T18:24:00Z</dcterms:created>
  <dcterms:modified xsi:type="dcterms:W3CDTF">2022-12-08T19:29:00Z</dcterms:modified>
</cp:coreProperties>
</file>