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A1DA41" w14:textId="561BFB9C" w:rsidR="006000E5" w:rsidRPr="006000E5" w:rsidRDefault="006000E5" w:rsidP="006000E5">
      <w:pPr>
        <w:rPr>
          <w:lang w:val="en-NL"/>
        </w:rPr>
      </w:pPr>
      <w:r w:rsidRPr="006000E5">
        <w:rPr>
          <w:lang w:val="en-NL"/>
        </w:rPr>
        <w:drawing>
          <wp:anchor distT="0" distB="0" distL="114300" distR="114300" simplePos="0" relativeHeight="251659264" behindDoc="0" locked="0" layoutInCell="1" allowOverlap="1" wp14:anchorId="079EA80E" wp14:editId="3BA8E404">
            <wp:simplePos x="0" y="0"/>
            <wp:positionH relativeFrom="column">
              <wp:posOffset>520700</wp:posOffset>
            </wp:positionH>
            <wp:positionV relativeFrom="paragraph">
              <wp:posOffset>0</wp:posOffset>
            </wp:positionV>
            <wp:extent cx="5147353" cy="1930400"/>
            <wp:effectExtent l="0" t="0" r="0" b="0"/>
            <wp:wrapSquare wrapText="bothSides"/>
            <wp:docPr id="126784984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49842" name="Picture 2" descr="A black and white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7353"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1C096" w14:textId="77777777" w:rsidR="00BD5546" w:rsidRPr="006000E5" w:rsidRDefault="00BD5546" w:rsidP="006000E5">
      <w:pPr>
        <w:jc w:val="center"/>
        <w:rPr>
          <w:sz w:val="40"/>
          <w:szCs w:val="40"/>
        </w:rPr>
      </w:pPr>
    </w:p>
    <w:p w14:paraId="637D850E" w14:textId="3EDAEEE2" w:rsidR="006000E5" w:rsidRPr="006000E5" w:rsidRDefault="006000E5" w:rsidP="006000E5">
      <w:pPr>
        <w:jc w:val="center"/>
        <w:rPr>
          <w:sz w:val="40"/>
          <w:szCs w:val="40"/>
        </w:rPr>
      </w:pPr>
    </w:p>
    <w:p w14:paraId="12D65018" w14:textId="77777777" w:rsidR="00A26B0B" w:rsidRDefault="00A26B0B" w:rsidP="006000E5">
      <w:pPr>
        <w:jc w:val="center"/>
        <w:rPr>
          <w:sz w:val="40"/>
          <w:szCs w:val="40"/>
          <w:lang w:val="en-US"/>
        </w:rPr>
      </w:pPr>
    </w:p>
    <w:p w14:paraId="0D9A077B" w14:textId="77777777" w:rsidR="00A26B0B" w:rsidRDefault="00A26B0B" w:rsidP="006000E5">
      <w:pPr>
        <w:jc w:val="center"/>
        <w:rPr>
          <w:sz w:val="40"/>
          <w:szCs w:val="40"/>
          <w:lang w:val="en-US"/>
        </w:rPr>
      </w:pPr>
    </w:p>
    <w:p w14:paraId="13294141" w14:textId="77777777" w:rsidR="00A26B0B" w:rsidRDefault="00A26B0B" w:rsidP="006000E5">
      <w:pPr>
        <w:jc w:val="center"/>
        <w:rPr>
          <w:sz w:val="52"/>
          <w:szCs w:val="52"/>
          <w:lang w:val="en-US"/>
        </w:rPr>
      </w:pPr>
    </w:p>
    <w:p w14:paraId="2C905E07" w14:textId="2A2CC90A" w:rsidR="006000E5" w:rsidRPr="00A26B0B" w:rsidRDefault="006000E5" w:rsidP="006000E5">
      <w:pPr>
        <w:jc w:val="center"/>
        <w:rPr>
          <w:sz w:val="52"/>
          <w:szCs w:val="52"/>
          <w:lang w:val="en-US"/>
        </w:rPr>
      </w:pPr>
      <w:r w:rsidRPr="00A26B0B">
        <w:rPr>
          <w:sz w:val="52"/>
          <w:szCs w:val="52"/>
          <w:lang w:val="en-US"/>
        </w:rPr>
        <w:t>Sensors, calibration tables and info</w:t>
      </w:r>
    </w:p>
    <w:p w14:paraId="259BA093" w14:textId="140C4C51" w:rsidR="00A26B0B" w:rsidRPr="00A26B0B" w:rsidRDefault="00A26B0B" w:rsidP="00A26B0B">
      <w:pPr>
        <w:rPr>
          <w:sz w:val="40"/>
          <w:szCs w:val="40"/>
          <w:lang w:val="en-NL"/>
        </w:rPr>
      </w:pPr>
    </w:p>
    <w:p w14:paraId="5F7DE966" w14:textId="36D87C7E" w:rsidR="006000E5" w:rsidRPr="00A26B0B" w:rsidRDefault="00A26B0B">
      <w:pPr>
        <w:rPr>
          <w:sz w:val="40"/>
          <w:szCs w:val="40"/>
          <w:lang w:val="en-US"/>
        </w:rPr>
      </w:pPr>
      <w:r w:rsidRPr="00A26B0B">
        <w:rPr>
          <w:sz w:val="40"/>
          <w:szCs w:val="40"/>
          <w:lang w:val="en-NL"/>
        </w:rPr>
        <w:drawing>
          <wp:anchor distT="0" distB="0" distL="114300" distR="114300" simplePos="0" relativeHeight="251658240" behindDoc="0" locked="0" layoutInCell="1" allowOverlap="1" wp14:anchorId="692E05A6" wp14:editId="30B90C11">
            <wp:simplePos x="0" y="0"/>
            <wp:positionH relativeFrom="column">
              <wp:posOffset>812800</wp:posOffset>
            </wp:positionH>
            <wp:positionV relativeFrom="paragraph">
              <wp:posOffset>622935</wp:posOffset>
            </wp:positionV>
            <wp:extent cx="3937000" cy="3937000"/>
            <wp:effectExtent l="0" t="0" r="6350" b="6350"/>
            <wp:wrapSquare wrapText="bothSides"/>
            <wp:docPr id="52601425" name="Picture 4" descr="A group of senso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1425" name="Picture 4" descr="A group of sensors on a white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000" cy="393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0E5" w:rsidRPr="00A26B0B">
        <w:rPr>
          <w:sz w:val="40"/>
          <w:szCs w:val="40"/>
          <w:lang w:val="en-US"/>
        </w:rPr>
        <w:br w:type="page"/>
      </w:r>
    </w:p>
    <w:sdt>
      <w:sdtPr>
        <w:id w:val="1402022606"/>
        <w:docPartObj>
          <w:docPartGallery w:val="Table of Contents"/>
          <w:docPartUnique/>
        </w:docPartObj>
      </w:sdtPr>
      <w:sdtEndPr>
        <w:rPr>
          <w:rFonts w:asciiTheme="minorHAnsi" w:eastAsiaTheme="minorHAnsi" w:hAnsiTheme="minorHAnsi" w:cstheme="minorBidi"/>
          <w:b/>
          <w:bCs/>
          <w:noProof/>
          <w:color w:val="auto"/>
          <w:kern w:val="2"/>
          <w:sz w:val="22"/>
          <w:szCs w:val="22"/>
          <w:lang w:val="nl-NL"/>
          <w14:ligatures w14:val="standardContextual"/>
        </w:rPr>
      </w:sdtEndPr>
      <w:sdtContent>
        <w:p w14:paraId="63AFAB88" w14:textId="67204888" w:rsidR="00F34EF4" w:rsidRPr="00F34EF4" w:rsidRDefault="00F34EF4">
          <w:pPr>
            <w:pStyle w:val="TOCHeading"/>
            <w:rPr>
              <w:color w:val="auto"/>
            </w:rPr>
          </w:pPr>
          <w:r w:rsidRPr="00F34EF4">
            <w:rPr>
              <w:color w:val="auto"/>
            </w:rPr>
            <w:t>Table of Contents</w:t>
          </w:r>
        </w:p>
        <w:p w14:paraId="75D7EA6F" w14:textId="62823FE8" w:rsidR="00504434" w:rsidRDefault="00F34EF4">
          <w:pPr>
            <w:pStyle w:val="TOC1"/>
            <w:tabs>
              <w:tab w:val="right" w:leader="dot" w:pos="9016"/>
            </w:tabs>
            <w:rPr>
              <w:rFonts w:eastAsiaTheme="minorEastAsia"/>
              <w:noProof/>
              <w:sz w:val="24"/>
              <w:szCs w:val="24"/>
              <w:lang w:val="en-NL" w:eastAsia="en-NL"/>
            </w:rPr>
          </w:pPr>
          <w:r>
            <w:fldChar w:fldCharType="begin"/>
          </w:r>
          <w:r>
            <w:instrText xml:space="preserve"> TOC \o "1-3" \h \z \u </w:instrText>
          </w:r>
          <w:r>
            <w:fldChar w:fldCharType="separate"/>
          </w:r>
          <w:hyperlink w:anchor="_Toc177026679" w:history="1">
            <w:r w:rsidR="00504434" w:rsidRPr="00554D8B">
              <w:rPr>
                <w:rStyle w:val="Hyperlink"/>
                <w:noProof/>
                <w:lang w:val="en-US"/>
              </w:rPr>
              <w:t>3-Pin pressure sensors</w:t>
            </w:r>
            <w:r w:rsidR="00504434">
              <w:rPr>
                <w:noProof/>
                <w:webHidden/>
              </w:rPr>
              <w:tab/>
            </w:r>
            <w:r w:rsidR="00504434">
              <w:rPr>
                <w:noProof/>
                <w:webHidden/>
              </w:rPr>
              <w:fldChar w:fldCharType="begin"/>
            </w:r>
            <w:r w:rsidR="00504434">
              <w:rPr>
                <w:noProof/>
                <w:webHidden/>
              </w:rPr>
              <w:instrText xml:space="preserve"> PAGEREF _Toc177026679 \h </w:instrText>
            </w:r>
            <w:r w:rsidR="00504434">
              <w:rPr>
                <w:noProof/>
                <w:webHidden/>
              </w:rPr>
            </w:r>
            <w:r w:rsidR="00504434">
              <w:rPr>
                <w:noProof/>
                <w:webHidden/>
              </w:rPr>
              <w:fldChar w:fldCharType="separate"/>
            </w:r>
            <w:r w:rsidR="00504434">
              <w:rPr>
                <w:noProof/>
                <w:webHidden/>
              </w:rPr>
              <w:t>3</w:t>
            </w:r>
            <w:r w:rsidR="00504434">
              <w:rPr>
                <w:noProof/>
                <w:webHidden/>
              </w:rPr>
              <w:fldChar w:fldCharType="end"/>
            </w:r>
          </w:hyperlink>
        </w:p>
        <w:p w14:paraId="77498AD3" w14:textId="5B348460" w:rsidR="00504434" w:rsidRDefault="00504434">
          <w:pPr>
            <w:pStyle w:val="TOC1"/>
            <w:tabs>
              <w:tab w:val="right" w:leader="dot" w:pos="9016"/>
            </w:tabs>
            <w:rPr>
              <w:rFonts w:eastAsiaTheme="minorEastAsia"/>
              <w:noProof/>
              <w:sz w:val="24"/>
              <w:szCs w:val="24"/>
              <w:lang w:val="en-NL" w:eastAsia="en-NL"/>
            </w:rPr>
          </w:pPr>
          <w:hyperlink w:anchor="_Toc177026680" w:history="1">
            <w:r w:rsidRPr="00554D8B">
              <w:rPr>
                <w:rStyle w:val="Hyperlink"/>
                <w:noProof/>
                <w:lang w:val="en-US"/>
              </w:rPr>
              <w:t>Pullup resistor calibration/ calculation (2-Pin sensors)</w:t>
            </w:r>
            <w:r>
              <w:rPr>
                <w:noProof/>
                <w:webHidden/>
              </w:rPr>
              <w:tab/>
            </w:r>
            <w:r>
              <w:rPr>
                <w:noProof/>
                <w:webHidden/>
              </w:rPr>
              <w:fldChar w:fldCharType="begin"/>
            </w:r>
            <w:r>
              <w:rPr>
                <w:noProof/>
                <w:webHidden/>
              </w:rPr>
              <w:instrText xml:space="preserve"> PAGEREF _Toc177026680 \h </w:instrText>
            </w:r>
            <w:r>
              <w:rPr>
                <w:noProof/>
                <w:webHidden/>
              </w:rPr>
            </w:r>
            <w:r>
              <w:rPr>
                <w:noProof/>
                <w:webHidden/>
              </w:rPr>
              <w:fldChar w:fldCharType="separate"/>
            </w:r>
            <w:r>
              <w:rPr>
                <w:noProof/>
                <w:webHidden/>
              </w:rPr>
              <w:t>4</w:t>
            </w:r>
            <w:r>
              <w:rPr>
                <w:noProof/>
                <w:webHidden/>
              </w:rPr>
              <w:fldChar w:fldCharType="end"/>
            </w:r>
          </w:hyperlink>
        </w:p>
        <w:p w14:paraId="5B5FAD12" w14:textId="130E824C" w:rsidR="00504434" w:rsidRDefault="00504434">
          <w:pPr>
            <w:pStyle w:val="TOC2"/>
            <w:tabs>
              <w:tab w:val="right" w:leader="dot" w:pos="9016"/>
            </w:tabs>
            <w:rPr>
              <w:rFonts w:eastAsiaTheme="minorEastAsia"/>
              <w:noProof/>
              <w:sz w:val="24"/>
              <w:szCs w:val="24"/>
              <w:lang w:val="en-NL" w:eastAsia="en-NL"/>
            </w:rPr>
          </w:pPr>
          <w:hyperlink w:anchor="_Toc177026681" w:history="1">
            <w:r w:rsidRPr="00554D8B">
              <w:rPr>
                <w:rStyle w:val="Hyperlink"/>
                <w:noProof/>
                <w:lang w:val="en-US"/>
              </w:rPr>
              <w:t>2200 Ohm resistor example</w:t>
            </w:r>
            <w:r>
              <w:rPr>
                <w:noProof/>
                <w:webHidden/>
              </w:rPr>
              <w:tab/>
            </w:r>
            <w:r>
              <w:rPr>
                <w:noProof/>
                <w:webHidden/>
              </w:rPr>
              <w:fldChar w:fldCharType="begin"/>
            </w:r>
            <w:r>
              <w:rPr>
                <w:noProof/>
                <w:webHidden/>
              </w:rPr>
              <w:instrText xml:space="preserve"> PAGEREF _Toc177026681 \h </w:instrText>
            </w:r>
            <w:r>
              <w:rPr>
                <w:noProof/>
                <w:webHidden/>
              </w:rPr>
            </w:r>
            <w:r>
              <w:rPr>
                <w:noProof/>
                <w:webHidden/>
              </w:rPr>
              <w:fldChar w:fldCharType="separate"/>
            </w:r>
            <w:r>
              <w:rPr>
                <w:noProof/>
                <w:webHidden/>
              </w:rPr>
              <w:t>4</w:t>
            </w:r>
            <w:r>
              <w:rPr>
                <w:noProof/>
                <w:webHidden/>
              </w:rPr>
              <w:fldChar w:fldCharType="end"/>
            </w:r>
          </w:hyperlink>
        </w:p>
        <w:p w14:paraId="007F8574" w14:textId="7A115DC8" w:rsidR="00504434" w:rsidRDefault="00504434">
          <w:pPr>
            <w:pStyle w:val="TOC1"/>
            <w:tabs>
              <w:tab w:val="right" w:leader="dot" w:pos="9016"/>
            </w:tabs>
            <w:rPr>
              <w:rFonts w:eastAsiaTheme="minorEastAsia"/>
              <w:noProof/>
              <w:sz w:val="24"/>
              <w:szCs w:val="24"/>
              <w:lang w:val="en-NL" w:eastAsia="en-NL"/>
            </w:rPr>
          </w:pPr>
          <w:hyperlink w:anchor="_Toc177026682" w:history="1">
            <w:r w:rsidRPr="00554D8B">
              <w:rPr>
                <w:rStyle w:val="Hyperlink"/>
                <w:noProof/>
                <w:lang w:val="en-US"/>
              </w:rPr>
              <w:t>Wiring pullup resistor (2-Pin sensors)</w:t>
            </w:r>
            <w:r>
              <w:rPr>
                <w:noProof/>
                <w:webHidden/>
              </w:rPr>
              <w:tab/>
            </w:r>
            <w:r>
              <w:rPr>
                <w:noProof/>
                <w:webHidden/>
              </w:rPr>
              <w:fldChar w:fldCharType="begin"/>
            </w:r>
            <w:r>
              <w:rPr>
                <w:noProof/>
                <w:webHidden/>
              </w:rPr>
              <w:instrText xml:space="preserve"> PAGEREF _Toc177026682 \h </w:instrText>
            </w:r>
            <w:r>
              <w:rPr>
                <w:noProof/>
                <w:webHidden/>
              </w:rPr>
            </w:r>
            <w:r>
              <w:rPr>
                <w:noProof/>
                <w:webHidden/>
              </w:rPr>
              <w:fldChar w:fldCharType="separate"/>
            </w:r>
            <w:r>
              <w:rPr>
                <w:noProof/>
                <w:webHidden/>
              </w:rPr>
              <w:t>5</w:t>
            </w:r>
            <w:r>
              <w:rPr>
                <w:noProof/>
                <w:webHidden/>
              </w:rPr>
              <w:fldChar w:fldCharType="end"/>
            </w:r>
          </w:hyperlink>
        </w:p>
        <w:p w14:paraId="372F548F" w14:textId="6A6A44B0" w:rsidR="00504434" w:rsidRDefault="00504434">
          <w:pPr>
            <w:pStyle w:val="TOC1"/>
            <w:tabs>
              <w:tab w:val="right" w:leader="dot" w:pos="9016"/>
            </w:tabs>
            <w:rPr>
              <w:rFonts w:eastAsiaTheme="minorEastAsia"/>
              <w:noProof/>
              <w:sz w:val="24"/>
              <w:szCs w:val="24"/>
              <w:lang w:val="en-NL" w:eastAsia="en-NL"/>
            </w:rPr>
          </w:pPr>
          <w:hyperlink w:anchor="_Toc177026683" w:history="1">
            <w:r w:rsidRPr="00554D8B">
              <w:rPr>
                <w:rStyle w:val="Hyperlink"/>
                <w:noProof/>
                <w:lang w:val="en-US"/>
              </w:rPr>
              <w:t>Setting up 2D tables (2 Pin sensors)</w:t>
            </w:r>
            <w:r>
              <w:rPr>
                <w:noProof/>
                <w:webHidden/>
              </w:rPr>
              <w:tab/>
            </w:r>
            <w:r>
              <w:rPr>
                <w:noProof/>
                <w:webHidden/>
              </w:rPr>
              <w:fldChar w:fldCharType="begin"/>
            </w:r>
            <w:r>
              <w:rPr>
                <w:noProof/>
                <w:webHidden/>
              </w:rPr>
              <w:instrText xml:space="preserve"> PAGEREF _Toc177026683 \h </w:instrText>
            </w:r>
            <w:r>
              <w:rPr>
                <w:noProof/>
                <w:webHidden/>
              </w:rPr>
            </w:r>
            <w:r>
              <w:rPr>
                <w:noProof/>
                <w:webHidden/>
              </w:rPr>
              <w:fldChar w:fldCharType="separate"/>
            </w:r>
            <w:r>
              <w:rPr>
                <w:noProof/>
                <w:webHidden/>
              </w:rPr>
              <w:t>6</w:t>
            </w:r>
            <w:r>
              <w:rPr>
                <w:noProof/>
                <w:webHidden/>
              </w:rPr>
              <w:fldChar w:fldCharType="end"/>
            </w:r>
          </w:hyperlink>
        </w:p>
        <w:p w14:paraId="2DCBCC3E" w14:textId="403A7A7B" w:rsidR="00504434" w:rsidRDefault="00504434">
          <w:pPr>
            <w:pStyle w:val="TOC2"/>
            <w:tabs>
              <w:tab w:val="right" w:leader="dot" w:pos="9016"/>
            </w:tabs>
            <w:rPr>
              <w:rFonts w:eastAsiaTheme="minorEastAsia"/>
              <w:noProof/>
              <w:sz w:val="24"/>
              <w:szCs w:val="24"/>
              <w:lang w:val="en-NL" w:eastAsia="en-NL"/>
            </w:rPr>
          </w:pPr>
          <w:hyperlink w:anchor="_Toc177026684" w:history="1">
            <w:r w:rsidRPr="00554D8B">
              <w:rPr>
                <w:rStyle w:val="Hyperlink"/>
                <w:noProof/>
                <w:lang w:val="en-US"/>
              </w:rPr>
              <w:t>ME221 / ME442 HRT:</w:t>
            </w:r>
            <w:r>
              <w:rPr>
                <w:noProof/>
                <w:webHidden/>
              </w:rPr>
              <w:tab/>
            </w:r>
            <w:r>
              <w:rPr>
                <w:noProof/>
                <w:webHidden/>
              </w:rPr>
              <w:fldChar w:fldCharType="begin"/>
            </w:r>
            <w:r>
              <w:rPr>
                <w:noProof/>
                <w:webHidden/>
              </w:rPr>
              <w:instrText xml:space="preserve"> PAGEREF _Toc177026684 \h </w:instrText>
            </w:r>
            <w:r>
              <w:rPr>
                <w:noProof/>
                <w:webHidden/>
              </w:rPr>
            </w:r>
            <w:r>
              <w:rPr>
                <w:noProof/>
                <w:webHidden/>
              </w:rPr>
              <w:fldChar w:fldCharType="separate"/>
            </w:r>
            <w:r>
              <w:rPr>
                <w:noProof/>
                <w:webHidden/>
              </w:rPr>
              <w:t>7</w:t>
            </w:r>
            <w:r>
              <w:rPr>
                <w:noProof/>
                <w:webHidden/>
              </w:rPr>
              <w:fldChar w:fldCharType="end"/>
            </w:r>
          </w:hyperlink>
        </w:p>
        <w:p w14:paraId="7E6720BD" w14:textId="76C727BE" w:rsidR="00504434" w:rsidRDefault="00504434">
          <w:pPr>
            <w:pStyle w:val="TOC1"/>
            <w:tabs>
              <w:tab w:val="right" w:leader="dot" w:pos="9016"/>
            </w:tabs>
            <w:rPr>
              <w:rFonts w:eastAsiaTheme="minorEastAsia"/>
              <w:noProof/>
              <w:sz w:val="24"/>
              <w:szCs w:val="24"/>
              <w:lang w:val="en-NL" w:eastAsia="en-NL"/>
            </w:rPr>
          </w:pPr>
          <w:hyperlink w:anchor="_Toc177026685" w:history="1">
            <w:r w:rsidRPr="00554D8B">
              <w:rPr>
                <w:rStyle w:val="Hyperlink"/>
                <w:noProof/>
                <w:lang w:val="en-US"/>
              </w:rPr>
              <w:t>Warranty / safety note</w:t>
            </w:r>
            <w:r>
              <w:rPr>
                <w:noProof/>
                <w:webHidden/>
              </w:rPr>
              <w:tab/>
            </w:r>
            <w:r>
              <w:rPr>
                <w:noProof/>
                <w:webHidden/>
              </w:rPr>
              <w:fldChar w:fldCharType="begin"/>
            </w:r>
            <w:r>
              <w:rPr>
                <w:noProof/>
                <w:webHidden/>
              </w:rPr>
              <w:instrText xml:space="preserve"> PAGEREF _Toc177026685 \h </w:instrText>
            </w:r>
            <w:r>
              <w:rPr>
                <w:noProof/>
                <w:webHidden/>
              </w:rPr>
            </w:r>
            <w:r>
              <w:rPr>
                <w:noProof/>
                <w:webHidden/>
              </w:rPr>
              <w:fldChar w:fldCharType="separate"/>
            </w:r>
            <w:r>
              <w:rPr>
                <w:noProof/>
                <w:webHidden/>
              </w:rPr>
              <w:t>8</w:t>
            </w:r>
            <w:r>
              <w:rPr>
                <w:noProof/>
                <w:webHidden/>
              </w:rPr>
              <w:fldChar w:fldCharType="end"/>
            </w:r>
          </w:hyperlink>
        </w:p>
        <w:p w14:paraId="65547CA3" w14:textId="555FF808" w:rsidR="00F34EF4" w:rsidRDefault="00F34EF4">
          <w:r>
            <w:rPr>
              <w:b/>
              <w:bCs/>
              <w:noProof/>
            </w:rPr>
            <w:fldChar w:fldCharType="end"/>
          </w:r>
        </w:p>
      </w:sdtContent>
    </w:sdt>
    <w:p w14:paraId="2CE4CBDB" w14:textId="7C6FDBAC" w:rsidR="006000E5" w:rsidRPr="00A26B0B" w:rsidRDefault="006000E5">
      <w:pPr>
        <w:rPr>
          <w:sz w:val="40"/>
          <w:szCs w:val="40"/>
          <w:lang w:val="en-US"/>
        </w:rPr>
      </w:pPr>
      <w:r w:rsidRPr="00A26B0B">
        <w:rPr>
          <w:sz w:val="40"/>
          <w:szCs w:val="40"/>
          <w:lang w:val="en-US"/>
        </w:rPr>
        <w:br w:type="page"/>
      </w:r>
    </w:p>
    <w:p w14:paraId="60A6F69F" w14:textId="77777777" w:rsidR="00EA6BE3" w:rsidRDefault="00EA6BE3" w:rsidP="00EA6BE3">
      <w:pPr>
        <w:pStyle w:val="Heading1"/>
        <w:rPr>
          <w:color w:val="auto"/>
          <w:lang w:val="en-US"/>
        </w:rPr>
      </w:pPr>
      <w:bookmarkStart w:id="0" w:name="_Toc177026679"/>
      <w:r w:rsidRPr="00EA6BE3">
        <w:rPr>
          <w:color w:val="auto"/>
          <w:lang w:val="en-US"/>
        </w:rPr>
        <w:lastRenderedPageBreak/>
        <w:t>3-Pin pressure sensors</w:t>
      </w:r>
      <w:bookmarkEnd w:id="0"/>
    </w:p>
    <w:p w14:paraId="772DE357" w14:textId="77777777" w:rsidR="00363D8A" w:rsidRDefault="00363D8A" w:rsidP="00EA6BE3">
      <w:pPr>
        <w:rPr>
          <w:lang w:val="en-US"/>
        </w:rPr>
      </w:pPr>
      <w:r>
        <w:rPr>
          <w:lang w:val="en-US"/>
        </w:rPr>
        <w:t>These are the easiest sensors to setup:</w:t>
      </w:r>
    </w:p>
    <w:p w14:paraId="690E0598" w14:textId="77777777" w:rsidR="00FF3834" w:rsidRDefault="00363D8A" w:rsidP="00EA6BE3">
      <w:pPr>
        <w:rPr>
          <w:lang w:val="en-US"/>
        </w:rPr>
      </w:pPr>
      <w:r>
        <w:rPr>
          <w:lang w:val="en-US"/>
        </w:rPr>
        <w:t>Wiring is 3 pins. Power, ground and signal.</w:t>
      </w:r>
      <w:r>
        <w:rPr>
          <w:lang w:val="en-US"/>
        </w:rPr>
        <w:br/>
        <w:t>The signal pin outputs a voltage (often 0 – 5 volt</w:t>
      </w:r>
      <w:r w:rsidR="00466ED7">
        <w:rPr>
          <w:lang w:val="en-US"/>
        </w:rPr>
        <w:t>s)</w:t>
      </w:r>
    </w:p>
    <w:p w14:paraId="55DAEA1B" w14:textId="77777777" w:rsidR="00FF3834" w:rsidRDefault="00FF3834" w:rsidP="00EA6BE3">
      <w:pPr>
        <w:rPr>
          <w:lang w:val="en-US"/>
        </w:rPr>
      </w:pPr>
    </w:p>
    <w:p w14:paraId="600AC635" w14:textId="77777777" w:rsidR="0076367A" w:rsidRDefault="0076367A" w:rsidP="00EA6BE3">
      <w:pPr>
        <w:rPr>
          <w:lang w:val="en-US"/>
        </w:rPr>
      </w:pPr>
      <w:r>
        <w:rPr>
          <w:lang w:val="en-US"/>
        </w:rPr>
        <w:t>Wiring setup:</w:t>
      </w:r>
      <w:r>
        <w:rPr>
          <w:lang w:val="en-US"/>
        </w:rPr>
        <w:br/>
      </w:r>
      <w:r>
        <w:rPr>
          <w:noProof/>
        </w:rPr>
        <w:drawing>
          <wp:inline distT="0" distB="0" distL="0" distR="0" wp14:anchorId="336D1A82" wp14:editId="60A8360C">
            <wp:extent cx="3551274" cy="3551274"/>
            <wp:effectExtent l="0" t="0" r="0" b="0"/>
            <wp:docPr id="1462508409" name="Picture 6"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08409" name="Picture 6" descr="A diagram of a circuit 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739" cy="3556739"/>
                    </a:xfrm>
                    <a:prstGeom prst="rect">
                      <a:avLst/>
                    </a:prstGeom>
                    <a:noFill/>
                    <a:ln>
                      <a:noFill/>
                    </a:ln>
                  </pic:spPr>
                </pic:pic>
              </a:graphicData>
            </a:graphic>
          </wp:inline>
        </w:drawing>
      </w:r>
    </w:p>
    <w:p w14:paraId="07D54F1E" w14:textId="77777777" w:rsidR="00604604" w:rsidRDefault="00604604" w:rsidP="00EA6BE3">
      <w:pPr>
        <w:rPr>
          <w:lang w:val="en-US"/>
        </w:rPr>
      </w:pPr>
    </w:p>
    <w:p w14:paraId="515B1B18" w14:textId="059031DB" w:rsidR="00EA6BE3" w:rsidRPr="00466ED7" w:rsidRDefault="00FF3834" w:rsidP="00EA6BE3">
      <w:pPr>
        <w:rPr>
          <w:lang w:val="en-US"/>
        </w:rPr>
      </w:pPr>
      <w:r>
        <w:rPr>
          <w:lang w:val="en-US"/>
        </w:rPr>
        <w:t>2D table or “HRT” setup in ECU Master software</w:t>
      </w:r>
      <w:r>
        <w:rPr>
          <w:lang w:val="en-US"/>
        </w:rPr>
        <w:br/>
      </w:r>
      <w:r w:rsidRPr="00FF3834">
        <w:rPr>
          <w:lang w:val="en-US"/>
        </w:rPr>
        <w:drawing>
          <wp:inline distT="0" distB="0" distL="0" distR="0" wp14:anchorId="44AB41FE" wp14:editId="228A6F9F">
            <wp:extent cx="2902688" cy="2661172"/>
            <wp:effectExtent l="0" t="0" r="0" b="6350"/>
            <wp:docPr id="5582392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39279" name="Picture 1" descr="A screenshot of a computer&#10;&#10;Description automatically generated"/>
                    <pic:cNvPicPr/>
                  </pic:nvPicPr>
                  <pic:blipFill>
                    <a:blip r:embed="rId10"/>
                    <a:stretch>
                      <a:fillRect/>
                    </a:stretch>
                  </pic:blipFill>
                  <pic:spPr>
                    <a:xfrm>
                      <a:off x="0" y="0"/>
                      <a:ext cx="2908832" cy="2666805"/>
                    </a:xfrm>
                    <a:prstGeom prst="rect">
                      <a:avLst/>
                    </a:prstGeom>
                  </pic:spPr>
                </pic:pic>
              </a:graphicData>
            </a:graphic>
          </wp:inline>
        </w:drawing>
      </w:r>
      <w:r w:rsidR="00EA6BE3">
        <w:rPr>
          <w:lang w:val="en-US"/>
        </w:rPr>
        <w:br w:type="page"/>
      </w:r>
    </w:p>
    <w:p w14:paraId="6A4B4BB8" w14:textId="6B5D5BCA" w:rsidR="00975BF4" w:rsidRPr="00F34EF4" w:rsidRDefault="006000E5" w:rsidP="00EA6BE3">
      <w:pPr>
        <w:pStyle w:val="Heading1"/>
        <w:rPr>
          <w:color w:val="auto"/>
          <w:lang w:val="en-US"/>
        </w:rPr>
      </w:pPr>
      <w:bookmarkStart w:id="1" w:name="_Toc177026680"/>
      <w:r w:rsidRPr="00F34EF4">
        <w:rPr>
          <w:color w:val="auto"/>
          <w:lang w:val="en-US"/>
        </w:rPr>
        <w:lastRenderedPageBreak/>
        <w:t>Pullup resistor calibration/ calculation</w:t>
      </w:r>
      <w:r w:rsidR="000201FA">
        <w:rPr>
          <w:color w:val="auto"/>
          <w:lang w:val="en-US"/>
        </w:rPr>
        <w:t xml:space="preserve"> (2-Pin sensors)</w:t>
      </w:r>
      <w:bookmarkEnd w:id="1"/>
    </w:p>
    <w:p w14:paraId="7A902BD0" w14:textId="77777777" w:rsidR="006968B3" w:rsidRDefault="006968B3">
      <w:pPr>
        <w:rPr>
          <w:sz w:val="28"/>
          <w:szCs w:val="28"/>
          <w:lang w:val="en-US"/>
        </w:rPr>
      </w:pPr>
      <w:r w:rsidRPr="006968B3">
        <w:rPr>
          <w:sz w:val="28"/>
          <w:szCs w:val="28"/>
          <w:lang w:val="en-US"/>
        </w:rPr>
        <w:t>Depending on you sensors resistance range</w:t>
      </w:r>
      <w:r>
        <w:rPr>
          <w:sz w:val="28"/>
          <w:szCs w:val="28"/>
          <w:lang w:val="en-US"/>
        </w:rPr>
        <w:t xml:space="preserve"> different pullup resistors are </w:t>
      </w:r>
      <w:r w:rsidRPr="006968B3">
        <w:rPr>
          <w:sz w:val="28"/>
          <w:szCs w:val="28"/>
          <w:lang w:val="en-US"/>
        </w:rPr>
        <w:t>necessary</w:t>
      </w:r>
      <w:r>
        <w:rPr>
          <w:sz w:val="28"/>
          <w:szCs w:val="28"/>
          <w:lang w:val="en-US"/>
        </w:rPr>
        <w:t>. If the voltage difference is small but the temperature difference at these voltages is high at these temperatures the output temperature read by the ECU will vary and will not be very accurate.</w:t>
      </w:r>
    </w:p>
    <w:p w14:paraId="235B5ADF" w14:textId="77777777" w:rsidR="00DB5CE1" w:rsidRDefault="006968B3">
      <w:pPr>
        <w:rPr>
          <w:sz w:val="40"/>
          <w:szCs w:val="40"/>
          <w:lang w:val="en-US"/>
        </w:rPr>
      </w:pPr>
      <w:r>
        <w:rPr>
          <w:sz w:val="28"/>
          <w:szCs w:val="28"/>
          <w:lang w:val="en-US"/>
        </w:rPr>
        <w:t xml:space="preserve">We recommend </w:t>
      </w:r>
      <w:r w:rsidR="00DB5CE1">
        <w:rPr>
          <w:sz w:val="28"/>
          <w:szCs w:val="28"/>
          <w:lang w:val="en-US"/>
        </w:rPr>
        <w:t>certain resistors with certain sensors, but this is unfortunately not always the case.</w:t>
      </w:r>
      <w:r w:rsidR="00DB5CE1">
        <w:rPr>
          <w:sz w:val="28"/>
          <w:szCs w:val="28"/>
          <w:lang w:val="en-US"/>
        </w:rPr>
        <w:br/>
        <w:t>We offer a pullup resistor calculator on our website:</w:t>
      </w:r>
      <w:r w:rsidR="00DB5CE1">
        <w:rPr>
          <w:sz w:val="28"/>
          <w:szCs w:val="28"/>
          <w:lang w:val="en-US"/>
        </w:rPr>
        <w:br/>
      </w:r>
      <w:hyperlink r:id="rId11" w:history="1">
        <w:r w:rsidR="00DB5CE1" w:rsidRPr="00DB5CE1">
          <w:rPr>
            <w:rStyle w:val="Hyperlink"/>
            <w:sz w:val="28"/>
            <w:szCs w:val="28"/>
            <w:lang w:val="en-US"/>
          </w:rPr>
          <w:t>https://www.mpperformance.nl/instructions-manuals/</w:t>
        </w:r>
      </w:hyperlink>
      <w:r w:rsidR="00DB5CE1" w:rsidRPr="00DB5CE1">
        <w:rPr>
          <w:sz w:val="28"/>
          <w:szCs w:val="28"/>
          <w:lang w:val="en-US"/>
        </w:rPr>
        <w:t xml:space="preserve"> </w:t>
      </w:r>
    </w:p>
    <w:p w14:paraId="2D9FBBA9" w14:textId="77777777" w:rsidR="00DB5CE1" w:rsidRDefault="00DB5CE1">
      <w:pPr>
        <w:rPr>
          <w:sz w:val="40"/>
          <w:szCs w:val="40"/>
          <w:lang w:val="en-US"/>
        </w:rPr>
      </w:pPr>
    </w:p>
    <w:p w14:paraId="59F9C127" w14:textId="77777777" w:rsidR="00DB5CE1" w:rsidRDefault="00DB5CE1" w:rsidP="00DB5CE1">
      <w:pPr>
        <w:pStyle w:val="Heading2"/>
        <w:rPr>
          <w:color w:val="auto"/>
          <w:lang w:val="en-US"/>
        </w:rPr>
      </w:pPr>
      <w:bookmarkStart w:id="2" w:name="_Toc177026681"/>
      <w:r w:rsidRPr="00DB5CE1">
        <w:rPr>
          <w:color w:val="auto"/>
          <w:lang w:val="en-US"/>
        </w:rPr>
        <w:t>2200 Ohm resistor example</w:t>
      </w:r>
      <w:bookmarkEnd w:id="2"/>
    </w:p>
    <w:p w14:paraId="784F51E3" w14:textId="77777777" w:rsidR="00BC37EE" w:rsidRDefault="00BC37EE" w:rsidP="00BC37EE">
      <w:pPr>
        <w:rPr>
          <w:lang w:val="en-US"/>
        </w:rPr>
      </w:pPr>
    </w:p>
    <w:p w14:paraId="67E3F5F1" w14:textId="0B9B86EA" w:rsidR="00BC37EE" w:rsidRDefault="00BC37EE" w:rsidP="00BC37EE">
      <w:pPr>
        <w:rPr>
          <w:lang w:val="en-US"/>
        </w:rPr>
      </w:pPr>
      <w:r>
        <w:rPr>
          <w:lang w:val="en-US"/>
        </w:rPr>
        <w:t>Some ECUs have built in pull-up resistors that can be toggled on in the software.</w:t>
      </w:r>
      <w:r>
        <w:rPr>
          <w:lang w:val="en-US"/>
        </w:rPr>
        <w:br/>
        <w:t>An example is the IAT sensor with the ECU Master EMU series.</w:t>
      </w:r>
      <w:r w:rsidR="00081989">
        <w:rPr>
          <w:lang w:val="en-US"/>
        </w:rPr>
        <w:br/>
        <w:t>Here’s an example</w:t>
      </w:r>
      <w:r w:rsidR="005E5476">
        <w:rPr>
          <w:lang w:val="en-US"/>
        </w:rPr>
        <w:t>:</w:t>
      </w:r>
    </w:p>
    <w:p w14:paraId="7C95E577" w14:textId="77777777" w:rsidR="005E5476" w:rsidRDefault="005E5476" w:rsidP="00BC37EE">
      <w:pPr>
        <w:rPr>
          <w:lang w:val="en-US"/>
        </w:rPr>
      </w:pPr>
    </w:p>
    <w:p w14:paraId="5DA299A9" w14:textId="5CAFFE47" w:rsidR="005E5476" w:rsidRDefault="005E5476" w:rsidP="00BC37EE">
      <w:pPr>
        <w:rPr>
          <w:lang w:val="en-US"/>
        </w:rPr>
      </w:pPr>
      <w:r>
        <w:rPr>
          <w:noProof/>
          <w:lang w:val="en-US"/>
        </w:rPr>
        <mc:AlternateContent>
          <mc:Choice Requires="wps">
            <w:drawing>
              <wp:anchor distT="0" distB="0" distL="114300" distR="114300" simplePos="0" relativeHeight="251660288" behindDoc="0" locked="0" layoutInCell="1" allowOverlap="1" wp14:anchorId="66BAC6A1" wp14:editId="44EB8977">
                <wp:simplePos x="0" y="0"/>
                <wp:positionH relativeFrom="column">
                  <wp:posOffset>171144</wp:posOffset>
                </wp:positionH>
                <wp:positionV relativeFrom="paragraph">
                  <wp:posOffset>2296374</wp:posOffset>
                </wp:positionV>
                <wp:extent cx="3095269" cy="224933"/>
                <wp:effectExtent l="0" t="0" r="10160" b="22860"/>
                <wp:wrapNone/>
                <wp:docPr id="1536551588" name="Rectangle 5"/>
                <wp:cNvGraphicFramePr/>
                <a:graphic xmlns:a="http://schemas.openxmlformats.org/drawingml/2006/main">
                  <a:graphicData uri="http://schemas.microsoft.com/office/word/2010/wordprocessingShape">
                    <wps:wsp>
                      <wps:cNvSpPr/>
                      <wps:spPr>
                        <a:xfrm>
                          <a:off x="0" y="0"/>
                          <a:ext cx="3095269" cy="22493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1AEF9" id="Rectangle 5" o:spid="_x0000_s1026" style="position:absolute;margin-left:13.5pt;margin-top:180.8pt;width:243.7pt;height:1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" filled="f" strokecolor="red" strokeweight="1pt"/>
            </w:pict>
          </mc:Fallback>
        </mc:AlternateContent>
      </w:r>
      <w:r>
        <w:rPr>
          <w:lang w:val="en-US"/>
        </w:rPr>
        <w:t>Enabling 2200 Ohm pullup:</w:t>
      </w:r>
      <w:r>
        <w:rPr>
          <w:lang w:val="en-US"/>
        </w:rPr>
        <w:br/>
      </w:r>
      <w:r w:rsidRPr="005E5476">
        <w:rPr>
          <w:lang w:val="en-US"/>
        </w:rPr>
        <w:drawing>
          <wp:inline distT="0" distB="0" distL="0" distR="0" wp14:anchorId="078F573C" wp14:editId="338E4EBF">
            <wp:extent cx="3608702" cy="2539883"/>
            <wp:effectExtent l="0" t="0" r="0" b="0"/>
            <wp:docPr id="961774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74270" name="Picture 1" descr="A screenshot of a computer&#10;&#10;Description automatically generated"/>
                    <pic:cNvPicPr/>
                  </pic:nvPicPr>
                  <pic:blipFill>
                    <a:blip r:embed="rId12"/>
                    <a:stretch>
                      <a:fillRect/>
                    </a:stretch>
                  </pic:blipFill>
                  <pic:spPr>
                    <a:xfrm>
                      <a:off x="0" y="0"/>
                      <a:ext cx="3610680" cy="2541275"/>
                    </a:xfrm>
                    <a:prstGeom prst="rect">
                      <a:avLst/>
                    </a:prstGeom>
                  </pic:spPr>
                </pic:pic>
              </a:graphicData>
            </a:graphic>
          </wp:inline>
        </w:drawing>
      </w:r>
    </w:p>
    <w:p w14:paraId="3D53906A" w14:textId="77777777" w:rsidR="005E5476" w:rsidRDefault="005E5476" w:rsidP="00BC37EE">
      <w:pPr>
        <w:rPr>
          <w:lang w:val="en-US"/>
        </w:rPr>
      </w:pPr>
    </w:p>
    <w:p w14:paraId="01A63544" w14:textId="60561B49" w:rsidR="005E5476" w:rsidRDefault="005E5476">
      <w:pPr>
        <w:rPr>
          <w:lang w:val="en-US"/>
        </w:rPr>
      </w:pPr>
      <w:r>
        <w:rPr>
          <w:lang w:val="en-US"/>
        </w:rPr>
        <w:br w:type="page"/>
      </w:r>
    </w:p>
    <w:p w14:paraId="3BAFFBCA" w14:textId="0D0D8AD2" w:rsidR="00975BF4" w:rsidRDefault="00975BF4" w:rsidP="00A669BA">
      <w:pPr>
        <w:rPr>
          <w:lang w:val="en-US"/>
        </w:rPr>
      </w:pPr>
    </w:p>
    <w:p w14:paraId="5CD7307D" w14:textId="7E91FEA6" w:rsidR="006000E5" w:rsidRPr="00492361" w:rsidRDefault="00975BF4" w:rsidP="00492361">
      <w:pPr>
        <w:pStyle w:val="Heading1"/>
        <w:jc w:val="center"/>
        <w:rPr>
          <w:color w:val="auto"/>
          <w:lang w:val="en-US"/>
        </w:rPr>
      </w:pPr>
      <w:bookmarkStart w:id="3" w:name="_Toc177026682"/>
      <w:r w:rsidRPr="00F34EF4">
        <w:rPr>
          <w:color w:val="auto"/>
          <w:lang w:val="en-US"/>
        </w:rPr>
        <w:t>Wiring pullup resistor</w:t>
      </w:r>
      <w:r w:rsidR="00FD4E0D">
        <w:rPr>
          <w:color w:val="auto"/>
          <w:lang w:val="en-US"/>
        </w:rPr>
        <w:t xml:space="preserve"> (2-Pin sensors)</w:t>
      </w:r>
      <w:bookmarkEnd w:id="3"/>
    </w:p>
    <w:p w14:paraId="58566572" w14:textId="77777777" w:rsidR="00492361" w:rsidRDefault="00492361" w:rsidP="006000E5">
      <w:pPr>
        <w:jc w:val="both"/>
        <w:rPr>
          <w:sz w:val="40"/>
          <w:szCs w:val="40"/>
          <w:lang w:val="en-US"/>
        </w:rPr>
      </w:pPr>
    </w:p>
    <w:p w14:paraId="656F33F0" w14:textId="405B8038" w:rsidR="00492361" w:rsidRPr="00EE3BFB" w:rsidRDefault="00EE3BFB" w:rsidP="00EE3BFB">
      <w:pPr>
        <w:rPr>
          <w:sz w:val="28"/>
          <w:szCs w:val="28"/>
          <w:lang w:val="en-US"/>
        </w:rPr>
      </w:pPr>
      <w:r w:rsidRPr="00EE3BFB">
        <w:rPr>
          <w:sz w:val="28"/>
          <w:szCs w:val="28"/>
          <w:lang w:val="en-US"/>
        </w:rPr>
        <w:t>Pull</w:t>
      </w:r>
      <w:r w:rsidR="00C214AA">
        <w:rPr>
          <w:sz w:val="28"/>
          <w:szCs w:val="28"/>
          <w:lang w:val="en-US"/>
        </w:rPr>
        <w:t>-</w:t>
      </w:r>
      <w:r w:rsidRPr="00EE3BFB">
        <w:rPr>
          <w:sz w:val="28"/>
          <w:szCs w:val="28"/>
          <w:lang w:val="en-US"/>
        </w:rPr>
        <w:t>up resistor wiring diagram</w:t>
      </w:r>
      <w:r w:rsidR="00C214AA">
        <w:rPr>
          <w:sz w:val="28"/>
          <w:szCs w:val="28"/>
          <w:lang w:val="en-US"/>
        </w:rPr>
        <w:t>:</w:t>
      </w:r>
    </w:p>
    <w:p w14:paraId="3DA98771" w14:textId="057E9D8F" w:rsidR="006000E5" w:rsidRPr="006000E5" w:rsidRDefault="00492361" w:rsidP="006000E5">
      <w:pPr>
        <w:jc w:val="both"/>
        <w:rPr>
          <w:sz w:val="40"/>
          <w:szCs w:val="40"/>
          <w:lang w:val="en-US"/>
        </w:rPr>
      </w:pPr>
      <w:r w:rsidRPr="00492361">
        <w:rPr>
          <w:sz w:val="40"/>
          <w:szCs w:val="40"/>
          <w:lang w:val="en-US"/>
        </w:rPr>
        <w:drawing>
          <wp:inline distT="0" distB="0" distL="0" distR="0" wp14:anchorId="21B2666A" wp14:editId="31ECC8C3">
            <wp:extent cx="5731510" cy="2105025"/>
            <wp:effectExtent l="0" t="0" r="2540" b="9525"/>
            <wp:docPr id="65739275" name="Picture 1" descr="A diagram of a electric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9275" name="Picture 1" descr="A diagram of a electrical system&#10;&#10;Description automatically generated"/>
                    <pic:cNvPicPr/>
                  </pic:nvPicPr>
                  <pic:blipFill>
                    <a:blip r:embed="rId13"/>
                    <a:stretch>
                      <a:fillRect/>
                    </a:stretch>
                  </pic:blipFill>
                  <pic:spPr>
                    <a:xfrm>
                      <a:off x="0" y="0"/>
                      <a:ext cx="5731510" cy="2105025"/>
                    </a:xfrm>
                    <a:prstGeom prst="rect">
                      <a:avLst/>
                    </a:prstGeom>
                  </pic:spPr>
                </pic:pic>
              </a:graphicData>
            </a:graphic>
          </wp:inline>
        </w:drawing>
      </w:r>
      <w:r w:rsidR="006000E5" w:rsidRPr="006000E5">
        <w:rPr>
          <w:sz w:val="40"/>
          <w:szCs w:val="40"/>
          <w:lang w:val="en-US"/>
        </w:rPr>
        <w:br w:type="page"/>
      </w:r>
    </w:p>
    <w:p w14:paraId="1B1AC206" w14:textId="294D7872" w:rsidR="00921FE4" w:rsidRPr="00F34EF4" w:rsidRDefault="006000E5" w:rsidP="00F34EF4">
      <w:pPr>
        <w:pStyle w:val="Heading1"/>
        <w:jc w:val="center"/>
        <w:rPr>
          <w:color w:val="auto"/>
          <w:lang w:val="en-US"/>
        </w:rPr>
      </w:pPr>
      <w:bookmarkStart w:id="4" w:name="_Toc177026683"/>
      <w:r w:rsidRPr="00F34EF4">
        <w:rPr>
          <w:color w:val="auto"/>
          <w:lang w:val="en-US"/>
        </w:rPr>
        <w:lastRenderedPageBreak/>
        <w:t>Setting up 2D tables</w:t>
      </w:r>
      <w:r w:rsidR="00100454">
        <w:rPr>
          <w:color w:val="auto"/>
          <w:lang w:val="en-US"/>
        </w:rPr>
        <w:t xml:space="preserve"> (2 Pin sensors)</w:t>
      </w:r>
      <w:bookmarkEnd w:id="4"/>
    </w:p>
    <w:p w14:paraId="57D981F3" w14:textId="77777777" w:rsidR="004178AF" w:rsidRDefault="004178AF">
      <w:pPr>
        <w:rPr>
          <w:sz w:val="28"/>
          <w:szCs w:val="28"/>
          <w:lang w:val="en-US"/>
        </w:rPr>
      </w:pPr>
    </w:p>
    <w:p w14:paraId="3199917F" w14:textId="77777777" w:rsidR="001F2D89" w:rsidRDefault="004178AF">
      <w:pPr>
        <w:rPr>
          <w:sz w:val="28"/>
          <w:szCs w:val="28"/>
          <w:lang w:val="en-US"/>
        </w:rPr>
      </w:pPr>
      <w:r w:rsidRPr="004178AF">
        <w:rPr>
          <w:sz w:val="28"/>
          <w:szCs w:val="28"/>
          <w:lang w:val="en-US"/>
        </w:rPr>
        <w:t>Generally every sensor</w:t>
      </w:r>
      <w:r>
        <w:rPr>
          <w:sz w:val="28"/>
          <w:szCs w:val="28"/>
          <w:lang w:val="en-US"/>
        </w:rPr>
        <w:t xml:space="preserve"> uses a 2D table to assign a temperature to a voltage input.</w:t>
      </w:r>
      <w:r w:rsidR="001F2D89">
        <w:rPr>
          <w:sz w:val="28"/>
          <w:szCs w:val="28"/>
          <w:lang w:val="en-US"/>
        </w:rPr>
        <w:t xml:space="preserve"> Some standalone ECU’s offer a wizard to instantly set up a sensor table. This is unfortunately not always the case.</w:t>
      </w:r>
    </w:p>
    <w:p w14:paraId="2F3D7BFB" w14:textId="77777777" w:rsidR="001F2D89" w:rsidRDefault="001F2D89">
      <w:pPr>
        <w:rPr>
          <w:sz w:val="28"/>
          <w:szCs w:val="28"/>
          <w:lang w:val="en-US"/>
        </w:rPr>
      </w:pPr>
    </w:p>
    <w:p w14:paraId="23E1E6A3" w14:textId="49DE2350" w:rsidR="003C42D1" w:rsidRDefault="001F2D89">
      <w:pPr>
        <w:rPr>
          <w:sz w:val="28"/>
          <w:szCs w:val="28"/>
          <w:lang w:val="en-US"/>
        </w:rPr>
      </w:pPr>
      <w:r>
        <w:rPr>
          <w:sz w:val="28"/>
          <w:szCs w:val="28"/>
          <w:lang w:val="en-US"/>
        </w:rPr>
        <w:t xml:space="preserve">Every sensor 2-pin temp sensor has a </w:t>
      </w:r>
      <w:r w:rsidR="00975BF4">
        <w:rPr>
          <w:sz w:val="28"/>
          <w:szCs w:val="28"/>
          <w:lang w:val="en-US"/>
        </w:rPr>
        <w:t>temperature</w:t>
      </w:r>
      <w:r>
        <w:rPr>
          <w:sz w:val="28"/>
          <w:szCs w:val="28"/>
          <w:lang w:val="en-US"/>
        </w:rPr>
        <w:t xml:space="preserve"> to resistance </w:t>
      </w:r>
      <w:r w:rsidR="00975BF4">
        <w:rPr>
          <w:sz w:val="28"/>
          <w:szCs w:val="28"/>
          <w:lang w:val="en-US"/>
        </w:rPr>
        <w:t>table. The ecu input voltage is dependent on this resistance and the resistance of your pull up resistor</w:t>
      </w:r>
    </w:p>
    <w:p w14:paraId="3FCD20BF" w14:textId="77777777" w:rsidR="00240A5B" w:rsidRDefault="00240A5B" w:rsidP="00240A5B">
      <w:pPr>
        <w:rPr>
          <w:lang w:val="en-US"/>
        </w:rPr>
      </w:pPr>
      <w:r>
        <w:rPr>
          <w:lang w:val="en-US"/>
        </w:rPr>
        <w:t>Calculating Temperature to Voltage using calculator</w:t>
      </w:r>
    </w:p>
    <w:p w14:paraId="3B6E1076" w14:textId="77777777" w:rsidR="00240A5B" w:rsidRPr="00BC37EE" w:rsidRDefault="00240A5B" w:rsidP="00240A5B">
      <w:pPr>
        <w:rPr>
          <w:lang w:val="en-US"/>
        </w:rPr>
      </w:pPr>
      <w:r>
        <w:rPr>
          <w:lang w:val="en-US"/>
        </w:rPr>
        <w:t>(</w:t>
      </w:r>
      <w:hyperlink r:id="rId14" w:history="1">
        <w:r w:rsidRPr="00A713D6">
          <w:rPr>
            <w:rStyle w:val="Hyperlink"/>
            <w:sz w:val="20"/>
            <w:szCs w:val="20"/>
            <w:lang w:val="en-US"/>
          </w:rPr>
          <w:t>https://www.mpperformance.nl/instructions-manuals/</w:t>
        </w:r>
      </w:hyperlink>
      <w:r>
        <w:rPr>
          <w:lang w:val="en-US"/>
        </w:rPr>
        <w:t>)</w:t>
      </w:r>
    </w:p>
    <w:p w14:paraId="087A46E1" w14:textId="77777777" w:rsidR="00240A5B" w:rsidRDefault="00240A5B" w:rsidP="00240A5B">
      <w:pPr>
        <w:rPr>
          <w:lang w:val="en-US"/>
        </w:rPr>
      </w:pPr>
      <w:r w:rsidRPr="00BC37EE">
        <w:rPr>
          <w:lang w:val="en-US"/>
        </w:rPr>
        <w:drawing>
          <wp:inline distT="0" distB="0" distL="0" distR="0" wp14:anchorId="5C468B8E" wp14:editId="42B1ED0E">
            <wp:extent cx="3625702" cy="4302158"/>
            <wp:effectExtent l="0" t="0" r="0" b="3175"/>
            <wp:docPr id="8026026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02662" name="Picture 1" descr="A screenshot of a computer&#10;&#10;Description automatically generated"/>
                    <pic:cNvPicPr/>
                  </pic:nvPicPr>
                  <pic:blipFill>
                    <a:blip r:embed="rId15"/>
                    <a:stretch>
                      <a:fillRect/>
                    </a:stretch>
                  </pic:blipFill>
                  <pic:spPr>
                    <a:xfrm>
                      <a:off x="0" y="0"/>
                      <a:ext cx="3633436" cy="4311335"/>
                    </a:xfrm>
                    <a:prstGeom prst="rect">
                      <a:avLst/>
                    </a:prstGeom>
                  </pic:spPr>
                </pic:pic>
              </a:graphicData>
            </a:graphic>
          </wp:inline>
        </w:drawing>
      </w:r>
    </w:p>
    <w:p w14:paraId="55FDC834" w14:textId="77777777" w:rsidR="00240A5B" w:rsidRDefault="00240A5B" w:rsidP="00240A5B">
      <w:pPr>
        <w:rPr>
          <w:lang w:val="en-US"/>
        </w:rPr>
      </w:pPr>
    </w:p>
    <w:p w14:paraId="03F66203" w14:textId="77777777" w:rsidR="00240A5B" w:rsidRDefault="00240A5B" w:rsidP="00240A5B">
      <w:pPr>
        <w:rPr>
          <w:lang w:val="en-US"/>
        </w:rPr>
      </w:pPr>
    </w:p>
    <w:p w14:paraId="26956921" w14:textId="77777777" w:rsidR="00240A5B" w:rsidRDefault="00240A5B">
      <w:pPr>
        <w:rPr>
          <w:lang w:val="en-US"/>
        </w:rPr>
      </w:pPr>
      <w:r>
        <w:rPr>
          <w:lang w:val="en-US"/>
        </w:rPr>
        <w:br w:type="page"/>
      </w:r>
    </w:p>
    <w:p w14:paraId="1E1ACEE1" w14:textId="495A41A6" w:rsidR="00240A5B" w:rsidRDefault="00240A5B" w:rsidP="00240A5B">
      <w:pPr>
        <w:rPr>
          <w:lang w:val="en-US"/>
        </w:rPr>
      </w:pPr>
      <w:r>
        <w:rPr>
          <w:lang w:val="en-US"/>
        </w:rPr>
        <w:lastRenderedPageBreak/>
        <w:t xml:space="preserve">Inserting the values into the software </w:t>
      </w:r>
      <w:r>
        <w:rPr>
          <w:lang w:val="en-US"/>
        </w:rPr>
        <w:br/>
      </w:r>
      <w:proofErr w:type="spellStart"/>
      <w:r w:rsidRPr="006B59FF">
        <w:rPr>
          <w:rStyle w:val="Heading2Char"/>
          <w:color w:val="auto"/>
          <w:lang w:val="en-US"/>
        </w:rPr>
        <w:t>Ecumaster</w:t>
      </w:r>
      <w:proofErr w:type="spellEnd"/>
      <w:r w:rsidRPr="006B59FF">
        <w:rPr>
          <w:rStyle w:val="Heading2Char"/>
          <w:color w:val="auto"/>
          <w:lang w:val="en-US"/>
        </w:rPr>
        <w:t xml:space="preserve"> 2D table:</w:t>
      </w:r>
    </w:p>
    <w:p w14:paraId="057F53A6" w14:textId="4CEED913" w:rsidR="00240A5B" w:rsidRDefault="00240A5B" w:rsidP="00240A5B">
      <w:pPr>
        <w:rPr>
          <w:lang w:val="en-US"/>
        </w:rPr>
      </w:pPr>
      <w:r w:rsidRPr="00A713D6">
        <w:rPr>
          <w:lang w:val="en-US"/>
        </w:rPr>
        <w:drawing>
          <wp:inline distT="0" distB="0" distL="0" distR="0" wp14:anchorId="466DD01F" wp14:editId="7DD605E2">
            <wp:extent cx="5240215" cy="3232027"/>
            <wp:effectExtent l="0" t="0" r="0" b="6985"/>
            <wp:docPr id="2098372294"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2294" name="Picture 1" descr="A screen shot of a graph&#10;&#10;Description automatically generated"/>
                    <pic:cNvPicPr/>
                  </pic:nvPicPr>
                  <pic:blipFill>
                    <a:blip r:embed="rId16"/>
                    <a:stretch>
                      <a:fillRect/>
                    </a:stretch>
                  </pic:blipFill>
                  <pic:spPr>
                    <a:xfrm>
                      <a:off x="0" y="0"/>
                      <a:ext cx="5244459" cy="3234644"/>
                    </a:xfrm>
                    <a:prstGeom prst="rect">
                      <a:avLst/>
                    </a:prstGeom>
                  </pic:spPr>
                </pic:pic>
              </a:graphicData>
            </a:graphic>
          </wp:inline>
        </w:drawing>
      </w:r>
    </w:p>
    <w:p w14:paraId="00B8CCD8" w14:textId="77777777" w:rsidR="00240A5B" w:rsidRPr="005B630C" w:rsidRDefault="00240A5B" w:rsidP="00240A5B">
      <w:pPr>
        <w:pStyle w:val="Heading2"/>
        <w:rPr>
          <w:color w:val="auto"/>
          <w:lang w:val="en-US"/>
        </w:rPr>
      </w:pPr>
    </w:p>
    <w:p w14:paraId="69FD9C49" w14:textId="6CCE81E6" w:rsidR="003C42D1" w:rsidRDefault="00240A5B" w:rsidP="00240A5B">
      <w:pPr>
        <w:rPr>
          <w:sz w:val="28"/>
          <w:szCs w:val="28"/>
          <w:lang w:val="en-US"/>
        </w:rPr>
      </w:pPr>
      <w:bookmarkStart w:id="5" w:name="_Toc177026684"/>
      <w:r w:rsidRPr="00FD4E0D">
        <w:rPr>
          <w:rStyle w:val="Heading2Char"/>
          <w:color w:val="auto"/>
          <w:lang w:val="en-US"/>
        </w:rPr>
        <w:t>ME221 / ME442 HRT:</w:t>
      </w:r>
      <w:bookmarkEnd w:id="5"/>
      <w:r w:rsidRPr="005B630C">
        <w:rPr>
          <w:lang w:val="en-US"/>
        </w:rPr>
        <w:br/>
      </w:r>
      <w:r w:rsidRPr="005B630C">
        <w:rPr>
          <w:lang w:val="en-US"/>
        </w:rPr>
        <w:drawing>
          <wp:inline distT="0" distB="0" distL="0" distR="0" wp14:anchorId="309F3E4F" wp14:editId="16DA0220">
            <wp:extent cx="5731510" cy="3799840"/>
            <wp:effectExtent l="0" t="0" r="2540" b="0"/>
            <wp:docPr id="157264267" name="Picture 1" descr="A graph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4267" name="Picture 1" descr="A graph on a computer screen&#10;&#10;Description automatically generated"/>
                    <pic:cNvPicPr/>
                  </pic:nvPicPr>
                  <pic:blipFill>
                    <a:blip r:embed="rId17"/>
                    <a:stretch>
                      <a:fillRect/>
                    </a:stretch>
                  </pic:blipFill>
                  <pic:spPr>
                    <a:xfrm>
                      <a:off x="0" y="0"/>
                      <a:ext cx="5731510" cy="3799840"/>
                    </a:xfrm>
                    <a:prstGeom prst="rect">
                      <a:avLst/>
                    </a:prstGeom>
                  </pic:spPr>
                </pic:pic>
              </a:graphicData>
            </a:graphic>
          </wp:inline>
        </w:drawing>
      </w:r>
    </w:p>
    <w:p w14:paraId="7E381DDA" w14:textId="072DC262" w:rsidR="00921FE4" w:rsidRDefault="003C42D1" w:rsidP="003C42D1">
      <w:pPr>
        <w:pStyle w:val="Heading1"/>
        <w:jc w:val="center"/>
        <w:rPr>
          <w:color w:val="auto"/>
          <w:lang w:val="en-US"/>
        </w:rPr>
      </w:pPr>
      <w:bookmarkStart w:id="6" w:name="_Toc177026685"/>
      <w:r w:rsidRPr="003C42D1">
        <w:rPr>
          <w:color w:val="auto"/>
          <w:lang w:val="en-US"/>
        </w:rPr>
        <w:lastRenderedPageBreak/>
        <w:t>Warranty</w:t>
      </w:r>
      <w:r>
        <w:rPr>
          <w:color w:val="auto"/>
          <w:lang w:val="en-US"/>
        </w:rPr>
        <w:t xml:space="preserve"> / safety </w:t>
      </w:r>
      <w:r w:rsidRPr="003C42D1">
        <w:rPr>
          <w:color w:val="auto"/>
          <w:lang w:val="en-US"/>
        </w:rPr>
        <w:t>note</w:t>
      </w:r>
      <w:bookmarkEnd w:id="6"/>
    </w:p>
    <w:p w14:paraId="2EB0D05E" w14:textId="60C9E45C" w:rsidR="003C42D1" w:rsidRPr="00AE6435" w:rsidRDefault="003C42D1" w:rsidP="003C42D1">
      <w:pPr>
        <w:rPr>
          <w:sz w:val="28"/>
          <w:szCs w:val="28"/>
          <w:lang w:val="en-US"/>
        </w:rPr>
      </w:pPr>
      <w:r w:rsidRPr="00AE6435">
        <w:rPr>
          <w:sz w:val="28"/>
          <w:szCs w:val="28"/>
          <w:lang w:val="en-US"/>
        </w:rPr>
        <w:t xml:space="preserve">Overvolting a sensor </w:t>
      </w:r>
      <w:r w:rsidR="00AE6435">
        <w:rPr>
          <w:sz w:val="28"/>
          <w:szCs w:val="28"/>
          <w:lang w:val="en-US"/>
        </w:rPr>
        <w:t xml:space="preserve">may </w:t>
      </w:r>
      <w:r w:rsidRPr="00AE6435">
        <w:rPr>
          <w:sz w:val="28"/>
          <w:szCs w:val="28"/>
          <w:lang w:val="en-US"/>
        </w:rPr>
        <w:t>result</w:t>
      </w:r>
      <w:r w:rsidR="00AE6435">
        <w:rPr>
          <w:sz w:val="28"/>
          <w:szCs w:val="28"/>
          <w:lang w:val="en-US"/>
        </w:rPr>
        <w:t xml:space="preserve"> in defects to the sensor, ecu or other electronics. Please check the sensors rated voltage. Often this is only a couple of volts. MP Performance is not responsible defective electronics as a result of overvoltage or sub-par installation.</w:t>
      </w:r>
    </w:p>
    <w:sectPr w:rsidR="003C42D1" w:rsidRPr="00AE6435" w:rsidSect="00DF7419">
      <w:headerReference w:type="default"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E26E35" w14:textId="77777777" w:rsidR="00AC1119" w:rsidRDefault="00AC1119" w:rsidP="00DF7419">
      <w:pPr>
        <w:spacing w:after="0" w:line="240" w:lineRule="auto"/>
      </w:pPr>
      <w:r>
        <w:separator/>
      </w:r>
    </w:p>
  </w:endnote>
  <w:endnote w:type="continuationSeparator" w:id="0">
    <w:p w14:paraId="25043254" w14:textId="77777777" w:rsidR="00AC1119" w:rsidRDefault="00AC1119" w:rsidP="00DF7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900845"/>
      <w:docPartObj>
        <w:docPartGallery w:val="Page Numbers (Bottom of Page)"/>
        <w:docPartUnique/>
      </w:docPartObj>
    </w:sdtPr>
    <w:sdtEndPr>
      <w:rPr>
        <w:noProof/>
      </w:rPr>
    </w:sdtEndPr>
    <w:sdtContent>
      <w:p w14:paraId="0679F3C9" w14:textId="423FD4F2" w:rsidR="00DF7419" w:rsidRDefault="00DF74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1A4CCD" w14:textId="77777777" w:rsidR="00DF7419" w:rsidRDefault="00DF7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7346A" w14:textId="77777777" w:rsidR="00AC1119" w:rsidRDefault="00AC1119" w:rsidP="00DF7419">
      <w:pPr>
        <w:spacing w:after="0" w:line="240" w:lineRule="auto"/>
      </w:pPr>
      <w:r>
        <w:separator/>
      </w:r>
    </w:p>
  </w:footnote>
  <w:footnote w:type="continuationSeparator" w:id="0">
    <w:p w14:paraId="37B380F7" w14:textId="77777777" w:rsidR="00AC1119" w:rsidRDefault="00AC1119" w:rsidP="00DF7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D07CD" w14:textId="04DB3BBE" w:rsidR="00DF7419" w:rsidRDefault="00DF7419">
    <w:pPr>
      <w:pStyle w:val="Header"/>
    </w:pPr>
    <w:r w:rsidRPr="006000E5">
      <w:rPr>
        <w:lang w:val="en-NL"/>
      </w:rPr>
      <w:drawing>
        <wp:anchor distT="0" distB="0" distL="114300" distR="114300" simplePos="0" relativeHeight="251659264" behindDoc="0" locked="0" layoutInCell="1" allowOverlap="1" wp14:anchorId="698F8AA3" wp14:editId="2809A965">
          <wp:simplePos x="0" y="0"/>
          <wp:positionH relativeFrom="column">
            <wp:posOffset>-603011</wp:posOffset>
          </wp:positionH>
          <wp:positionV relativeFrom="paragraph">
            <wp:posOffset>-299123</wp:posOffset>
          </wp:positionV>
          <wp:extent cx="1891665" cy="708660"/>
          <wp:effectExtent l="0" t="0" r="0" b="0"/>
          <wp:wrapSquare wrapText="bothSides"/>
          <wp:docPr id="38338443"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49842" name="Picture 2" descr="A black and whit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1665" cy="708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0E5"/>
    <w:rsid w:val="000201FA"/>
    <w:rsid w:val="00022A2F"/>
    <w:rsid w:val="00081989"/>
    <w:rsid w:val="00100454"/>
    <w:rsid w:val="001E50A3"/>
    <w:rsid w:val="001F2D89"/>
    <w:rsid w:val="00240A5B"/>
    <w:rsid w:val="003304C3"/>
    <w:rsid w:val="00363D8A"/>
    <w:rsid w:val="003C42D1"/>
    <w:rsid w:val="004178AF"/>
    <w:rsid w:val="004249BB"/>
    <w:rsid w:val="00437173"/>
    <w:rsid w:val="00466ED7"/>
    <w:rsid w:val="00492361"/>
    <w:rsid w:val="004E38B2"/>
    <w:rsid w:val="00504434"/>
    <w:rsid w:val="005B630C"/>
    <w:rsid w:val="005E5476"/>
    <w:rsid w:val="006000E5"/>
    <w:rsid w:val="00604604"/>
    <w:rsid w:val="006968B3"/>
    <w:rsid w:val="006B59FF"/>
    <w:rsid w:val="0076367A"/>
    <w:rsid w:val="00782EB8"/>
    <w:rsid w:val="00837F85"/>
    <w:rsid w:val="008E688B"/>
    <w:rsid w:val="009045D7"/>
    <w:rsid w:val="009156D7"/>
    <w:rsid w:val="00921FE4"/>
    <w:rsid w:val="00932429"/>
    <w:rsid w:val="00975BF4"/>
    <w:rsid w:val="00A26B0B"/>
    <w:rsid w:val="00A669BA"/>
    <w:rsid w:val="00A713D6"/>
    <w:rsid w:val="00AC1119"/>
    <w:rsid w:val="00AD0E23"/>
    <w:rsid w:val="00AE6435"/>
    <w:rsid w:val="00BC37EE"/>
    <w:rsid w:val="00BD5546"/>
    <w:rsid w:val="00C214AA"/>
    <w:rsid w:val="00D44818"/>
    <w:rsid w:val="00D831D2"/>
    <w:rsid w:val="00DB5CE1"/>
    <w:rsid w:val="00DE1F65"/>
    <w:rsid w:val="00DF7419"/>
    <w:rsid w:val="00EA37CB"/>
    <w:rsid w:val="00EA6BE3"/>
    <w:rsid w:val="00EE3BFB"/>
    <w:rsid w:val="00F0327B"/>
    <w:rsid w:val="00F34EF4"/>
    <w:rsid w:val="00FD4E0D"/>
    <w:rsid w:val="00FF383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C896F"/>
  <w15:chartTrackingRefBased/>
  <w15:docId w15:val="{02F0F267-62B0-44EB-8736-02729464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link w:val="Heading1Char"/>
    <w:uiPriority w:val="9"/>
    <w:qFormat/>
    <w:rsid w:val="006000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000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00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00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00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00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0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0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0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0E5"/>
    <w:rPr>
      <w:rFonts w:asciiTheme="majorHAnsi" w:eastAsiaTheme="majorEastAsia" w:hAnsiTheme="majorHAnsi" w:cstheme="majorBidi"/>
      <w:color w:val="0F4761" w:themeColor="accent1" w:themeShade="BF"/>
      <w:sz w:val="40"/>
      <w:szCs w:val="40"/>
      <w:lang w:val="nl-NL"/>
    </w:rPr>
  </w:style>
  <w:style w:type="character" w:customStyle="1" w:styleId="Heading2Char">
    <w:name w:val="Heading 2 Char"/>
    <w:basedOn w:val="DefaultParagraphFont"/>
    <w:link w:val="Heading2"/>
    <w:uiPriority w:val="9"/>
    <w:rsid w:val="006000E5"/>
    <w:rPr>
      <w:rFonts w:asciiTheme="majorHAnsi" w:eastAsiaTheme="majorEastAsia" w:hAnsiTheme="majorHAnsi" w:cstheme="majorBidi"/>
      <w:color w:val="0F4761" w:themeColor="accent1" w:themeShade="BF"/>
      <w:sz w:val="32"/>
      <w:szCs w:val="32"/>
      <w:lang w:val="nl-NL"/>
    </w:rPr>
  </w:style>
  <w:style w:type="character" w:customStyle="1" w:styleId="Heading3Char">
    <w:name w:val="Heading 3 Char"/>
    <w:basedOn w:val="DefaultParagraphFont"/>
    <w:link w:val="Heading3"/>
    <w:uiPriority w:val="9"/>
    <w:semiHidden/>
    <w:rsid w:val="006000E5"/>
    <w:rPr>
      <w:rFonts w:eastAsiaTheme="majorEastAsia" w:cstheme="majorBidi"/>
      <w:color w:val="0F4761" w:themeColor="accent1" w:themeShade="BF"/>
      <w:sz w:val="28"/>
      <w:szCs w:val="28"/>
      <w:lang w:val="nl-NL"/>
    </w:rPr>
  </w:style>
  <w:style w:type="character" w:customStyle="1" w:styleId="Heading4Char">
    <w:name w:val="Heading 4 Char"/>
    <w:basedOn w:val="DefaultParagraphFont"/>
    <w:link w:val="Heading4"/>
    <w:uiPriority w:val="9"/>
    <w:semiHidden/>
    <w:rsid w:val="006000E5"/>
    <w:rPr>
      <w:rFonts w:eastAsiaTheme="majorEastAsia" w:cstheme="majorBidi"/>
      <w:i/>
      <w:iCs/>
      <w:color w:val="0F4761" w:themeColor="accent1" w:themeShade="BF"/>
      <w:lang w:val="nl-NL"/>
    </w:rPr>
  </w:style>
  <w:style w:type="character" w:customStyle="1" w:styleId="Heading5Char">
    <w:name w:val="Heading 5 Char"/>
    <w:basedOn w:val="DefaultParagraphFont"/>
    <w:link w:val="Heading5"/>
    <w:uiPriority w:val="9"/>
    <w:semiHidden/>
    <w:rsid w:val="006000E5"/>
    <w:rPr>
      <w:rFonts w:eastAsiaTheme="majorEastAsia" w:cstheme="majorBidi"/>
      <w:color w:val="0F4761" w:themeColor="accent1" w:themeShade="BF"/>
      <w:lang w:val="nl-NL"/>
    </w:rPr>
  </w:style>
  <w:style w:type="character" w:customStyle="1" w:styleId="Heading6Char">
    <w:name w:val="Heading 6 Char"/>
    <w:basedOn w:val="DefaultParagraphFont"/>
    <w:link w:val="Heading6"/>
    <w:uiPriority w:val="9"/>
    <w:semiHidden/>
    <w:rsid w:val="006000E5"/>
    <w:rPr>
      <w:rFonts w:eastAsiaTheme="majorEastAsia" w:cstheme="majorBidi"/>
      <w:i/>
      <w:iCs/>
      <w:color w:val="595959" w:themeColor="text1" w:themeTint="A6"/>
      <w:lang w:val="nl-NL"/>
    </w:rPr>
  </w:style>
  <w:style w:type="character" w:customStyle="1" w:styleId="Heading7Char">
    <w:name w:val="Heading 7 Char"/>
    <w:basedOn w:val="DefaultParagraphFont"/>
    <w:link w:val="Heading7"/>
    <w:uiPriority w:val="9"/>
    <w:semiHidden/>
    <w:rsid w:val="006000E5"/>
    <w:rPr>
      <w:rFonts w:eastAsiaTheme="majorEastAsia" w:cstheme="majorBidi"/>
      <w:color w:val="595959" w:themeColor="text1" w:themeTint="A6"/>
      <w:lang w:val="nl-NL"/>
    </w:rPr>
  </w:style>
  <w:style w:type="character" w:customStyle="1" w:styleId="Heading8Char">
    <w:name w:val="Heading 8 Char"/>
    <w:basedOn w:val="DefaultParagraphFont"/>
    <w:link w:val="Heading8"/>
    <w:uiPriority w:val="9"/>
    <w:semiHidden/>
    <w:rsid w:val="006000E5"/>
    <w:rPr>
      <w:rFonts w:eastAsiaTheme="majorEastAsia" w:cstheme="majorBidi"/>
      <w:i/>
      <w:iCs/>
      <w:color w:val="272727" w:themeColor="text1" w:themeTint="D8"/>
      <w:lang w:val="nl-NL"/>
    </w:rPr>
  </w:style>
  <w:style w:type="character" w:customStyle="1" w:styleId="Heading9Char">
    <w:name w:val="Heading 9 Char"/>
    <w:basedOn w:val="DefaultParagraphFont"/>
    <w:link w:val="Heading9"/>
    <w:uiPriority w:val="9"/>
    <w:semiHidden/>
    <w:rsid w:val="006000E5"/>
    <w:rPr>
      <w:rFonts w:eastAsiaTheme="majorEastAsia" w:cstheme="majorBidi"/>
      <w:color w:val="272727" w:themeColor="text1" w:themeTint="D8"/>
      <w:lang w:val="nl-NL"/>
    </w:rPr>
  </w:style>
  <w:style w:type="paragraph" w:styleId="Title">
    <w:name w:val="Title"/>
    <w:basedOn w:val="Normal"/>
    <w:next w:val="Normal"/>
    <w:link w:val="TitleChar"/>
    <w:uiPriority w:val="10"/>
    <w:qFormat/>
    <w:rsid w:val="006000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0E5"/>
    <w:rPr>
      <w:rFonts w:asciiTheme="majorHAnsi" w:eastAsiaTheme="majorEastAsia" w:hAnsiTheme="majorHAnsi" w:cstheme="majorBidi"/>
      <w:spacing w:val="-10"/>
      <w:kern w:val="28"/>
      <w:sz w:val="56"/>
      <w:szCs w:val="56"/>
      <w:lang w:val="nl-NL"/>
    </w:rPr>
  </w:style>
  <w:style w:type="paragraph" w:styleId="Subtitle">
    <w:name w:val="Subtitle"/>
    <w:basedOn w:val="Normal"/>
    <w:next w:val="Normal"/>
    <w:link w:val="SubtitleChar"/>
    <w:uiPriority w:val="11"/>
    <w:qFormat/>
    <w:rsid w:val="006000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0E5"/>
    <w:rPr>
      <w:rFonts w:eastAsiaTheme="majorEastAsia" w:cstheme="majorBidi"/>
      <w:color w:val="595959" w:themeColor="text1" w:themeTint="A6"/>
      <w:spacing w:val="15"/>
      <w:sz w:val="28"/>
      <w:szCs w:val="28"/>
      <w:lang w:val="nl-NL"/>
    </w:rPr>
  </w:style>
  <w:style w:type="paragraph" w:styleId="Quote">
    <w:name w:val="Quote"/>
    <w:basedOn w:val="Normal"/>
    <w:next w:val="Normal"/>
    <w:link w:val="QuoteChar"/>
    <w:uiPriority w:val="29"/>
    <w:qFormat/>
    <w:rsid w:val="006000E5"/>
    <w:pPr>
      <w:spacing w:before="160"/>
      <w:jc w:val="center"/>
    </w:pPr>
    <w:rPr>
      <w:i/>
      <w:iCs/>
      <w:color w:val="404040" w:themeColor="text1" w:themeTint="BF"/>
    </w:rPr>
  </w:style>
  <w:style w:type="character" w:customStyle="1" w:styleId="QuoteChar">
    <w:name w:val="Quote Char"/>
    <w:basedOn w:val="DefaultParagraphFont"/>
    <w:link w:val="Quote"/>
    <w:uiPriority w:val="29"/>
    <w:rsid w:val="006000E5"/>
    <w:rPr>
      <w:i/>
      <w:iCs/>
      <w:color w:val="404040" w:themeColor="text1" w:themeTint="BF"/>
      <w:lang w:val="nl-NL"/>
    </w:rPr>
  </w:style>
  <w:style w:type="paragraph" w:styleId="ListParagraph">
    <w:name w:val="List Paragraph"/>
    <w:basedOn w:val="Normal"/>
    <w:uiPriority w:val="34"/>
    <w:qFormat/>
    <w:rsid w:val="006000E5"/>
    <w:pPr>
      <w:ind w:left="720"/>
      <w:contextualSpacing/>
    </w:pPr>
  </w:style>
  <w:style w:type="character" w:styleId="IntenseEmphasis">
    <w:name w:val="Intense Emphasis"/>
    <w:basedOn w:val="DefaultParagraphFont"/>
    <w:uiPriority w:val="21"/>
    <w:qFormat/>
    <w:rsid w:val="006000E5"/>
    <w:rPr>
      <w:i/>
      <w:iCs/>
      <w:color w:val="0F4761" w:themeColor="accent1" w:themeShade="BF"/>
    </w:rPr>
  </w:style>
  <w:style w:type="paragraph" w:styleId="IntenseQuote">
    <w:name w:val="Intense Quote"/>
    <w:basedOn w:val="Normal"/>
    <w:next w:val="Normal"/>
    <w:link w:val="IntenseQuoteChar"/>
    <w:uiPriority w:val="30"/>
    <w:qFormat/>
    <w:rsid w:val="006000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00E5"/>
    <w:rPr>
      <w:i/>
      <w:iCs/>
      <w:color w:val="0F4761" w:themeColor="accent1" w:themeShade="BF"/>
      <w:lang w:val="nl-NL"/>
    </w:rPr>
  </w:style>
  <w:style w:type="character" w:styleId="IntenseReference">
    <w:name w:val="Intense Reference"/>
    <w:basedOn w:val="DefaultParagraphFont"/>
    <w:uiPriority w:val="32"/>
    <w:qFormat/>
    <w:rsid w:val="006000E5"/>
    <w:rPr>
      <w:b/>
      <w:bCs/>
      <w:smallCaps/>
      <w:color w:val="0F4761" w:themeColor="accent1" w:themeShade="BF"/>
      <w:spacing w:val="5"/>
    </w:rPr>
  </w:style>
  <w:style w:type="paragraph" w:styleId="Header">
    <w:name w:val="header"/>
    <w:basedOn w:val="Normal"/>
    <w:link w:val="HeaderChar"/>
    <w:uiPriority w:val="99"/>
    <w:unhideWhenUsed/>
    <w:rsid w:val="00DF7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419"/>
    <w:rPr>
      <w:lang w:val="nl-NL"/>
    </w:rPr>
  </w:style>
  <w:style w:type="paragraph" w:styleId="Footer">
    <w:name w:val="footer"/>
    <w:basedOn w:val="Normal"/>
    <w:link w:val="FooterChar"/>
    <w:uiPriority w:val="99"/>
    <w:unhideWhenUsed/>
    <w:rsid w:val="00DF7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419"/>
    <w:rPr>
      <w:lang w:val="nl-NL"/>
    </w:rPr>
  </w:style>
  <w:style w:type="paragraph" w:styleId="TOCHeading">
    <w:name w:val="TOC Heading"/>
    <w:basedOn w:val="Heading1"/>
    <w:next w:val="Normal"/>
    <w:uiPriority w:val="39"/>
    <w:unhideWhenUsed/>
    <w:qFormat/>
    <w:rsid w:val="00F34EF4"/>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F34EF4"/>
    <w:pPr>
      <w:spacing w:after="100"/>
    </w:pPr>
  </w:style>
  <w:style w:type="character" w:styleId="Hyperlink">
    <w:name w:val="Hyperlink"/>
    <w:basedOn w:val="DefaultParagraphFont"/>
    <w:uiPriority w:val="99"/>
    <w:unhideWhenUsed/>
    <w:rsid w:val="00F34EF4"/>
    <w:rPr>
      <w:color w:val="467886" w:themeColor="hyperlink"/>
      <w:u w:val="single"/>
    </w:rPr>
  </w:style>
  <w:style w:type="character" w:styleId="UnresolvedMention">
    <w:name w:val="Unresolved Mention"/>
    <w:basedOn w:val="DefaultParagraphFont"/>
    <w:uiPriority w:val="99"/>
    <w:semiHidden/>
    <w:unhideWhenUsed/>
    <w:rsid w:val="00DB5CE1"/>
    <w:rPr>
      <w:color w:val="605E5C"/>
      <w:shd w:val="clear" w:color="auto" w:fill="E1DFDD"/>
    </w:rPr>
  </w:style>
  <w:style w:type="paragraph" w:styleId="TOC2">
    <w:name w:val="toc 2"/>
    <w:basedOn w:val="Normal"/>
    <w:next w:val="Normal"/>
    <w:autoRedefine/>
    <w:uiPriority w:val="39"/>
    <w:unhideWhenUsed/>
    <w:rsid w:val="00A669B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358024">
      <w:bodyDiv w:val="1"/>
      <w:marLeft w:val="0"/>
      <w:marRight w:val="0"/>
      <w:marTop w:val="0"/>
      <w:marBottom w:val="0"/>
      <w:divBdr>
        <w:top w:val="none" w:sz="0" w:space="0" w:color="auto"/>
        <w:left w:val="none" w:sz="0" w:space="0" w:color="auto"/>
        <w:bottom w:val="none" w:sz="0" w:space="0" w:color="auto"/>
        <w:right w:val="none" w:sz="0" w:space="0" w:color="auto"/>
      </w:divBdr>
    </w:div>
    <w:div w:id="1092818790">
      <w:bodyDiv w:val="1"/>
      <w:marLeft w:val="0"/>
      <w:marRight w:val="0"/>
      <w:marTop w:val="0"/>
      <w:marBottom w:val="0"/>
      <w:divBdr>
        <w:top w:val="none" w:sz="0" w:space="0" w:color="auto"/>
        <w:left w:val="none" w:sz="0" w:space="0" w:color="auto"/>
        <w:bottom w:val="none" w:sz="0" w:space="0" w:color="auto"/>
        <w:right w:val="none" w:sz="0" w:space="0" w:color="auto"/>
      </w:divBdr>
    </w:div>
    <w:div w:id="1351756193">
      <w:bodyDiv w:val="1"/>
      <w:marLeft w:val="0"/>
      <w:marRight w:val="0"/>
      <w:marTop w:val="0"/>
      <w:marBottom w:val="0"/>
      <w:divBdr>
        <w:top w:val="none" w:sz="0" w:space="0" w:color="auto"/>
        <w:left w:val="none" w:sz="0" w:space="0" w:color="auto"/>
        <w:bottom w:val="none" w:sz="0" w:space="0" w:color="auto"/>
        <w:right w:val="none" w:sz="0" w:space="0" w:color="auto"/>
      </w:divBdr>
    </w:div>
    <w:div w:id="192125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pperformance.nl/instructions-manuals/"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pperformance.nl/instructions-manu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0AA23-0355-48E3-93D2-91D8C6A1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Joris van de Velde</dc:creator>
  <cp:keywords/>
  <dc:description/>
  <cp:lastModifiedBy>Joris van de Velde</cp:lastModifiedBy>
  <cp:revision>143</cp:revision>
  <dcterms:created xsi:type="dcterms:W3CDTF">2024-09-12T07:09:00Z</dcterms:created>
  <dcterms:modified xsi:type="dcterms:W3CDTF">2024-09-12T07:44:00Z</dcterms:modified>
</cp:coreProperties>
</file>