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67B" w:rsidRPr="003C7184" w:rsidRDefault="00EE767B" w:rsidP="003C7184">
      <w:pPr>
        <w:jc w:val="center"/>
        <w:rPr>
          <w:rFonts w:ascii="Times" w:eastAsiaTheme="minorEastAsia" w:hAnsi="Times"/>
          <w:color w:val="011A99"/>
          <w:lang w:eastAsia="fr-FR"/>
        </w:rPr>
      </w:pPr>
      <w:r w:rsidRPr="00EE767B">
        <w:rPr>
          <w:rFonts w:ascii="Times" w:eastAsiaTheme="minorEastAsia" w:hAnsi="Times"/>
          <w:b/>
          <w:color w:val="011A99"/>
          <w:lang w:eastAsia="fr-FR"/>
        </w:rPr>
        <w:t>FRANÇAIS : PROGRAMME DE LECTURES</w:t>
      </w:r>
    </w:p>
    <w:p w:rsidR="00EE767B" w:rsidRPr="003C7184" w:rsidRDefault="00EE767B" w:rsidP="00124229">
      <w:pPr>
        <w:jc w:val="both"/>
        <w:rPr>
          <w:rFonts w:ascii="Times" w:eastAsiaTheme="minorEastAsia" w:hAnsi="Times"/>
          <w:b/>
          <w:color w:val="000000"/>
          <w:lang w:eastAsia="fr-FR"/>
        </w:rPr>
      </w:pPr>
      <w:r w:rsidRPr="00EE767B">
        <w:rPr>
          <w:rFonts w:ascii="Times" w:eastAsiaTheme="minorEastAsia" w:hAnsi="Times"/>
          <w:b/>
          <w:color w:val="000000"/>
          <w:lang w:eastAsia="fr-FR"/>
        </w:rPr>
        <w:t>Pour préparer l’ann</w:t>
      </w:r>
      <w:r w:rsidR="005B5C8F">
        <w:rPr>
          <w:rFonts w:ascii="Times" w:eastAsiaTheme="minorEastAsia" w:hAnsi="Times"/>
          <w:b/>
          <w:color w:val="000000"/>
          <w:lang w:eastAsia="fr-FR"/>
        </w:rPr>
        <w:t xml:space="preserve">ée </w:t>
      </w:r>
      <w:r w:rsidR="003C31AA">
        <w:rPr>
          <w:rFonts w:ascii="Times" w:eastAsiaTheme="minorEastAsia" w:hAnsi="Times"/>
          <w:b/>
          <w:color w:val="000000"/>
          <w:lang w:eastAsia="fr-FR"/>
        </w:rPr>
        <w:t>d’Hypokhâgne en Lettres, 2023-2024</w:t>
      </w:r>
    </w:p>
    <w:p w:rsidR="00EE767B" w:rsidRPr="00EE767B" w:rsidRDefault="00EE767B" w:rsidP="00124229">
      <w:pPr>
        <w:jc w:val="both"/>
        <w:rPr>
          <w:rFonts w:ascii="Times" w:eastAsiaTheme="minorEastAsia" w:hAnsi="Times"/>
          <w:color w:val="000000"/>
          <w:lang w:eastAsia="fr-FR"/>
        </w:rPr>
      </w:pPr>
      <w:r w:rsidRPr="00EE767B">
        <w:rPr>
          <w:rFonts w:ascii="Times" w:eastAsiaTheme="minorEastAsia" w:hAnsi="Times"/>
          <w:color w:val="000000"/>
          <w:lang w:eastAsia="fr-FR"/>
        </w:rPr>
        <w:t>Vous avez décidé de poursuivre des études littéraires dans une formation exigeante</w:t>
      </w:r>
      <w:r w:rsidR="008145B2">
        <w:rPr>
          <w:rFonts w:ascii="Times" w:eastAsiaTheme="minorEastAsia" w:hAnsi="Times"/>
          <w:color w:val="000000"/>
          <w:lang w:eastAsia="fr-FR"/>
        </w:rPr>
        <w:t>,</w:t>
      </w:r>
      <w:r w:rsidRPr="00EE767B">
        <w:rPr>
          <w:rFonts w:ascii="Times" w:eastAsiaTheme="minorEastAsia" w:hAnsi="Times"/>
          <w:color w:val="000000"/>
          <w:lang w:eastAsia="fr-FR"/>
        </w:rPr>
        <w:t xml:space="preserve"> et je vous en félicite. Vous avez certainement le goût des mots et des œuvres, le désir de parfaire votre culture littéraire</w:t>
      </w:r>
      <w:r w:rsidR="008145B2">
        <w:rPr>
          <w:rFonts w:ascii="Times" w:eastAsiaTheme="minorEastAsia" w:hAnsi="Times"/>
          <w:color w:val="000000"/>
          <w:lang w:eastAsia="fr-FR"/>
        </w:rPr>
        <w:t>, l’ambition d’app</w:t>
      </w:r>
      <w:r w:rsidRPr="00EE767B">
        <w:rPr>
          <w:rFonts w:ascii="Times" w:eastAsiaTheme="minorEastAsia" w:hAnsi="Times"/>
          <w:color w:val="000000"/>
          <w:lang w:eastAsia="fr-FR"/>
        </w:rPr>
        <w:t>rofondi</w:t>
      </w:r>
      <w:r w:rsidR="008145B2">
        <w:rPr>
          <w:rFonts w:ascii="Times" w:eastAsiaTheme="minorEastAsia" w:hAnsi="Times"/>
          <w:color w:val="000000"/>
          <w:lang w:eastAsia="fr-FR"/>
        </w:rPr>
        <w:t>r</w:t>
      </w:r>
      <w:r w:rsidRPr="00EE767B">
        <w:rPr>
          <w:rFonts w:ascii="Times" w:eastAsiaTheme="minorEastAsia" w:hAnsi="Times"/>
          <w:color w:val="000000"/>
          <w:lang w:eastAsia="fr-FR"/>
        </w:rPr>
        <w:t xml:space="preserve"> vos lectures et analyses. Votre année sera riche en découvertes</w:t>
      </w:r>
      <w:r w:rsidR="008145B2">
        <w:rPr>
          <w:rFonts w:ascii="Times" w:eastAsiaTheme="minorEastAsia" w:hAnsi="Times"/>
          <w:color w:val="000000"/>
          <w:lang w:eastAsia="fr-FR"/>
        </w:rPr>
        <w:t xml:space="preserve">, stimulante et </w:t>
      </w:r>
      <w:r w:rsidRPr="00EE767B">
        <w:rPr>
          <w:rFonts w:ascii="Times" w:eastAsiaTheme="minorEastAsia" w:hAnsi="Times"/>
          <w:color w:val="000000"/>
          <w:lang w:eastAsia="fr-FR"/>
        </w:rPr>
        <w:t xml:space="preserve"> bénéfique</w:t>
      </w:r>
      <w:r w:rsidR="00ED15BA">
        <w:rPr>
          <w:rFonts w:ascii="Times" w:eastAsiaTheme="minorEastAsia" w:hAnsi="Times"/>
          <w:color w:val="000000"/>
          <w:lang w:eastAsia="fr-FR"/>
        </w:rPr>
        <w:t>…</w:t>
      </w:r>
      <w:r w:rsidRPr="00EE767B">
        <w:rPr>
          <w:rFonts w:ascii="Times" w:eastAsiaTheme="minorEastAsia" w:hAnsi="Times"/>
          <w:color w:val="000000"/>
          <w:lang w:eastAsia="fr-FR"/>
        </w:rPr>
        <w:t xml:space="preserve"> à condition toutefois de mettre tous les atouts de votre côté, et ce, dès cet été.</w:t>
      </w:r>
    </w:p>
    <w:p w:rsidR="00EE767B" w:rsidRPr="00EE767B" w:rsidRDefault="00EE767B" w:rsidP="00124229">
      <w:pPr>
        <w:jc w:val="both"/>
        <w:rPr>
          <w:rFonts w:ascii="Times" w:eastAsiaTheme="minorEastAsia" w:hAnsi="Times"/>
          <w:color w:val="000000"/>
          <w:lang w:eastAsia="fr-FR"/>
        </w:rPr>
      </w:pPr>
      <w:r w:rsidRPr="00EE767B">
        <w:rPr>
          <w:rFonts w:ascii="Times" w:eastAsiaTheme="minorEastAsia" w:hAnsi="Times"/>
          <w:color w:val="000000"/>
          <w:lang w:eastAsia="fr-FR"/>
        </w:rPr>
        <w:t>En effet, le programme de la classe de Lettres</w:t>
      </w:r>
      <w:r w:rsidR="003C31AA">
        <w:rPr>
          <w:rFonts w:ascii="Times" w:eastAsiaTheme="minorEastAsia" w:hAnsi="Times"/>
          <w:color w:val="000000"/>
          <w:lang w:eastAsia="fr-FR"/>
        </w:rPr>
        <w:t xml:space="preserve"> en hypokhâgne couvre les </w:t>
      </w:r>
      <w:r w:rsidRPr="00EE767B">
        <w:rPr>
          <w:rFonts w:ascii="Times" w:eastAsiaTheme="minorEastAsia" w:hAnsi="Times"/>
          <w:color w:val="000000"/>
          <w:lang w:eastAsia="fr-FR"/>
        </w:rPr>
        <w:t>genres majeurs de la littératur</w:t>
      </w:r>
      <w:r w:rsidRPr="00EE767B">
        <w:rPr>
          <w:rFonts w:ascii="Times" w:eastAsiaTheme="minorEastAsia" w:hAnsi="Times"/>
          <w:b/>
          <w:color w:val="000000"/>
          <w:lang w:eastAsia="fr-FR"/>
        </w:rPr>
        <w:t>e (Roman, Théâtre, Poési</w:t>
      </w:r>
      <w:r w:rsidRPr="003C31AA">
        <w:rPr>
          <w:rFonts w:ascii="Times" w:eastAsiaTheme="minorEastAsia" w:hAnsi="Times"/>
          <w:b/>
          <w:color w:val="000000"/>
          <w:lang w:eastAsia="fr-FR"/>
        </w:rPr>
        <w:t>e</w:t>
      </w:r>
      <w:r w:rsidR="003C31AA">
        <w:rPr>
          <w:rFonts w:ascii="Times" w:eastAsiaTheme="minorEastAsia" w:hAnsi="Times"/>
          <w:color w:val="000000"/>
          <w:lang w:eastAsia="fr-FR"/>
        </w:rPr>
        <w:t xml:space="preserve">, </w:t>
      </w:r>
      <w:r w:rsidR="003C31AA">
        <w:rPr>
          <w:rFonts w:ascii="Times" w:eastAsiaTheme="minorEastAsia" w:hAnsi="Times"/>
          <w:b/>
          <w:color w:val="000000"/>
          <w:lang w:eastAsia="fr-FR"/>
        </w:rPr>
        <w:t>L</w:t>
      </w:r>
      <w:r w:rsidR="003C31AA" w:rsidRPr="003C31AA">
        <w:rPr>
          <w:rFonts w:ascii="Times" w:eastAsiaTheme="minorEastAsia" w:hAnsi="Times"/>
          <w:b/>
          <w:color w:val="000000"/>
          <w:lang w:eastAsia="fr-FR"/>
        </w:rPr>
        <w:t>’écriture de soi</w:t>
      </w:r>
      <w:r w:rsidRPr="00EE767B">
        <w:rPr>
          <w:rFonts w:ascii="Times" w:eastAsiaTheme="minorEastAsia" w:hAnsi="Times"/>
          <w:color w:val="000000"/>
          <w:lang w:eastAsia="fr-FR"/>
        </w:rPr>
        <w:t>) et se propose d’en étudier les composantes stylistiques et l’évolution au cours des siècles et des courants artistiques.</w:t>
      </w:r>
    </w:p>
    <w:p w:rsidR="00EE767B" w:rsidRPr="008145B2" w:rsidRDefault="00EE767B" w:rsidP="00124229">
      <w:pPr>
        <w:jc w:val="both"/>
        <w:rPr>
          <w:rFonts w:ascii="Times" w:eastAsiaTheme="minorEastAsia" w:hAnsi="Times"/>
          <w:b/>
          <w:color w:val="000000"/>
          <w:lang w:eastAsia="fr-FR"/>
        </w:rPr>
      </w:pPr>
      <w:r w:rsidRPr="00EE767B">
        <w:rPr>
          <w:rFonts w:ascii="Times" w:eastAsiaTheme="minorEastAsia" w:hAnsi="Times"/>
          <w:color w:val="000000"/>
          <w:lang w:eastAsia="fr-FR"/>
        </w:rPr>
        <w:t>C’est dire q</w:t>
      </w:r>
      <w:r w:rsidR="003C31AA">
        <w:rPr>
          <w:rFonts w:ascii="Times" w:eastAsiaTheme="minorEastAsia" w:hAnsi="Times"/>
          <w:color w:val="000000"/>
          <w:lang w:eastAsia="fr-FR"/>
        </w:rPr>
        <w:t>ue l’année sera dense,</w:t>
      </w:r>
      <w:r w:rsidRPr="00EE767B">
        <w:rPr>
          <w:rFonts w:ascii="Times" w:eastAsiaTheme="minorEastAsia" w:hAnsi="Times"/>
          <w:color w:val="000000"/>
          <w:lang w:eastAsia="fr-FR"/>
        </w:rPr>
        <w:t xml:space="preserve"> les suggestions de lecture seront nombr</w:t>
      </w:r>
      <w:r w:rsidR="003C31AA">
        <w:rPr>
          <w:rFonts w:ascii="Times" w:eastAsiaTheme="minorEastAsia" w:hAnsi="Times"/>
          <w:color w:val="000000"/>
          <w:lang w:eastAsia="fr-FR"/>
        </w:rPr>
        <w:t>euses,</w:t>
      </w:r>
      <w:r w:rsidRPr="00EE767B">
        <w:rPr>
          <w:rFonts w:ascii="Times" w:eastAsiaTheme="minorEastAsia" w:hAnsi="Times"/>
          <w:color w:val="000000"/>
          <w:lang w:eastAsia="fr-FR"/>
        </w:rPr>
        <w:t xml:space="preserve"> partiellement envisagées en cours. D’autant que vous ne devrez pas vous contenter de la lecture des œuvres puisque les ouvrages de critique littéraire deviennent indispensables pour approfondir les enjeux littéraires.</w:t>
      </w:r>
      <w:r w:rsidR="00ED15BA">
        <w:rPr>
          <w:rFonts w:ascii="Times" w:eastAsiaTheme="minorEastAsia" w:hAnsi="Times"/>
          <w:color w:val="000000"/>
          <w:lang w:eastAsia="fr-FR"/>
        </w:rPr>
        <w:t xml:space="preserve"> Il est ainsi </w:t>
      </w:r>
      <w:r w:rsidR="00ED15BA">
        <w:rPr>
          <w:rFonts w:ascii="Times" w:eastAsiaTheme="minorEastAsia" w:hAnsi="Times"/>
          <w:b/>
          <w:color w:val="000000"/>
          <w:lang w:eastAsia="fr-FR"/>
        </w:rPr>
        <w:t xml:space="preserve">nécessaire </w:t>
      </w:r>
      <w:r w:rsidR="00ED15BA">
        <w:rPr>
          <w:rFonts w:ascii="Times" w:eastAsiaTheme="minorEastAsia" w:hAnsi="Times"/>
          <w:color w:val="000000"/>
          <w:lang w:eastAsia="fr-FR"/>
        </w:rPr>
        <w:t xml:space="preserve">d’aborder l’année </w:t>
      </w:r>
      <w:r w:rsidR="00ED15BA" w:rsidRPr="008145B2">
        <w:rPr>
          <w:rFonts w:ascii="Times" w:eastAsiaTheme="minorEastAsia" w:hAnsi="Times"/>
          <w:b/>
          <w:color w:val="000000"/>
          <w:lang w:eastAsia="fr-FR"/>
        </w:rPr>
        <w:t>muni(e) d’un bagage littéraire aussi riche que possible !</w:t>
      </w:r>
    </w:p>
    <w:p w:rsidR="00EE767B" w:rsidRPr="00EE767B" w:rsidRDefault="00ED15BA" w:rsidP="00124229">
      <w:pPr>
        <w:jc w:val="both"/>
        <w:rPr>
          <w:rFonts w:ascii="Times" w:eastAsiaTheme="minorEastAsia" w:hAnsi="Times"/>
          <w:color w:val="000000"/>
          <w:lang w:eastAsia="fr-FR"/>
        </w:rPr>
      </w:pPr>
      <w:r>
        <w:rPr>
          <w:rFonts w:ascii="Times" w:eastAsiaTheme="minorEastAsia" w:hAnsi="Times"/>
          <w:color w:val="000000"/>
          <w:lang w:eastAsia="fr-FR"/>
        </w:rPr>
        <w:t>En effet, l</w:t>
      </w:r>
      <w:r w:rsidR="00EE767B" w:rsidRPr="00EE767B">
        <w:rPr>
          <w:rFonts w:ascii="Times" w:eastAsiaTheme="minorEastAsia" w:hAnsi="Times"/>
          <w:color w:val="000000"/>
          <w:lang w:eastAsia="fr-FR"/>
        </w:rPr>
        <w:t>’expérience montre chaque année que les étudiants n’ont pas le temps nécessaire, au cours de l’année, de lire tous les ouvrages conseillés ; et bien souvent, le contenu des dissertations s’en ressent, les références aux œuvres s’avérant insuffisantes</w:t>
      </w:r>
      <w:r w:rsidR="003C31AA">
        <w:rPr>
          <w:rFonts w:ascii="Times" w:eastAsiaTheme="minorEastAsia" w:hAnsi="Times"/>
          <w:color w:val="000000"/>
          <w:lang w:eastAsia="fr-FR"/>
        </w:rPr>
        <w:t>.</w:t>
      </w:r>
    </w:p>
    <w:p w:rsidR="00EE767B" w:rsidRPr="005B5C8F" w:rsidRDefault="00EE767B" w:rsidP="00124229">
      <w:pPr>
        <w:jc w:val="both"/>
        <w:rPr>
          <w:rFonts w:ascii="Times" w:eastAsiaTheme="minorEastAsia" w:hAnsi="Times"/>
          <w:i/>
          <w:color w:val="000000"/>
          <w:lang w:eastAsia="fr-FR"/>
        </w:rPr>
      </w:pPr>
      <w:r w:rsidRPr="00EE767B">
        <w:rPr>
          <w:rFonts w:ascii="Times" w:eastAsiaTheme="minorEastAsia" w:hAnsi="Times"/>
          <w:color w:val="000000"/>
          <w:lang w:eastAsia="fr-FR"/>
        </w:rPr>
        <w:t xml:space="preserve">C’est pourquoi je vous </w:t>
      </w:r>
      <w:r w:rsidR="005B5C8F">
        <w:rPr>
          <w:rFonts w:ascii="Times" w:eastAsiaTheme="minorEastAsia" w:hAnsi="Times"/>
          <w:color w:val="000000"/>
          <w:lang w:eastAsia="fr-FR"/>
        </w:rPr>
        <w:t>conseille d’</w:t>
      </w:r>
      <w:r w:rsidRPr="00EE767B">
        <w:rPr>
          <w:rFonts w:ascii="Times" w:eastAsiaTheme="minorEastAsia" w:hAnsi="Times"/>
          <w:color w:val="000000"/>
          <w:lang w:eastAsia="fr-FR"/>
        </w:rPr>
        <w:t>anticiper</w:t>
      </w:r>
      <w:r w:rsidR="008145B2">
        <w:rPr>
          <w:rFonts w:ascii="Times" w:eastAsiaTheme="minorEastAsia" w:hAnsi="Times"/>
          <w:color w:val="000000"/>
          <w:lang w:eastAsia="fr-FR"/>
        </w:rPr>
        <w:t>,</w:t>
      </w:r>
      <w:r w:rsidR="005B5C8F">
        <w:rPr>
          <w:rFonts w:ascii="Times" w:eastAsiaTheme="minorEastAsia" w:hAnsi="Times"/>
          <w:color w:val="000000"/>
          <w:lang w:eastAsia="fr-FR"/>
        </w:rPr>
        <w:t xml:space="preserve"> et de vous constituer </w:t>
      </w:r>
      <w:r w:rsidRPr="00EE767B">
        <w:rPr>
          <w:rFonts w:ascii="Times" w:eastAsiaTheme="minorEastAsia" w:hAnsi="Times"/>
          <w:color w:val="000000"/>
          <w:lang w:eastAsia="fr-FR"/>
        </w:rPr>
        <w:t xml:space="preserve">une culture littéraire étendue et maîtrisée…ce qui n’est possible que </w:t>
      </w:r>
      <w:r w:rsidRPr="008145B2">
        <w:rPr>
          <w:rFonts w:ascii="Times" w:eastAsiaTheme="minorEastAsia" w:hAnsi="Times"/>
          <w:b/>
          <w:color w:val="000000"/>
          <w:lang w:eastAsia="fr-FR"/>
        </w:rPr>
        <w:t>par</w:t>
      </w:r>
      <w:r w:rsidRPr="00EE767B">
        <w:rPr>
          <w:rFonts w:ascii="Times" w:eastAsiaTheme="minorEastAsia" w:hAnsi="Times"/>
          <w:color w:val="000000"/>
          <w:lang w:eastAsia="fr-FR"/>
        </w:rPr>
        <w:t xml:space="preserve"> </w:t>
      </w:r>
      <w:r w:rsidRPr="00EE767B">
        <w:rPr>
          <w:rFonts w:ascii="Times" w:eastAsiaTheme="minorEastAsia" w:hAnsi="Times"/>
          <w:b/>
          <w:color w:val="000000"/>
          <w:lang w:eastAsia="fr-FR"/>
        </w:rPr>
        <w:t>une lecture personnelle et authentiqu</w:t>
      </w:r>
      <w:r w:rsidRPr="00E466E9">
        <w:rPr>
          <w:rFonts w:ascii="Times" w:eastAsiaTheme="minorEastAsia" w:hAnsi="Times"/>
          <w:b/>
          <w:color w:val="000000"/>
          <w:lang w:eastAsia="fr-FR"/>
        </w:rPr>
        <w:t>e</w:t>
      </w:r>
      <w:r w:rsidRPr="00EE767B">
        <w:rPr>
          <w:rFonts w:ascii="Times" w:eastAsiaTheme="minorEastAsia" w:hAnsi="Times"/>
          <w:color w:val="000000"/>
          <w:lang w:eastAsia="fr-FR"/>
        </w:rPr>
        <w:t>.</w:t>
      </w:r>
      <w:r w:rsidR="005B5C8F">
        <w:rPr>
          <w:rFonts w:ascii="Times" w:eastAsiaTheme="minorEastAsia" w:hAnsi="Times"/>
          <w:color w:val="000000"/>
          <w:lang w:eastAsia="fr-FR"/>
        </w:rPr>
        <w:t xml:space="preserve"> Voici une liste indicative</w:t>
      </w:r>
      <w:r w:rsidR="00E466E9">
        <w:rPr>
          <w:rFonts w:ascii="Times" w:eastAsiaTheme="minorEastAsia" w:hAnsi="Times"/>
          <w:color w:val="000000"/>
          <w:lang w:eastAsia="fr-FR"/>
        </w:rPr>
        <w:t xml:space="preserve"> d’œuvres qui pourra vous guider.</w:t>
      </w:r>
    </w:p>
    <w:p w:rsidR="00E466E9" w:rsidRDefault="00E466E9" w:rsidP="00124229">
      <w:pPr>
        <w:jc w:val="both"/>
        <w:rPr>
          <w:rFonts w:ascii="Times" w:eastAsiaTheme="minorEastAsia" w:hAnsi="Times"/>
          <w:b/>
          <w:color w:val="000000"/>
          <w:u w:val="single"/>
          <w:lang w:eastAsia="fr-FR"/>
        </w:rPr>
      </w:pPr>
    </w:p>
    <w:p w:rsidR="00E466E9" w:rsidRPr="00E466E9" w:rsidRDefault="00E466E9" w:rsidP="00E466E9">
      <w:pPr>
        <w:pStyle w:val="Paragraphedeliste"/>
        <w:numPr>
          <w:ilvl w:val="0"/>
          <w:numId w:val="2"/>
        </w:numPr>
        <w:jc w:val="both"/>
        <w:rPr>
          <w:rFonts w:ascii="Times" w:eastAsiaTheme="minorEastAsia" w:hAnsi="Times"/>
          <w:b/>
          <w:color w:val="000000"/>
          <w:u w:val="single"/>
          <w:lang w:eastAsia="fr-FR"/>
        </w:rPr>
      </w:pPr>
      <w:r>
        <w:rPr>
          <w:rFonts w:ascii="Times" w:eastAsiaTheme="minorEastAsia" w:hAnsi="Times"/>
          <w:b/>
          <w:color w:val="000000"/>
          <w:u w:val="single"/>
          <w:lang w:eastAsia="fr-FR"/>
        </w:rPr>
        <w:t>La lecture</w:t>
      </w:r>
    </w:p>
    <w:p w:rsidR="001E6C58" w:rsidRDefault="00EE767B" w:rsidP="00124229">
      <w:pPr>
        <w:jc w:val="both"/>
        <w:rPr>
          <w:rFonts w:ascii="Times" w:eastAsiaTheme="minorEastAsia" w:hAnsi="Times"/>
          <w:color w:val="000000"/>
          <w:lang w:eastAsia="fr-FR"/>
        </w:rPr>
      </w:pPr>
      <w:r w:rsidRPr="00EE767B">
        <w:rPr>
          <w:rFonts w:ascii="Times" w:eastAsiaTheme="minorEastAsia" w:hAnsi="Times"/>
          <w:color w:val="000000"/>
          <w:lang w:eastAsia="fr-FR"/>
        </w:rPr>
        <w:t>Notre année débutera p</w:t>
      </w:r>
      <w:r w:rsidR="005B5C8F">
        <w:rPr>
          <w:rFonts w:ascii="Times" w:eastAsiaTheme="minorEastAsia" w:hAnsi="Times"/>
          <w:color w:val="000000"/>
          <w:lang w:eastAsia="fr-FR"/>
        </w:rPr>
        <w:t>ar une réflexion sur « la</w:t>
      </w:r>
      <w:r w:rsidRPr="00EE767B">
        <w:rPr>
          <w:rFonts w:ascii="Times" w:eastAsiaTheme="minorEastAsia" w:hAnsi="Times"/>
          <w:color w:val="000000"/>
          <w:lang w:eastAsia="fr-FR"/>
        </w:rPr>
        <w:t xml:space="preserve"> lecture » : vous pouvez lire, à cet effet, </w:t>
      </w:r>
      <w:r w:rsidR="001E6C58">
        <w:rPr>
          <w:rFonts w:ascii="Times" w:eastAsiaTheme="minorEastAsia" w:hAnsi="Times"/>
          <w:color w:val="000000"/>
          <w:lang w:eastAsia="fr-FR"/>
        </w:rPr>
        <w:t>trois ouvrages :</w:t>
      </w:r>
    </w:p>
    <w:p w:rsidR="001E6C58" w:rsidRPr="001E6C58" w:rsidRDefault="001E6C58" w:rsidP="00124229">
      <w:pPr>
        <w:pStyle w:val="Paragraphedeliste"/>
        <w:numPr>
          <w:ilvl w:val="0"/>
          <w:numId w:val="1"/>
        </w:numPr>
        <w:jc w:val="both"/>
        <w:rPr>
          <w:rFonts w:ascii="Times" w:eastAsiaTheme="minorEastAsia" w:hAnsi="Times"/>
          <w:color w:val="000000"/>
          <w:lang w:eastAsia="fr-FR"/>
        </w:rPr>
      </w:pPr>
      <w:r>
        <w:rPr>
          <w:rFonts w:ascii="Times" w:eastAsiaTheme="minorEastAsia" w:hAnsi="Times"/>
          <w:color w:val="000000"/>
          <w:lang w:eastAsia="fr-FR"/>
        </w:rPr>
        <w:t xml:space="preserve">M.Proust, </w:t>
      </w:r>
      <w:r>
        <w:rPr>
          <w:rFonts w:ascii="Times" w:eastAsiaTheme="minorEastAsia" w:hAnsi="Times"/>
          <w:i/>
          <w:color w:val="000000"/>
          <w:lang w:eastAsia="fr-FR"/>
        </w:rPr>
        <w:t>Sur la lecture</w:t>
      </w:r>
    </w:p>
    <w:p w:rsidR="001E6C58" w:rsidRPr="001E6C58" w:rsidRDefault="001E6C58" w:rsidP="00124229">
      <w:pPr>
        <w:pStyle w:val="Paragraphedeliste"/>
        <w:numPr>
          <w:ilvl w:val="0"/>
          <w:numId w:val="1"/>
        </w:numPr>
        <w:jc w:val="both"/>
        <w:rPr>
          <w:rFonts w:ascii="Times" w:eastAsiaTheme="minorEastAsia" w:hAnsi="Times"/>
          <w:color w:val="000000"/>
          <w:lang w:eastAsia="fr-FR"/>
        </w:rPr>
      </w:pPr>
      <w:r>
        <w:rPr>
          <w:rFonts w:ascii="Times" w:eastAsiaTheme="minorEastAsia" w:hAnsi="Times"/>
          <w:color w:val="000000"/>
          <w:lang w:eastAsia="fr-FR"/>
        </w:rPr>
        <w:t xml:space="preserve">J.P.Sartre, </w:t>
      </w:r>
      <w:r w:rsidR="00EE767B" w:rsidRPr="001E6C58">
        <w:rPr>
          <w:rFonts w:ascii="Times" w:eastAsiaTheme="minorEastAsia" w:hAnsi="Times"/>
          <w:i/>
          <w:color w:val="000000"/>
          <w:lang w:eastAsia="fr-FR"/>
        </w:rPr>
        <w:t>Les Mots</w:t>
      </w:r>
    </w:p>
    <w:p w:rsidR="001E6C58" w:rsidRPr="001E6C58" w:rsidRDefault="001E6C58" w:rsidP="00124229">
      <w:pPr>
        <w:pStyle w:val="Paragraphedeliste"/>
        <w:numPr>
          <w:ilvl w:val="0"/>
          <w:numId w:val="1"/>
        </w:numPr>
        <w:jc w:val="both"/>
        <w:rPr>
          <w:rFonts w:ascii="Times" w:eastAsiaTheme="minorEastAsia" w:hAnsi="Times"/>
          <w:color w:val="000000"/>
          <w:lang w:eastAsia="fr-FR"/>
        </w:rPr>
      </w:pPr>
      <w:r>
        <w:rPr>
          <w:rFonts w:ascii="Times" w:eastAsiaTheme="minorEastAsia" w:hAnsi="Times"/>
          <w:color w:val="000000"/>
          <w:lang w:eastAsia="fr-FR"/>
        </w:rPr>
        <w:t xml:space="preserve">J. Gracq, </w:t>
      </w:r>
      <w:r>
        <w:rPr>
          <w:rFonts w:ascii="Times" w:eastAsiaTheme="minorEastAsia" w:hAnsi="Times"/>
          <w:i/>
          <w:color w:val="000000"/>
          <w:lang w:eastAsia="fr-FR"/>
        </w:rPr>
        <w:t>En lisant, en écrivant.</w:t>
      </w:r>
    </w:p>
    <w:p w:rsidR="00E466E9" w:rsidRDefault="00E466E9" w:rsidP="00124229">
      <w:pPr>
        <w:jc w:val="both"/>
        <w:rPr>
          <w:rFonts w:ascii="Times" w:eastAsiaTheme="minorEastAsia" w:hAnsi="Times"/>
          <w:color w:val="000000"/>
          <w:lang w:eastAsia="fr-FR"/>
        </w:rPr>
      </w:pPr>
    </w:p>
    <w:p w:rsidR="00DB01C4" w:rsidRDefault="00DB01C4" w:rsidP="00124229">
      <w:pPr>
        <w:pStyle w:val="Paragraphedeliste"/>
        <w:numPr>
          <w:ilvl w:val="0"/>
          <w:numId w:val="2"/>
        </w:numPr>
        <w:jc w:val="both"/>
        <w:rPr>
          <w:rFonts w:ascii="Times" w:eastAsiaTheme="minorEastAsia" w:hAnsi="Times"/>
          <w:b/>
          <w:color w:val="000000"/>
          <w:u w:val="single"/>
          <w:lang w:eastAsia="fr-FR"/>
        </w:rPr>
      </w:pPr>
      <w:r>
        <w:rPr>
          <w:rFonts w:ascii="Times" w:eastAsiaTheme="minorEastAsia" w:hAnsi="Times"/>
          <w:b/>
          <w:color w:val="000000"/>
          <w:u w:val="single"/>
          <w:lang w:eastAsia="fr-FR"/>
        </w:rPr>
        <w:t>Lectures de l’année</w:t>
      </w:r>
    </w:p>
    <w:p w:rsidR="00AB5E8A" w:rsidRPr="00622893" w:rsidRDefault="00AB5E8A" w:rsidP="00124229">
      <w:pPr>
        <w:jc w:val="both"/>
        <w:rPr>
          <w:rFonts w:ascii="Times" w:eastAsiaTheme="minorEastAsia" w:hAnsi="Times"/>
          <w:color w:val="000000"/>
          <w:lang w:eastAsia="fr-FR"/>
        </w:rPr>
      </w:pPr>
      <w:r w:rsidRPr="00622893">
        <w:rPr>
          <w:rFonts w:ascii="Times" w:eastAsiaTheme="minorEastAsia" w:hAnsi="Times"/>
          <w:color w:val="000000"/>
          <w:lang w:eastAsia="fr-FR"/>
        </w:rPr>
        <w:t>Les œuvres étudiées au cours de l’année</w:t>
      </w:r>
      <w:r w:rsidR="00622893" w:rsidRPr="00622893">
        <w:rPr>
          <w:rFonts w:ascii="Times" w:eastAsiaTheme="minorEastAsia" w:hAnsi="Times"/>
          <w:color w:val="000000"/>
          <w:lang w:eastAsia="fr-FR"/>
        </w:rPr>
        <w:t>, qu’il est donc impératif d’avoir lues, sont</w:t>
      </w:r>
    </w:p>
    <w:p w:rsidR="00AB5E8A" w:rsidRPr="00622893" w:rsidRDefault="00AB5E8A" w:rsidP="00124229">
      <w:pPr>
        <w:jc w:val="both"/>
        <w:rPr>
          <w:rFonts w:ascii="Times" w:eastAsiaTheme="minorEastAsia" w:hAnsi="Times"/>
          <w:color w:val="000000"/>
          <w:lang w:eastAsia="fr-FR"/>
        </w:rPr>
      </w:pPr>
      <w:r>
        <w:rPr>
          <w:rFonts w:ascii="Times" w:eastAsiaTheme="minorEastAsia" w:hAnsi="Times"/>
          <w:b/>
          <w:i/>
          <w:color w:val="000000"/>
          <w:lang w:eastAsia="fr-FR"/>
        </w:rPr>
        <w:t xml:space="preserve">Les Lettres Persanes </w:t>
      </w:r>
      <w:r>
        <w:rPr>
          <w:rFonts w:ascii="Times" w:eastAsiaTheme="minorEastAsia" w:hAnsi="Times"/>
          <w:b/>
          <w:color w:val="000000"/>
          <w:lang w:eastAsia="fr-FR"/>
        </w:rPr>
        <w:t>de Montesquieu,</w:t>
      </w:r>
      <w:r w:rsidR="00622893">
        <w:rPr>
          <w:rFonts w:ascii="Times" w:eastAsiaTheme="minorEastAsia" w:hAnsi="Times"/>
          <w:b/>
          <w:color w:val="000000"/>
          <w:lang w:eastAsia="fr-FR"/>
        </w:rPr>
        <w:t xml:space="preserve"> édition folio classique</w:t>
      </w:r>
      <w:r>
        <w:rPr>
          <w:rFonts w:ascii="Times" w:eastAsiaTheme="minorEastAsia" w:hAnsi="Times"/>
          <w:b/>
          <w:color w:val="000000"/>
          <w:lang w:eastAsia="fr-FR"/>
        </w:rPr>
        <w:t>.</w:t>
      </w:r>
      <w:r w:rsidR="00622893">
        <w:rPr>
          <w:rFonts w:ascii="Times" w:eastAsiaTheme="minorEastAsia" w:hAnsi="Times"/>
          <w:b/>
          <w:color w:val="000000"/>
          <w:lang w:eastAsia="fr-FR"/>
        </w:rPr>
        <w:t xml:space="preserve"> </w:t>
      </w:r>
      <w:r w:rsidR="00622893" w:rsidRPr="00622893">
        <w:rPr>
          <w:rFonts w:ascii="Times" w:eastAsiaTheme="minorEastAsia" w:hAnsi="Times"/>
          <w:color w:val="000000"/>
          <w:lang w:eastAsia="fr-FR"/>
        </w:rPr>
        <w:t>(L’œuvre sera travaillée en octobre, novembre 2023)</w:t>
      </w:r>
    </w:p>
    <w:p w:rsidR="00AB5E8A" w:rsidRDefault="00AB5E8A" w:rsidP="00124229">
      <w:pPr>
        <w:jc w:val="both"/>
        <w:rPr>
          <w:rFonts w:ascii="Times" w:eastAsiaTheme="minorEastAsia" w:hAnsi="Times"/>
          <w:b/>
          <w:color w:val="000000"/>
          <w:lang w:eastAsia="fr-FR"/>
        </w:rPr>
      </w:pPr>
      <w:r w:rsidRPr="00AB5E8A">
        <w:rPr>
          <w:rFonts w:ascii="Times" w:eastAsiaTheme="minorEastAsia" w:hAnsi="Times"/>
          <w:b/>
          <w:i/>
          <w:color w:val="000000"/>
          <w:lang w:eastAsia="fr-FR"/>
        </w:rPr>
        <w:t>Le Cid</w:t>
      </w:r>
      <w:r>
        <w:rPr>
          <w:rFonts w:ascii="Times" w:eastAsiaTheme="minorEastAsia" w:hAnsi="Times"/>
          <w:b/>
          <w:color w:val="000000"/>
          <w:lang w:eastAsia="fr-FR"/>
        </w:rPr>
        <w:t xml:space="preserve"> de Corneille</w:t>
      </w:r>
      <w:r w:rsidR="00622893">
        <w:rPr>
          <w:rFonts w:ascii="Times" w:eastAsiaTheme="minorEastAsia" w:hAnsi="Times"/>
          <w:b/>
          <w:color w:val="000000"/>
          <w:lang w:eastAsia="fr-FR"/>
        </w:rPr>
        <w:t xml:space="preserve">, édition folio classique, </w:t>
      </w:r>
      <w:r w:rsidR="00622893" w:rsidRPr="00622893">
        <w:rPr>
          <w:rFonts w:ascii="Times" w:eastAsiaTheme="minorEastAsia" w:hAnsi="Times"/>
          <w:color w:val="000000"/>
          <w:lang w:eastAsia="fr-FR"/>
        </w:rPr>
        <w:t>(l’œuvre sera travaillée</w:t>
      </w:r>
      <w:r w:rsidR="00762BB4">
        <w:rPr>
          <w:rFonts w:ascii="Times" w:eastAsiaTheme="minorEastAsia" w:hAnsi="Times"/>
          <w:color w:val="000000"/>
          <w:lang w:eastAsia="fr-FR"/>
        </w:rPr>
        <w:t xml:space="preserve"> en</w:t>
      </w:r>
      <w:bookmarkStart w:id="0" w:name="_GoBack"/>
      <w:bookmarkEnd w:id="0"/>
      <w:r w:rsidR="00622893" w:rsidRPr="00622893">
        <w:rPr>
          <w:rFonts w:ascii="Times" w:eastAsiaTheme="minorEastAsia" w:hAnsi="Times"/>
          <w:color w:val="000000"/>
          <w:lang w:eastAsia="fr-FR"/>
        </w:rPr>
        <w:t xml:space="preserve"> février 2024)</w:t>
      </w:r>
    </w:p>
    <w:p w:rsidR="00AB5E8A" w:rsidRPr="00622893" w:rsidRDefault="00AB5E8A" w:rsidP="00124229">
      <w:pPr>
        <w:jc w:val="both"/>
        <w:rPr>
          <w:rFonts w:ascii="Times" w:eastAsiaTheme="minorEastAsia" w:hAnsi="Times"/>
          <w:color w:val="000000"/>
          <w:lang w:eastAsia="fr-FR"/>
        </w:rPr>
      </w:pPr>
      <w:r w:rsidRPr="00622893">
        <w:rPr>
          <w:rFonts w:ascii="Times" w:eastAsiaTheme="minorEastAsia" w:hAnsi="Times"/>
          <w:b/>
          <w:i/>
          <w:color w:val="000000"/>
          <w:lang w:eastAsia="fr-FR"/>
        </w:rPr>
        <w:t>La Légende des siècles</w:t>
      </w:r>
      <w:r>
        <w:rPr>
          <w:rFonts w:ascii="Times" w:eastAsiaTheme="minorEastAsia" w:hAnsi="Times"/>
          <w:b/>
          <w:color w:val="000000"/>
          <w:lang w:eastAsia="fr-FR"/>
        </w:rPr>
        <w:t xml:space="preserve"> de Victor Hugo</w:t>
      </w:r>
      <w:r w:rsidR="00622893">
        <w:rPr>
          <w:rFonts w:ascii="Times" w:eastAsiaTheme="minorEastAsia" w:hAnsi="Times"/>
          <w:b/>
          <w:color w:val="000000"/>
          <w:lang w:eastAsia="fr-FR"/>
        </w:rPr>
        <w:t>, édition Le Livre de Poche (</w:t>
      </w:r>
      <w:r w:rsidR="00622893" w:rsidRPr="00622893">
        <w:rPr>
          <w:rFonts w:ascii="Times" w:eastAsiaTheme="minorEastAsia" w:hAnsi="Times"/>
          <w:color w:val="000000"/>
          <w:lang w:eastAsia="fr-FR"/>
        </w:rPr>
        <w:t>l’œuvre sera travaillée en avril 2024)</w:t>
      </w:r>
    </w:p>
    <w:p w:rsidR="00DB01C4" w:rsidRDefault="00DB01C4" w:rsidP="00DB01C4">
      <w:pPr>
        <w:jc w:val="both"/>
        <w:rPr>
          <w:rFonts w:ascii="Times" w:eastAsiaTheme="minorEastAsia" w:hAnsi="Times"/>
          <w:color w:val="000000"/>
          <w:lang w:eastAsia="fr-FR"/>
        </w:rPr>
      </w:pPr>
      <w:r w:rsidRPr="00622893">
        <w:rPr>
          <w:rFonts w:ascii="Times" w:eastAsiaTheme="minorEastAsia" w:hAnsi="Times"/>
          <w:color w:val="000000"/>
          <w:lang w:eastAsia="fr-FR"/>
        </w:rPr>
        <w:t>Nous travaillerons également sur</w:t>
      </w:r>
      <w:r>
        <w:rPr>
          <w:rFonts w:ascii="Times" w:eastAsiaTheme="minorEastAsia" w:hAnsi="Times"/>
          <w:b/>
          <w:color w:val="000000"/>
          <w:lang w:eastAsia="fr-FR"/>
        </w:rPr>
        <w:t xml:space="preserve"> </w:t>
      </w:r>
      <w:r w:rsidRPr="00622893">
        <w:rPr>
          <w:rFonts w:ascii="Times" w:eastAsiaTheme="minorEastAsia" w:hAnsi="Times"/>
          <w:b/>
          <w:i/>
          <w:color w:val="000000"/>
          <w:lang w:eastAsia="fr-FR"/>
        </w:rPr>
        <w:t xml:space="preserve">La littérature pour quoi faire ?, </w:t>
      </w:r>
      <w:r w:rsidRPr="00622893">
        <w:rPr>
          <w:rFonts w:ascii="Times" w:eastAsiaTheme="minorEastAsia" w:hAnsi="Times"/>
          <w:b/>
          <w:color w:val="000000"/>
          <w:lang w:eastAsia="fr-FR"/>
        </w:rPr>
        <w:t>de</w:t>
      </w:r>
      <w:r w:rsidRPr="00622893">
        <w:rPr>
          <w:rFonts w:ascii="Times" w:eastAsiaTheme="minorEastAsia" w:hAnsi="Times"/>
          <w:b/>
          <w:i/>
          <w:color w:val="000000"/>
          <w:lang w:eastAsia="fr-FR"/>
        </w:rPr>
        <w:t xml:space="preserve"> </w:t>
      </w:r>
      <w:r w:rsidRPr="00622893">
        <w:rPr>
          <w:rFonts w:ascii="Times" w:eastAsiaTheme="minorEastAsia" w:hAnsi="Times"/>
          <w:b/>
          <w:color w:val="000000"/>
          <w:lang w:eastAsia="fr-FR"/>
        </w:rPr>
        <w:t>Compagnon</w:t>
      </w:r>
      <w:r>
        <w:rPr>
          <w:rFonts w:ascii="Times" w:eastAsiaTheme="minorEastAsia" w:hAnsi="Times"/>
          <w:color w:val="000000"/>
          <w:lang w:eastAsia="fr-FR"/>
        </w:rPr>
        <w:t xml:space="preserve"> consultable en intégralité sur </w:t>
      </w:r>
      <w:hyperlink r:id="rId5" w:history="1">
        <w:r w:rsidR="00622893" w:rsidRPr="002B5345">
          <w:rPr>
            <w:rStyle w:val="Lienhypertexte"/>
            <w:rFonts w:ascii="Times" w:eastAsiaTheme="minorEastAsia" w:hAnsi="Times"/>
            <w:lang w:eastAsia="fr-FR"/>
          </w:rPr>
          <w:t>https://books.openedition.org/cdf/524</w:t>
        </w:r>
      </w:hyperlink>
    </w:p>
    <w:p w:rsidR="00622893" w:rsidRPr="00E466E9" w:rsidRDefault="00622893" w:rsidP="00DB01C4">
      <w:pPr>
        <w:jc w:val="both"/>
        <w:rPr>
          <w:rFonts w:ascii="Times" w:eastAsiaTheme="minorEastAsia" w:hAnsi="Times"/>
          <w:color w:val="000000"/>
          <w:lang w:eastAsia="fr-FR"/>
        </w:rPr>
      </w:pPr>
    </w:p>
    <w:p w:rsidR="00AB5E8A" w:rsidRDefault="00AB5E8A" w:rsidP="00AB5E8A">
      <w:pPr>
        <w:jc w:val="both"/>
        <w:rPr>
          <w:rFonts w:ascii="Times" w:eastAsiaTheme="minorEastAsia" w:hAnsi="Times"/>
          <w:color w:val="000000"/>
          <w:lang w:eastAsia="fr-FR"/>
        </w:rPr>
      </w:pPr>
      <w:r w:rsidRPr="00AB5E8A">
        <w:rPr>
          <w:rFonts w:ascii="Times" w:eastAsiaTheme="minorEastAsia" w:hAnsi="Times"/>
          <w:color w:val="000000"/>
          <w:lang w:eastAsia="fr-FR"/>
        </w:rPr>
        <w:t xml:space="preserve">Voici des titres d’œuvres que vous pouvez lire cet été. </w:t>
      </w:r>
      <w:r>
        <w:rPr>
          <w:rFonts w:ascii="Times" w:eastAsiaTheme="minorEastAsia" w:hAnsi="Times"/>
          <w:color w:val="000000"/>
          <w:lang w:eastAsia="fr-FR"/>
        </w:rPr>
        <w:t>Les titres en gras sont ceux des œuvres évoquées en cours ou fournissant des sujets de colle.</w:t>
      </w:r>
    </w:p>
    <w:p w:rsidR="00EE767B" w:rsidRPr="00622893" w:rsidRDefault="00DB01C4" w:rsidP="00124229">
      <w:pPr>
        <w:jc w:val="both"/>
        <w:rPr>
          <w:rFonts w:ascii="Times" w:eastAsiaTheme="minorEastAsia" w:hAnsi="Times"/>
          <w:b/>
          <w:color w:val="000000"/>
          <w:u w:val="single"/>
          <w:lang w:eastAsia="fr-FR"/>
        </w:rPr>
      </w:pPr>
      <w:r>
        <w:rPr>
          <w:rFonts w:ascii="Times" w:eastAsiaTheme="minorEastAsia" w:hAnsi="Times"/>
          <w:b/>
          <w:color w:val="000000"/>
          <w:u w:val="single"/>
          <w:lang w:eastAsia="fr-FR"/>
        </w:rPr>
        <w:t xml:space="preserve"> </w:t>
      </w:r>
      <w:r w:rsidR="003F1C9F">
        <w:rPr>
          <w:rFonts w:ascii="Times" w:eastAsiaTheme="minorEastAsia" w:hAnsi="Times"/>
          <w:b/>
          <w:color w:val="000000"/>
          <w:u w:val="single"/>
          <w:lang w:eastAsia="fr-FR"/>
        </w:rPr>
        <w:tab/>
      </w:r>
      <w:r w:rsidR="003F1C9F">
        <w:rPr>
          <w:rFonts w:ascii="Times" w:eastAsiaTheme="minorEastAsia" w:hAnsi="Times"/>
          <w:b/>
          <w:color w:val="000000"/>
          <w:u w:val="single"/>
          <w:lang w:eastAsia="fr-FR"/>
        </w:rPr>
        <w:tab/>
      </w:r>
      <w:r w:rsidR="00EE767B" w:rsidRPr="00EE767B">
        <w:rPr>
          <w:rFonts w:ascii="Times" w:eastAsiaTheme="minorEastAsia" w:hAnsi="Times"/>
          <w:color w:val="000000"/>
          <w:lang w:eastAsia="fr-FR"/>
        </w:rPr>
        <w:t xml:space="preserve">Chrétien de Troyes, </w:t>
      </w:r>
      <w:r w:rsidR="00EE767B" w:rsidRPr="00EE767B">
        <w:rPr>
          <w:rFonts w:ascii="Times" w:eastAsiaTheme="minorEastAsia" w:hAnsi="Times"/>
          <w:i/>
          <w:color w:val="000000"/>
          <w:lang w:eastAsia="fr-FR"/>
        </w:rPr>
        <w:t>Lancelot ou le chevalier de la charrette</w:t>
      </w:r>
    </w:p>
    <w:p w:rsidR="00EE767B" w:rsidRPr="001E6C58" w:rsidRDefault="00EE767B" w:rsidP="00124229">
      <w:pPr>
        <w:jc w:val="both"/>
        <w:rPr>
          <w:rFonts w:ascii="Times" w:eastAsiaTheme="minorEastAsia" w:hAnsi="Times"/>
          <w:b/>
          <w:i/>
          <w:color w:val="000000"/>
          <w:lang w:eastAsia="fr-FR"/>
        </w:rPr>
      </w:pPr>
      <w:r w:rsidRPr="00EE767B">
        <w:rPr>
          <w:rFonts w:ascii="Times" w:eastAsiaTheme="minorEastAsia" w:hAnsi="Times"/>
          <w:color w:val="000000"/>
          <w:lang w:eastAsia="fr-FR"/>
        </w:rPr>
        <w:t xml:space="preserve">Mme de La Fayette, </w:t>
      </w:r>
      <w:r w:rsidRPr="00371FA3">
        <w:rPr>
          <w:rFonts w:ascii="Times" w:eastAsiaTheme="minorEastAsia" w:hAnsi="Times"/>
          <w:i/>
          <w:color w:val="000000"/>
          <w:lang w:eastAsia="fr-FR"/>
        </w:rPr>
        <w:t xml:space="preserve">La </w:t>
      </w:r>
      <w:r w:rsidRPr="00EE767B">
        <w:rPr>
          <w:rFonts w:ascii="Times" w:eastAsiaTheme="minorEastAsia" w:hAnsi="Times"/>
          <w:i/>
          <w:color w:val="000000"/>
          <w:lang w:eastAsia="fr-FR"/>
        </w:rPr>
        <w:t xml:space="preserve">duchesse de Montpensier, </w:t>
      </w:r>
      <w:r w:rsidR="001E6C58">
        <w:rPr>
          <w:rFonts w:ascii="Times" w:eastAsiaTheme="minorEastAsia" w:hAnsi="Times"/>
          <w:b/>
          <w:i/>
          <w:color w:val="000000"/>
          <w:lang w:eastAsia="fr-FR"/>
        </w:rPr>
        <w:t>La Princesse de Clèves.</w:t>
      </w:r>
    </w:p>
    <w:p w:rsidR="00EE767B" w:rsidRDefault="001E6C58" w:rsidP="00124229">
      <w:pPr>
        <w:jc w:val="both"/>
        <w:rPr>
          <w:rFonts w:ascii="Times" w:eastAsiaTheme="minorEastAsia" w:hAnsi="Times"/>
          <w:b/>
          <w:i/>
          <w:color w:val="000000"/>
          <w:lang w:eastAsia="fr-FR"/>
        </w:rPr>
      </w:pPr>
      <w:r>
        <w:rPr>
          <w:rFonts w:ascii="Times" w:eastAsiaTheme="minorEastAsia" w:hAnsi="Times"/>
          <w:color w:val="000000"/>
          <w:lang w:eastAsia="fr-FR"/>
        </w:rPr>
        <w:t>L</w:t>
      </w:r>
      <w:r w:rsidR="00EE767B" w:rsidRPr="00EE767B">
        <w:rPr>
          <w:rFonts w:ascii="Times" w:eastAsiaTheme="minorEastAsia" w:hAnsi="Times"/>
          <w:b/>
          <w:i/>
          <w:color w:val="000000"/>
          <w:lang w:eastAsia="fr-FR"/>
        </w:rPr>
        <w:t>’</w:t>
      </w:r>
      <w:r w:rsidR="00EE767B" w:rsidRPr="00EE767B">
        <w:rPr>
          <w:rFonts w:ascii="Times" w:eastAsiaTheme="minorEastAsia" w:hAnsi="Times"/>
          <w:color w:val="000000"/>
          <w:lang w:eastAsia="fr-FR"/>
        </w:rPr>
        <w:t xml:space="preserve">abbé Prévost, </w:t>
      </w:r>
      <w:r w:rsidR="00EE767B" w:rsidRPr="00E466E9">
        <w:rPr>
          <w:rFonts w:ascii="Times" w:eastAsiaTheme="minorEastAsia" w:hAnsi="Times"/>
          <w:b/>
          <w:i/>
          <w:color w:val="000000"/>
          <w:lang w:eastAsia="fr-FR"/>
        </w:rPr>
        <w:t xml:space="preserve">Manon </w:t>
      </w:r>
      <w:proofErr w:type="spellStart"/>
      <w:r w:rsidR="00EE767B" w:rsidRPr="00E466E9">
        <w:rPr>
          <w:rFonts w:ascii="Times" w:eastAsiaTheme="minorEastAsia" w:hAnsi="Times"/>
          <w:b/>
          <w:i/>
          <w:color w:val="000000"/>
          <w:lang w:eastAsia="fr-FR"/>
        </w:rPr>
        <w:t>Lescaut</w:t>
      </w:r>
      <w:proofErr w:type="spellEnd"/>
    </w:p>
    <w:p w:rsidR="00774FF9" w:rsidRPr="00774FF9" w:rsidRDefault="00774FF9" w:rsidP="00124229">
      <w:pPr>
        <w:jc w:val="both"/>
        <w:rPr>
          <w:rFonts w:ascii="Times" w:eastAsiaTheme="minorEastAsia" w:hAnsi="Times"/>
          <w:b/>
          <w:i/>
          <w:color w:val="000000"/>
          <w:lang w:eastAsia="fr-FR"/>
        </w:rPr>
      </w:pPr>
      <w:r>
        <w:rPr>
          <w:rFonts w:ascii="Times" w:eastAsiaTheme="minorEastAsia" w:hAnsi="Times"/>
          <w:color w:val="000000"/>
          <w:lang w:eastAsia="fr-FR"/>
        </w:rPr>
        <w:lastRenderedPageBreak/>
        <w:t xml:space="preserve">Diderot, </w:t>
      </w:r>
      <w:r>
        <w:rPr>
          <w:rFonts w:ascii="Times" w:eastAsiaTheme="minorEastAsia" w:hAnsi="Times"/>
          <w:b/>
          <w:i/>
          <w:color w:val="000000"/>
          <w:lang w:eastAsia="fr-FR"/>
        </w:rPr>
        <w:t>Jacques le Fataliste</w:t>
      </w:r>
    </w:p>
    <w:p w:rsidR="00EE767B" w:rsidRPr="00EE767B" w:rsidRDefault="001E6C58" w:rsidP="00124229">
      <w:pPr>
        <w:jc w:val="both"/>
        <w:rPr>
          <w:rFonts w:ascii="Times" w:eastAsiaTheme="minorEastAsia" w:hAnsi="Times"/>
          <w:i/>
          <w:color w:val="000000"/>
          <w:lang w:eastAsia="fr-FR"/>
        </w:rPr>
      </w:pPr>
      <w:r>
        <w:rPr>
          <w:rFonts w:ascii="Times" w:eastAsiaTheme="minorEastAsia" w:hAnsi="Times"/>
          <w:color w:val="000000"/>
          <w:lang w:eastAsia="fr-FR"/>
        </w:rPr>
        <w:t>Choderlos de Laclos</w:t>
      </w:r>
      <w:r w:rsidR="00EE767B" w:rsidRPr="00EE767B">
        <w:rPr>
          <w:rFonts w:ascii="Times" w:eastAsiaTheme="minorEastAsia" w:hAnsi="Times"/>
          <w:color w:val="000000"/>
          <w:lang w:eastAsia="fr-FR"/>
        </w:rPr>
        <w:t xml:space="preserve">, </w:t>
      </w:r>
      <w:r w:rsidR="003C31AA">
        <w:rPr>
          <w:rFonts w:ascii="Times" w:eastAsiaTheme="minorEastAsia" w:hAnsi="Times"/>
          <w:b/>
          <w:i/>
          <w:color w:val="000000"/>
          <w:lang w:eastAsia="fr-FR"/>
        </w:rPr>
        <w:t>Les L</w:t>
      </w:r>
      <w:r w:rsidR="00EE767B" w:rsidRPr="00755D8F">
        <w:rPr>
          <w:rFonts w:ascii="Times" w:eastAsiaTheme="minorEastAsia" w:hAnsi="Times"/>
          <w:b/>
          <w:i/>
          <w:color w:val="000000"/>
          <w:lang w:eastAsia="fr-FR"/>
        </w:rPr>
        <w:t>iaisons dangereuses</w:t>
      </w:r>
    </w:p>
    <w:p w:rsidR="00EE767B" w:rsidRPr="00EE767B" w:rsidRDefault="00EE767B" w:rsidP="00124229">
      <w:pPr>
        <w:jc w:val="both"/>
        <w:rPr>
          <w:rFonts w:ascii="Times" w:eastAsiaTheme="minorEastAsia" w:hAnsi="Times"/>
          <w:i/>
          <w:color w:val="000000"/>
          <w:lang w:eastAsia="fr-FR"/>
        </w:rPr>
      </w:pPr>
      <w:r w:rsidRPr="001E6C58">
        <w:rPr>
          <w:rFonts w:ascii="Times" w:eastAsiaTheme="minorEastAsia" w:hAnsi="Times"/>
          <w:color w:val="000000"/>
          <w:lang w:eastAsia="fr-FR"/>
        </w:rPr>
        <w:t>Balzac,</w:t>
      </w:r>
      <w:r w:rsidRPr="00EE767B">
        <w:rPr>
          <w:rFonts w:ascii="Times" w:eastAsiaTheme="minorEastAsia" w:hAnsi="Times"/>
          <w:i/>
          <w:color w:val="000000"/>
          <w:lang w:eastAsia="fr-FR"/>
        </w:rPr>
        <w:t xml:space="preserve"> </w:t>
      </w:r>
      <w:r w:rsidRPr="001E6C58">
        <w:rPr>
          <w:rFonts w:ascii="Times" w:eastAsiaTheme="minorEastAsia" w:hAnsi="Times"/>
          <w:i/>
          <w:color w:val="000000"/>
          <w:lang w:eastAsia="fr-FR"/>
        </w:rPr>
        <w:t>Le Père Goriot,</w:t>
      </w:r>
      <w:r w:rsidRPr="00EE767B">
        <w:rPr>
          <w:rFonts w:ascii="Times" w:eastAsiaTheme="minorEastAsia" w:hAnsi="Times"/>
          <w:i/>
          <w:color w:val="000000"/>
          <w:lang w:eastAsia="fr-FR"/>
        </w:rPr>
        <w:t xml:space="preserve"> </w:t>
      </w:r>
      <w:r w:rsidRPr="005B5C8F">
        <w:rPr>
          <w:rFonts w:ascii="Times" w:eastAsiaTheme="minorEastAsia" w:hAnsi="Times"/>
          <w:b/>
          <w:i/>
          <w:color w:val="000000"/>
          <w:lang w:eastAsia="fr-FR"/>
        </w:rPr>
        <w:t>Eugénie Grandet,</w:t>
      </w:r>
      <w:r w:rsidRPr="00EE767B">
        <w:rPr>
          <w:rFonts w:ascii="Times" w:eastAsiaTheme="minorEastAsia" w:hAnsi="Times"/>
          <w:i/>
          <w:color w:val="000000"/>
          <w:lang w:eastAsia="fr-FR"/>
        </w:rPr>
        <w:t xml:space="preserve"> </w:t>
      </w:r>
      <w:r w:rsidRPr="005B5C8F">
        <w:rPr>
          <w:rFonts w:ascii="Times" w:eastAsiaTheme="minorEastAsia" w:hAnsi="Times"/>
          <w:i/>
          <w:color w:val="000000"/>
          <w:lang w:eastAsia="fr-FR"/>
        </w:rPr>
        <w:t>Le lys dans la vallée</w:t>
      </w:r>
      <w:r w:rsidRPr="00EE767B">
        <w:rPr>
          <w:rFonts w:ascii="Times" w:eastAsiaTheme="minorEastAsia" w:hAnsi="Times"/>
          <w:i/>
          <w:color w:val="000000"/>
          <w:lang w:eastAsia="fr-FR"/>
        </w:rPr>
        <w:t xml:space="preserve">, </w:t>
      </w:r>
      <w:r w:rsidRPr="00DC7370">
        <w:rPr>
          <w:rFonts w:ascii="Times" w:eastAsiaTheme="minorEastAsia" w:hAnsi="Times"/>
          <w:i/>
          <w:color w:val="000000"/>
          <w:lang w:eastAsia="fr-FR"/>
        </w:rPr>
        <w:t>Les Illusions perdues</w:t>
      </w:r>
    </w:p>
    <w:p w:rsidR="00EE767B" w:rsidRPr="001E6C58" w:rsidRDefault="00EE767B" w:rsidP="00124229">
      <w:pPr>
        <w:jc w:val="both"/>
        <w:rPr>
          <w:rFonts w:ascii="Times" w:eastAsiaTheme="minorEastAsia" w:hAnsi="Times"/>
          <w:b/>
          <w:i/>
          <w:color w:val="000000"/>
          <w:lang w:eastAsia="fr-FR"/>
        </w:rPr>
      </w:pPr>
      <w:r w:rsidRPr="001E6C58">
        <w:rPr>
          <w:rFonts w:ascii="Times" w:eastAsiaTheme="minorEastAsia" w:hAnsi="Times"/>
          <w:color w:val="000000"/>
          <w:lang w:eastAsia="fr-FR"/>
        </w:rPr>
        <w:t>Stendhal,</w:t>
      </w:r>
      <w:r w:rsidRPr="00EE767B">
        <w:rPr>
          <w:rFonts w:ascii="Times" w:eastAsiaTheme="minorEastAsia" w:hAnsi="Times"/>
          <w:i/>
          <w:color w:val="000000"/>
          <w:lang w:eastAsia="fr-FR"/>
        </w:rPr>
        <w:t xml:space="preserve"> </w:t>
      </w:r>
      <w:r w:rsidRPr="00DC7370">
        <w:rPr>
          <w:rFonts w:ascii="Times" w:eastAsiaTheme="minorEastAsia" w:hAnsi="Times"/>
          <w:b/>
          <w:i/>
          <w:color w:val="000000"/>
          <w:lang w:eastAsia="fr-FR"/>
        </w:rPr>
        <w:t>L</w:t>
      </w:r>
      <w:r w:rsidRPr="00DC7370">
        <w:rPr>
          <w:rFonts w:ascii="Times" w:eastAsiaTheme="minorEastAsia" w:hAnsi="Times"/>
          <w:b/>
          <w:color w:val="000000"/>
          <w:lang w:eastAsia="fr-FR"/>
        </w:rPr>
        <w:t xml:space="preserve">e </w:t>
      </w:r>
      <w:r w:rsidRPr="00DC7370">
        <w:rPr>
          <w:rFonts w:ascii="Times" w:eastAsiaTheme="minorEastAsia" w:hAnsi="Times"/>
          <w:b/>
          <w:i/>
          <w:color w:val="000000"/>
          <w:lang w:eastAsia="fr-FR"/>
        </w:rPr>
        <w:t>Rouge et le Noir</w:t>
      </w:r>
      <w:r w:rsidR="001E6C58">
        <w:rPr>
          <w:rFonts w:ascii="Times" w:eastAsiaTheme="minorEastAsia" w:hAnsi="Times"/>
          <w:i/>
          <w:color w:val="000000"/>
          <w:lang w:eastAsia="fr-FR"/>
        </w:rPr>
        <w:t xml:space="preserve">, </w:t>
      </w:r>
      <w:r w:rsidR="001E6C58" w:rsidRPr="00DC7370">
        <w:rPr>
          <w:rFonts w:ascii="Times" w:eastAsiaTheme="minorEastAsia" w:hAnsi="Times"/>
          <w:i/>
          <w:color w:val="000000"/>
          <w:lang w:eastAsia="fr-FR"/>
        </w:rPr>
        <w:t>La Chartreuse de Parme</w:t>
      </w:r>
    </w:p>
    <w:p w:rsidR="00EE767B" w:rsidRPr="00EE767B" w:rsidRDefault="00EE767B" w:rsidP="00124229">
      <w:pPr>
        <w:jc w:val="both"/>
        <w:rPr>
          <w:rFonts w:ascii="Times" w:eastAsiaTheme="minorEastAsia" w:hAnsi="Times"/>
          <w:b/>
          <w:i/>
          <w:color w:val="000000"/>
          <w:lang w:eastAsia="fr-FR"/>
        </w:rPr>
      </w:pPr>
      <w:r w:rsidRPr="001E6C58">
        <w:rPr>
          <w:rFonts w:ascii="Times" w:eastAsiaTheme="minorEastAsia" w:hAnsi="Times"/>
          <w:color w:val="000000"/>
          <w:lang w:eastAsia="fr-FR"/>
        </w:rPr>
        <w:t>Flaubert,</w:t>
      </w:r>
      <w:r w:rsidRPr="00EE767B">
        <w:rPr>
          <w:rFonts w:ascii="Times" w:eastAsiaTheme="minorEastAsia" w:hAnsi="Times"/>
          <w:i/>
          <w:color w:val="000000"/>
          <w:lang w:eastAsia="fr-FR"/>
        </w:rPr>
        <w:t xml:space="preserve"> </w:t>
      </w:r>
      <w:r w:rsidRPr="002858B0">
        <w:rPr>
          <w:rFonts w:ascii="Times" w:eastAsiaTheme="minorEastAsia" w:hAnsi="Times"/>
          <w:b/>
          <w:i/>
          <w:color w:val="000000"/>
          <w:lang w:eastAsia="fr-FR"/>
        </w:rPr>
        <w:t>Madame</w:t>
      </w:r>
      <w:r w:rsidRPr="002858B0">
        <w:rPr>
          <w:rFonts w:ascii="Times" w:eastAsiaTheme="minorEastAsia" w:hAnsi="Times"/>
          <w:b/>
          <w:color w:val="000000"/>
          <w:lang w:eastAsia="fr-FR"/>
        </w:rPr>
        <w:t xml:space="preserve"> </w:t>
      </w:r>
      <w:r w:rsidRPr="002858B0">
        <w:rPr>
          <w:rFonts w:ascii="Times" w:eastAsiaTheme="minorEastAsia" w:hAnsi="Times"/>
          <w:b/>
          <w:i/>
          <w:color w:val="000000"/>
          <w:lang w:eastAsia="fr-FR"/>
        </w:rPr>
        <w:t>Bovary</w:t>
      </w:r>
      <w:r w:rsidRPr="001E6C58">
        <w:rPr>
          <w:rFonts w:ascii="Times" w:eastAsiaTheme="minorEastAsia" w:hAnsi="Times"/>
          <w:i/>
          <w:color w:val="000000"/>
          <w:lang w:eastAsia="fr-FR"/>
        </w:rPr>
        <w:t>,</w:t>
      </w:r>
      <w:r w:rsidRPr="00EE767B">
        <w:rPr>
          <w:rFonts w:ascii="Times" w:eastAsiaTheme="minorEastAsia" w:hAnsi="Times"/>
          <w:color w:val="000000"/>
          <w:lang w:eastAsia="fr-FR"/>
        </w:rPr>
        <w:t xml:space="preserve"> </w:t>
      </w:r>
      <w:r w:rsidRPr="002858B0">
        <w:rPr>
          <w:rFonts w:ascii="Times" w:eastAsiaTheme="minorEastAsia" w:hAnsi="Times"/>
          <w:i/>
          <w:color w:val="000000"/>
          <w:lang w:eastAsia="fr-FR"/>
        </w:rPr>
        <w:t>L’Education sentimentale</w:t>
      </w:r>
      <w:r w:rsidR="001E6C58">
        <w:rPr>
          <w:rFonts w:ascii="Times" w:eastAsiaTheme="minorEastAsia" w:hAnsi="Times"/>
          <w:i/>
          <w:color w:val="000000"/>
          <w:lang w:eastAsia="fr-FR"/>
        </w:rPr>
        <w:t>,</w:t>
      </w:r>
      <w:r w:rsidRPr="00EE767B">
        <w:rPr>
          <w:rFonts w:ascii="Times" w:eastAsiaTheme="minorEastAsia" w:hAnsi="Times"/>
          <w:b/>
          <w:i/>
          <w:color w:val="000000"/>
          <w:lang w:eastAsia="fr-FR"/>
        </w:rPr>
        <w:t xml:space="preserve"> </w:t>
      </w:r>
      <w:r w:rsidRPr="001E6C58">
        <w:rPr>
          <w:rFonts w:ascii="Times" w:eastAsiaTheme="minorEastAsia" w:hAnsi="Times"/>
          <w:i/>
          <w:color w:val="000000"/>
          <w:lang w:eastAsia="fr-FR"/>
        </w:rPr>
        <w:t>Trois contes</w:t>
      </w:r>
    </w:p>
    <w:p w:rsidR="00EE767B" w:rsidRPr="00EE767B" w:rsidRDefault="00EE767B" w:rsidP="00124229">
      <w:pPr>
        <w:jc w:val="both"/>
        <w:rPr>
          <w:rFonts w:ascii="Times" w:eastAsiaTheme="minorEastAsia" w:hAnsi="Times"/>
          <w:i/>
          <w:color w:val="000000"/>
          <w:lang w:eastAsia="fr-FR"/>
        </w:rPr>
      </w:pPr>
      <w:r w:rsidRPr="001E6C58">
        <w:rPr>
          <w:rFonts w:ascii="Times" w:eastAsiaTheme="minorEastAsia" w:hAnsi="Times"/>
          <w:color w:val="000000"/>
          <w:lang w:eastAsia="fr-FR"/>
        </w:rPr>
        <w:t>Proust,</w:t>
      </w:r>
      <w:r w:rsidRPr="00EE767B">
        <w:rPr>
          <w:rFonts w:ascii="Times" w:eastAsiaTheme="minorEastAsia" w:hAnsi="Times"/>
          <w:i/>
          <w:color w:val="000000"/>
          <w:lang w:eastAsia="fr-FR"/>
        </w:rPr>
        <w:t xml:space="preserve"> </w:t>
      </w:r>
      <w:r w:rsidRPr="00755D8F">
        <w:rPr>
          <w:rFonts w:ascii="Times" w:eastAsiaTheme="minorEastAsia" w:hAnsi="Times"/>
          <w:b/>
          <w:i/>
          <w:color w:val="000000"/>
          <w:lang w:eastAsia="fr-FR"/>
        </w:rPr>
        <w:t>Du côté d</w:t>
      </w:r>
      <w:r w:rsidRPr="00755D8F">
        <w:rPr>
          <w:rFonts w:ascii="Times" w:eastAsiaTheme="minorEastAsia" w:hAnsi="Times"/>
          <w:b/>
          <w:color w:val="000000"/>
          <w:lang w:eastAsia="fr-FR"/>
        </w:rPr>
        <w:t xml:space="preserve">e </w:t>
      </w:r>
      <w:r w:rsidRPr="00755D8F">
        <w:rPr>
          <w:rFonts w:ascii="Times" w:eastAsiaTheme="minorEastAsia" w:hAnsi="Times"/>
          <w:b/>
          <w:i/>
          <w:color w:val="000000"/>
          <w:lang w:eastAsia="fr-FR"/>
        </w:rPr>
        <w:t>chez Swann</w:t>
      </w:r>
    </w:p>
    <w:p w:rsidR="00EE767B" w:rsidRPr="00EE767B" w:rsidRDefault="00EE767B" w:rsidP="00124229">
      <w:pPr>
        <w:jc w:val="both"/>
        <w:rPr>
          <w:rFonts w:ascii="Times" w:eastAsiaTheme="minorEastAsia" w:hAnsi="Times"/>
          <w:i/>
          <w:color w:val="000000"/>
          <w:lang w:eastAsia="fr-FR"/>
        </w:rPr>
      </w:pPr>
      <w:r w:rsidRPr="001E6C58">
        <w:rPr>
          <w:rFonts w:ascii="Times" w:eastAsiaTheme="minorEastAsia" w:hAnsi="Times"/>
          <w:color w:val="000000"/>
          <w:lang w:eastAsia="fr-FR"/>
        </w:rPr>
        <w:t>Gide,</w:t>
      </w:r>
      <w:r w:rsidRPr="00EE767B">
        <w:rPr>
          <w:rFonts w:ascii="Times" w:eastAsiaTheme="minorEastAsia" w:hAnsi="Times"/>
          <w:i/>
          <w:color w:val="000000"/>
          <w:lang w:eastAsia="fr-FR"/>
        </w:rPr>
        <w:t xml:space="preserve"> </w:t>
      </w:r>
      <w:r w:rsidRPr="00DC7370">
        <w:rPr>
          <w:rFonts w:ascii="Times" w:eastAsiaTheme="minorEastAsia" w:hAnsi="Times"/>
          <w:i/>
          <w:color w:val="000000"/>
          <w:lang w:eastAsia="fr-FR"/>
        </w:rPr>
        <w:t>Les Faux-monnayeurs</w:t>
      </w:r>
      <w:r w:rsidRPr="001E6C58">
        <w:rPr>
          <w:rFonts w:ascii="Times" w:eastAsiaTheme="minorEastAsia" w:hAnsi="Times"/>
          <w:b/>
          <w:i/>
          <w:color w:val="000000"/>
          <w:lang w:eastAsia="fr-FR"/>
        </w:rPr>
        <w:t xml:space="preserve"> </w:t>
      </w:r>
    </w:p>
    <w:p w:rsidR="00EE767B" w:rsidRPr="005B5C8F" w:rsidRDefault="00EE767B" w:rsidP="00124229">
      <w:pPr>
        <w:jc w:val="both"/>
        <w:rPr>
          <w:rFonts w:ascii="Times" w:eastAsiaTheme="minorEastAsia" w:hAnsi="Times"/>
          <w:b/>
          <w:i/>
          <w:color w:val="000000"/>
          <w:lang w:eastAsia="fr-FR"/>
        </w:rPr>
      </w:pPr>
      <w:r w:rsidRPr="001E6C58">
        <w:rPr>
          <w:rFonts w:ascii="Times" w:eastAsiaTheme="minorEastAsia" w:hAnsi="Times"/>
          <w:color w:val="000000"/>
          <w:lang w:eastAsia="fr-FR"/>
        </w:rPr>
        <w:t>Céline,</w:t>
      </w:r>
      <w:r w:rsidRPr="001E6C58">
        <w:rPr>
          <w:rFonts w:ascii="Times" w:eastAsiaTheme="minorEastAsia" w:hAnsi="Times"/>
          <w:i/>
          <w:color w:val="000000"/>
          <w:lang w:eastAsia="fr-FR"/>
        </w:rPr>
        <w:t xml:space="preserve"> </w:t>
      </w:r>
      <w:r w:rsidRPr="005B5C8F">
        <w:rPr>
          <w:rFonts w:ascii="Times" w:eastAsiaTheme="minorEastAsia" w:hAnsi="Times"/>
          <w:b/>
          <w:i/>
          <w:color w:val="000000"/>
          <w:lang w:eastAsia="fr-FR"/>
        </w:rPr>
        <w:t>Voyage au bout de la nuit</w:t>
      </w:r>
    </w:p>
    <w:p w:rsidR="001471B0" w:rsidRDefault="001471B0" w:rsidP="00124229">
      <w:pPr>
        <w:jc w:val="both"/>
        <w:rPr>
          <w:rFonts w:ascii="Times" w:eastAsiaTheme="minorEastAsia" w:hAnsi="Times"/>
          <w:i/>
          <w:color w:val="000000"/>
          <w:lang w:eastAsia="fr-FR"/>
        </w:rPr>
      </w:pPr>
      <w:r>
        <w:rPr>
          <w:rFonts w:ascii="Times" w:eastAsiaTheme="minorEastAsia" w:hAnsi="Times"/>
          <w:color w:val="000000"/>
          <w:lang w:eastAsia="fr-FR"/>
        </w:rPr>
        <w:t xml:space="preserve">Camus, </w:t>
      </w:r>
      <w:r w:rsidRPr="00E466E9">
        <w:rPr>
          <w:rFonts w:ascii="Times" w:eastAsiaTheme="minorEastAsia" w:hAnsi="Times"/>
          <w:b/>
          <w:i/>
          <w:color w:val="000000"/>
          <w:lang w:eastAsia="fr-FR"/>
        </w:rPr>
        <w:t>L’Etranger</w:t>
      </w:r>
      <w:r>
        <w:rPr>
          <w:rFonts w:ascii="Times" w:eastAsiaTheme="minorEastAsia" w:hAnsi="Times"/>
          <w:i/>
          <w:color w:val="000000"/>
          <w:lang w:eastAsia="fr-FR"/>
        </w:rPr>
        <w:t>, La Chute</w:t>
      </w:r>
    </w:p>
    <w:p w:rsidR="003E6CDA" w:rsidRDefault="002858B0" w:rsidP="00124229">
      <w:pPr>
        <w:jc w:val="both"/>
        <w:rPr>
          <w:rFonts w:ascii="Times" w:eastAsiaTheme="minorEastAsia" w:hAnsi="Times"/>
          <w:b/>
          <w:i/>
          <w:color w:val="000000"/>
          <w:lang w:eastAsia="fr-FR"/>
        </w:rPr>
      </w:pPr>
      <w:r>
        <w:rPr>
          <w:rFonts w:ascii="Times" w:eastAsiaTheme="minorEastAsia" w:hAnsi="Times"/>
          <w:color w:val="000000"/>
          <w:lang w:eastAsia="fr-FR"/>
        </w:rPr>
        <w:t>M</w:t>
      </w:r>
      <w:r w:rsidR="003E6CDA">
        <w:rPr>
          <w:rFonts w:ascii="Times" w:eastAsiaTheme="minorEastAsia" w:hAnsi="Times"/>
          <w:color w:val="000000"/>
          <w:lang w:eastAsia="fr-FR"/>
        </w:rPr>
        <w:t>.</w:t>
      </w:r>
      <w:r>
        <w:rPr>
          <w:rFonts w:ascii="Times" w:eastAsiaTheme="minorEastAsia" w:hAnsi="Times"/>
          <w:color w:val="000000"/>
          <w:lang w:eastAsia="fr-FR"/>
        </w:rPr>
        <w:t xml:space="preserve"> </w:t>
      </w:r>
      <w:r w:rsidR="003E6CDA">
        <w:rPr>
          <w:rFonts w:ascii="Times" w:eastAsiaTheme="minorEastAsia" w:hAnsi="Times"/>
          <w:color w:val="000000"/>
          <w:lang w:eastAsia="fr-FR"/>
        </w:rPr>
        <w:t xml:space="preserve">Duras, </w:t>
      </w:r>
      <w:r w:rsidR="003E6CDA" w:rsidRPr="003C7184">
        <w:rPr>
          <w:rFonts w:ascii="Times" w:eastAsiaTheme="minorEastAsia" w:hAnsi="Times"/>
          <w:i/>
          <w:color w:val="000000"/>
          <w:lang w:eastAsia="fr-FR"/>
        </w:rPr>
        <w:t>Moderato cantabile</w:t>
      </w:r>
      <w:r w:rsidR="005B5C8F" w:rsidRPr="003C7184">
        <w:rPr>
          <w:rFonts w:ascii="Times" w:eastAsiaTheme="minorEastAsia" w:hAnsi="Times"/>
          <w:i/>
          <w:color w:val="000000"/>
          <w:lang w:eastAsia="fr-FR"/>
        </w:rPr>
        <w:t>,</w:t>
      </w:r>
      <w:r w:rsidR="005B5C8F">
        <w:rPr>
          <w:rFonts w:ascii="Times" w:eastAsiaTheme="minorEastAsia" w:hAnsi="Times"/>
          <w:b/>
          <w:i/>
          <w:color w:val="000000"/>
          <w:lang w:eastAsia="fr-FR"/>
        </w:rPr>
        <w:t xml:space="preserve"> </w:t>
      </w:r>
      <w:r w:rsidR="005B5C8F" w:rsidRPr="00AB5E8A">
        <w:rPr>
          <w:rFonts w:ascii="Times" w:eastAsiaTheme="minorEastAsia" w:hAnsi="Times"/>
          <w:i/>
          <w:color w:val="000000"/>
          <w:lang w:eastAsia="fr-FR"/>
        </w:rPr>
        <w:t xml:space="preserve">Le Ravissement de </w:t>
      </w:r>
      <w:proofErr w:type="spellStart"/>
      <w:r w:rsidR="005B5C8F" w:rsidRPr="00AB5E8A">
        <w:rPr>
          <w:rFonts w:ascii="Times" w:eastAsiaTheme="minorEastAsia" w:hAnsi="Times"/>
          <w:i/>
          <w:color w:val="000000"/>
          <w:lang w:eastAsia="fr-FR"/>
        </w:rPr>
        <w:t>Lol</w:t>
      </w:r>
      <w:proofErr w:type="spellEnd"/>
      <w:r w:rsidR="005B5C8F" w:rsidRPr="00AB5E8A">
        <w:rPr>
          <w:rFonts w:ascii="Times" w:eastAsiaTheme="minorEastAsia" w:hAnsi="Times"/>
          <w:i/>
          <w:color w:val="000000"/>
          <w:lang w:eastAsia="fr-FR"/>
        </w:rPr>
        <w:t xml:space="preserve"> V Stein</w:t>
      </w:r>
    </w:p>
    <w:p w:rsidR="002858B0" w:rsidRPr="002858B0" w:rsidRDefault="002858B0" w:rsidP="00124229">
      <w:pPr>
        <w:jc w:val="both"/>
        <w:rPr>
          <w:rFonts w:ascii="Times" w:eastAsiaTheme="minorEastAsia" w:hAnsi="Times"/>
          <w:b/>
          <w:i/>
          <w:color w:val="000000"/>
          <w:lang w:eastAsia="fr-FR"/>
        </w:rPr>
      </w:pPr>
      <w:r>
        <w:rPr>
          <w:rFonts w:ascii="Times" w:eastAsiaTheme="minorEastAsia" w:hAnsi="Times"/>
          <w:color w:val="000000"/>
          <w:lang w:eastAsia="fr-FR"/>
        </w:rPr>
        <w:t xml:space="preserve">P. Michon, </w:t>
      </w:r>
      <w:r w:rsidRPr="002858B0">
        <w:rPr>
          <w:rFonts w:ascii="Times" w:eastAsiaTheme="minorEastAsia" w:hAnsi="Times"/>
          <w:b/>
          <w:i/>
          <w:color w:val="000000"/>
          <w:lang w:eastAsia="fr-FR"/>
        </w:rPr>
        <w:t>Vies minuscules</w:t>
      </w:r>
    </w:p>
    <w:p w:rsidR="00E466E9" w:rsidRDefault="00E466E9" w:rsidP="00124229">
      <w:pPr>
        <w:jc w:val="both"/>
        <w:rPr>
          <w:rFonts w:ascii="Times" w:eastAsiaTheme="minorEastAsia" w:hAnsi="Times"/>
          <w:b/>
          <w:color w:val="000000"/>
          <w:u w:val="single"/>
          <w:lang w:eastAsia="fr-FR"/>
        </w:rPr>
      </w:pPr>
    </w:p>
    <w:p w:rsidR="00E466E9" w:rsidRPr="00E466E9" w:rsidRDefault="00E466E9" w:rsidP="00E466E9">
      <w:pPr>
        <w:pStyle w:val="Paragraphedeliste"/>
        <w:numPr>
          <w:ilvl w:val="0"/>
          <w:numId w:val="2"/>
        </w:numPr>
        <w:jc w:val="both"/>
        <w:rPr>
          <w:rFonts w:ascii="Times" w:eastAsiaTheme="minorEastAsia" w:hAnsi="Times"/>
          <w:b/>
          <w:color w:val="000000"/>
          <w:u w:val="single"/>
          <w:lang w:eastAsia="fr-FR"/>
        </w:rPr>
      </w:pPr>
      <w:r>
        <w:rPr>
          <w:rFonts w:ascii="Times" w:eastAsiaTheme="minorEastAsia" w:hAnsi="Times"/>
          <w:b/>
          <w:color w:val="000000"/>
          <w:u w:val="single"/>
          <w:lang w:eastAsia="fr-FR"/>
        </w:rPr>
        <w:t>Suivez vos envies !</w:t>
      </w:r>
    </w:p>
    <w:p w:rsidR="00EE767B" w:rsidRPr="00EE767B" w:rsidRDefault="00EE767B" w:rsidP="00124229">
      <w:pPr>
        <w:jc w:val="both"/>
        <w:rPr>
          <w:rFonts w:ascii="Times" w:eastAsiaTheme="minorEastAsia" w:hAnsi="Times"/>
          <w:color w:val="000000"/>
          <w:lang w:eastAsia="fr-FR"/>
        </w:rPr>
      </w:pPr>
      <w:r w:rsidRPr="00EE767B">
        <w:rPr>
          <w:rFonts w:ascii="Times" w:eastAsiaTheme="minorEastAsia" w:hAnsi="Times"/>
          <w:b/>
          <w:color w:val="000000"/>
          <w:lang w:eastAsia="fr-FR"/>
        </w:rPr>
        <w:t>Lisez aussi la littératu</w:t>
      </w:r>
      <w:r w:rsidRPr="005B5C8F">
        <w:rPr>
          <w:rFonts w:ascii="Times" w:eastAsiaTheme="minorEastAsia" w:hAnsi="Times"/>
          <w:b/>
          <w:color w:val="000000"/>
          <w:lang w:eastAsia="fr-FR"/>
        </w:rPr>
        <w:t>re</w:t>
      </w:r>
      <w:r w:rsidRPr="00EE767B">
        <w:rPr>
          <w:rFonts w:ascii="Times" w:eastAsiaTheme="minorEastAsia" w:hAnsi="Times"/>
          <w:color w:val="000000"/>
          <w:lang w:eastAsia="fr-FR"/>
        </w:rPr>
        <w:t xml:space="preserve"> contemporaine au gré de vos envies…</w:t>
      </w:r>
      <w:r w:rsidR="00BE0C7F">
        <w:rPr>
          <w:rFonts w:ascii="Times" w:eastAsiaTheme="minorEastAsia" w:hAnsi="Times"/>
          <w:color w:val="000000"/>
          <w:lang w:eastAsia="fr-FR"/>
        </w:rPr>
        <w:t xml:space="preserve"> (</w:t>
      </w:r>
      <w:proofErr w:type="spellStart"/>
      <w:r w:rsidR="003C31AA">
        <w:rPr>
          <w:rFonts w:ascii="Times" w:eastAsiaTheme="minorEastAsia" w:hAnsi="Times"/>
          <w:color w:val="000000"/>
          <w:lang w:eastAsia="fr-FR"/>
        </w:rPr>
        <w:t>Ernaux</w:t>
      </w:r>
      <w:proofErr w:type="spellEnd"/>
      <w:r w:rsidR="003C31AA">
        <w:rPr>
          <w:rFonts w:ascii="Times" w:eastAsiaTheme="minorEastAsia" w:hAnsi="Times"/>
          <w:color w:val="000000"/>
          <w:lang w:eastAsia="fr-FR"/>
        </w:rPr>
        <w:t xml:space="preserve">, </w:t>
      </w:r>
      <w:r w:rsidR="005B5C8F">
        <w:rPr>
          <w:rFonts w:ascii="Times" w:eastAsiaTheme="minorEastAsia" w:hAnsi="Times"/>
          <w:color w:val="000000"/>
          <w:lang w:eastAsia="fr-FR"/>
        </w:rPr>
        <w:t>Chevillard</w:t>
      </w:r>
      <w:r w:rsidR="00E466E9">
        <w:rPr>
          <w:rFonts w:ascii="Times" w:eastAsiaTheme="minorEastAsia" w:hAnsi="Times"/>
          <w:color w:val="000000"/>
          <w:lang w:eastAsia="fr-FR"/>
        </w:rPr>
        <w:t>, Echenoz,</w:t>
      </w:r>
      <w:r w:rsidR="00BE0C7F">
        <w:rPr>
          <w:rFonts w:ascii="Times" w:eastAsiaTheme="minorEastAsia" w:hAnsi="Times"/>
          <w:color w:val="000000"/>
          <w:lang w:eastAsia="fr-FR"/>
        </w:rPr>
        <w:t xml:space="preserve"> Lançon,</w:t>
      </w:r>
      <w:r w:rsidR="00E466E9">
        <w:rPr>
          <w:rFonts w:ascii="Times" w:eastAsiaTheme="minorEastAsia" w:hAnsi="Times"/>
          <w:color w:val="000000"/>
          <w:lang w:eastAsia="fr-FR"/>
        </w:rPr>
        <w:t xml:space="preserve"> Le </w:t>
      </w:r>
      <w:proofErr w:type="spellStart"/>
      <w:r w:rsidR="00E466E9">
        <w:rPr>
          <w:rFonts w:ascii="Times" w:eastAsiaTheme="minorEastAsia" w:hAnsi="Times"/>
          <w:color w:val="000000"/>
          <w:lang w:eastAsia="fr-FR"/>
        </w:rPr>
        <w:t>Clézio</w:t>
      </w:r>
      <w:proofErr w:type="spellEnd"/>
      <w:r w:rsidR="00E466E9">
        <w:rPr>
          <w:rFonts w:ascii="Times" w:eastAsiaTheme="minorEastAsia" w:hAnsi="Times"/>
          <w:color w:val="000000"/>
          <w:lang w:eastAsia="fr-FR"/>
        </w:rPr>
        <w:t>,</w:t>
      </w:r>
      <w:r w:rsidR="00BE0C7F">
        <w:rPr>
          <w:rFonts w:ascii="Times" w:eastAsiaTheme="minorEastAsia" w:hAnsi="Times"/>
          <w:color w:val="000000"/>
          <w:lang w:eastAsia="fr-FR"/>
        </w:rPr>
        <w:t xml:space="preserve"> Modiano,</w:t>
      </w:r>
      <w:r w:rsidR="00E466E9">
        <w:rPr>
          <w:rFonts w:ascii="Times" w:eastAsiaTheme="minorEastAsia" w:hAnsi="Times"/>
          <w:color w:val="000000"/>
          <w:lang w:eastAsia="fr-FR"/>
        </w:rPr>
        <w:t xml:space="preserve"> etc…)</w:t>
      </w:r>
    </w:p>
    <w:p w:rsidR="00EE767B" w:rsidRPr="00EE767B" w:rsidRDefault="00EE767B" w:rsidP="00124229">
      <w:pPr>
        <w:jc w:val="both"/>
        <w:rPr>
          <w:rFonts w:ascii="Times" w:eastAsiaTheme="minorEastAsia" w:hAnsi="Times"/>
          <w:color w:val="000000"/>
          <w:lang w:eastAsia="fr-FR"/>
        </w:rPr>
      </w:pPr>
      <w:r w:rsidRPr="008145B2">
        <w:rPr>
          <w:rFonts w:ascii="Times" w:eastAsiaTheme="minorEastAsia" w:hAnsi="Times"/>
          <w:color w:val="000000"/>
          <w:lang w:eastAsia="fr-FR"/>
        </w:rPr>
        <w:t>Procurez-vous</w:t>
      </w:r>
      <w:r w:rsidRPr="00EE767B">
        <w:rPr>
          <w:rFonts w:ascii="Times" w:eastAsiaTheme="minorEastAsia" w:hAnsi="Times"/>
          <w:b/>
          <w:color w:val="000000"/>
          <w:lang w:eastAsia="fr-FR"/>
        </w:rPr>
        <w:t xml:space="preserve"> </w:t>
      </w:r>
      <w:r w:rsidRPr="008145B2">
        <w:rPr>
          <w:rFonts w:ascii="Times" w:eastAsiaTheme="minorEastAsia" w:hAnsi="Times"/>
          <w:b/>
          <w:color w:val="000000"/>
          <w:lang w:eastAsia="fr-FR"/>
        </w:rPr>
        <w:t>une anthologie poétique</w:t>
      </w:r>
      <w:r w:rsidRPr="00EE767B">
        <w:rPr>
          <w:rFonts w:ascii="Times" w:eastAsiaTheme="minorEastAsia" w:hAnsi="Times"/>
          <w:color w:val="000000"/>
          <w:lang w:eastAsia="fr-FR"/>
        </w:rPr>
        <w:t xml:space="preserve"> (par exemple, celle de Georges Pompidou ou d’autres plus récentes) et lisez de la poésie !</w:t>
      </w:r>
    </w:p>
    <w:p w:rsidR="00EE767B" w:rsidRPr="00EE767B" w:rsidRDefault="00EE767B" w:rsidP="00124229">
      <w:pPr>
        <w:jc w:val="both"/>
        <w:rPr>
          <w:rFonts w:ascii="Times" w:eastAsiaTheme="minorEastAsia" w:hAnsi="Times"/>
          <w:b/>
          <w:color w:val="000000"/>
          <w:lang w:eastAsia="fr-FR"/>
        </w:rPr>
      </w:pPr>
    </w:p>
    <w:p w:rsidR="00EE767B" w:rsidRPr="00E466E9" w:rsidRDefault="00EE767B" w:rsidP="00E466E9">
      <w:pPr>
        <w:pStyle w:val="Paragraphedeliste"/>
        <w:numPr>
          <w:ilvl w:val="0"/>
          <w:numId w:val="2"/>
        </w:numPr>
        <w:jc w:val="both"/>
        <w:rPr>
          <w:rFonts w:ascii="Times" w:eastAsiaTheme="minorEastAsia" w:hAnsi="Times"/>
          <w:b/>
          <w:color w:val="000000"/>
          <w:u w:val="single"/>
          <w:lang w:eastAsia="fr-FR"/>
        </w:rPr>
      </w:pPr>
      <w:r w:rsidRPr="00E466E9">
        <w:rPr>
          <w:rFonts w:ascii="Times" w:eastAsiaTheme="minorEastAsia" w:hAnsi="Times"/>
          <w:b/>
          <w:color w:val="000000"/>
          <w:u w:val="single"/>
          <w:lang w:eastAsia="fr-FR"/>
        </w:rPr>
        <w:t xml:space="preserve">Ce qu’il faut avoir à portée de </w:t>
      </w:r>
      <w:r w:rsidR="00E466E9" w:rsidRPr="00E466E9">
        <w:rPr>
          <w:rFonts w:ascii="Times" w:eastAsiaTheme="minorEastAsia" w:hAnsi="Times"/>
          <w:b/>
          <w:color w:val="000000"/>
          <w:u w:val="single"/>
          <w:lang w:eastAsia="fr-FR"/>
        </w:rPr>
        <w:t xml:space="preserve">main </w:t>
      </w:r>
    </w:p>
    <w:p w:rsidR="00E466E9" w:rsidRPr="00E466E9" w:rsidRDefault="00E466E9" w:rsidP="00E466E9">
      <w:pPr>
        <w:pStyle w:val="Paragraphedeliste"/>
        <w:ind w:left="1080"/>
        <w:jc w:val="both"/>
        <w:rPr>
          <w:rFonts w:ascii="Times" w:eastAsiaTheme="minorEastAsia" w:hAnsi="Times"/>
          <w:b/>
          <w:color w:val="000000"/>
          <w:u w:val="single"/>
          <w:lang w:eastAsia="fr-FR"/>
        </w:rPr>
      </w:pPr>
    </w:p>
    <w:p w:rsidR="00EE767B" w:rsidRPr="00EE767B" w:rsidRDefault="00EE767B" w:rsidP="00124229">
      <w:pPr>
        <w:jc w:val="both"/>
        <w:rPr>
          <w:rFonts w:ascii="Times" w:eastAsiaTheme="minorEastAsia" w:hAnsi="Times"/>
          <w:color w:val="000000"/>
          <w:lang w:eastAsia="fr-FR"/>
        </w:rPr>
      </w:pPr>
      <w:r w:rsidRPr="00EE767B">
        <w:rPr>
          <w:rFonts w:ascii="Times" w:eastAsiaTheme="minorEastAsia" w:hAnsi="Times"/>
          <w:b/>
          <w:color w:val="000000"/>
          <w:lang w:eastAsia="fr-FR"/>
        </w:rPr>
        <w:t xml:space="preserve">- </w:t>
      </w:r>
      <w:r w:rsidRPr="002858B0">
        <w:rPr>
          <w:rFonts w:ascii="Times" w:eastAsiaTheme="minorEastAsia" w:hAnsi="Times"/>
          <w:color w:val="000000"/>
          <w:lang w:eastAsia="fr-FR"/>
        </w:rPr>
        <w:t>Une collection de manuels</w:t>
      </w:r>
      <w:r w:rsidRPr="008145B2">
        <w:rPr>
          <w:rFonts w:ascii="Times" w:eastAsiaTheme="minorEastAsia" w:hAnsi="Times"/>
          <w:b/>
          <w:color w:val="000000"/>
          <w:lang w:eastAsia="fr-FR"/>
        </w:rPr>
        <w:t xml:space="preserve"> </w:t>
      </w:r>
      <w:r w:rsidRPr="00EE767B">
        <w:rPr>
          <w:rFonts w:ascii="Times" w:eastAsiaTheme="minorEastAsia" w:hAnsi="Times"/>
          <w:color w:val="000000"/>
          <w:lang w:eastAsia="fr-FR"/>
        </w:rPr>
        <w:t>scolaires chronologiques (la collec</w:t>
      </w:r>
      <w:r w:rsidRPr="008145B2">
        <w:rPr>
          <w:rFonts w:ascii="Times" w:eastAsiaTheme="minorEastAsia" w:hAnsi="Times"/>
          <w:color w:val="000000"/>
          <w:lang w:eastAsia="fr-FR"/>
        </w:rPr>
        <w:t>tion</w:t>
      </w:r>
      <w:r w:rsidRPr="00EE767B">
        <w:rPr>
          <w:rFonts w:ascii="Times" w:eastAsiaTheme="minorEastAsia" w:hAnsi="Times"/>
          <w:b/>
          <w:color w:val="000000"/>
          <w:lang w:eastAsia="fr-FR"/>
        </w:rPr>
        <w:t xml:space="preserve"> </w:t>
      </w:r>
      <w:r w:rsidRPr="008145B2">
        <w:rPr>
          <w:rFonts w:ascii="Times" w:eastAsiaTheme="minorEastAsia" w:hAnsi="Times"/>
          <w:b/>
          <w:i/>
          <w:color w:val="000000"/>
          <w:lang w:eastAsia="fr-FR"/>
        </w:rPr>
        <w:t>Lagarde et Michard,</w:t>
      </w:r>
      <w:r w:rsidRPr="00EE767B">
        <w:rPr>
          <w:rFonts w:ascii="Times" w:eastAsiaTheme="minorEastAsia" w:hAnsi="Times"/>
          <w:color w:val="000000"/>
          <w:lang w:eastAsia="fr-FR"/>
        </w:rPr>
        <w:t xml:space="preserve"> ou la collection Mitterrand chez Hatier)</w:t>
      </w:r>
    </w:p>
    <w:p w:rsidR="00EE767B" w:rsidRPr="00EE767B" w:rsidRDefault="00EE767B" w:rsidP="00124229">
      <w:pPr>
        <w:jc w:val="both"/>
        <w:rPr>
          <w:rFonts w:ascii="Times" w:eastAsiaTheme="minorEastAsia" w:hAnsi="Times"/>
          <w:color w:val="000000"/>
          <w:lang w:eastAsia="fr-FR"/>
        </w:rPr>
      </w:pPr>
      <w:r w:rsidRPr="00EE767B">
        <w:rPr>
          <w:rFonts w:ascii="Times" w:eastAsiaTheme="minorEastAsia" w:hAnsi="Times"/>
          <w:color w:val="000000"/>
          <w:lang w:eastAsia="fr-FR"/>
        </w:rPr>
        <w:t>- Un livre de grammaire : le Bescherelle est tout à fait recommandé.</w:t>
      </w:r>
    </w:p>
    <w:p w:rsidR="00EE767B" w:rsidRPr="00EE767B" w:rsidRDefault="00EE767B" w:rsidP="00124229">
      <w:pPr>
        <w:jc w:val="both"/>
        <w:rPr>
          <w:rFonts w:ascii="Times" w:eastAsiaTheme="minorEastAsia" w:hAnsi="Times"/>
          <w:color w:val="000000"/>
          <w:lang w:eastAsia="fr-FR"/>
        </w:rPr>
      </w:pPr>
      <w:r w:rsidRPr="00EE767B">
        <w:rPr>
          <w:rFonts w:ascii="Times" w:eastAsiaTheme="minorEastAsia" w:hAnsi="Times"/>
          <w:color w:val="000000"/>
          <w:lang w:eastAsia="fr-FR"/>
        </w:rPr>
        <w:t>- Un dictionnaire de rhétorique</w:t>
      </w:r>
      <w:r w:rsidR="00E466E9">
        <w:rPr>
          <w:rFonts w:ascii="Times" w:eastAsiaTheme="minorEastAsia" w:hAnsi="Times"/>
          <w:color w:val="000000"/>
          <w:lang w:eastAsia="fr-FR"/>
        </w:rPr>
        <w:t xml:space="preserve"> et de poétique</w:t>
      </w:r>
      <w:r w:rsidRPr="00EE767B">
        <w:rPr>
          <w:rFonts w:ascii="Times" w:eastAsiaTheme="minorEastAsia" w:hAnsi="Times"/>
          <w:color w:val="000000"/>
          <w:lang w:eastAsia="fr-FR"/>
        </w:rPr>
        <w:t xml:space="preserve"> (nombreux en édition de poche)</w:t>
      </w:r>
    </w:p>
    <w:p w:rsidR="00E466E9" w:rsidRPr="00E466E9" w:rsidRDefault="00EE767B" w:rsidP="00124229">
      <w:pPr>
        <w:jc w:val="both"/>
        <w:rPr>
          <w:rFonts w:ascii="Times" w:eastAsiaTheme="minorEastAsia" w:hAnsi="Times"/>
          <w:color w:val="000000"/>
          <w:lang w:eastAsia="fr-FR"/>
        </w:rPr>
      </w:pPr>
      <w:r w:rsidRPr="00EE767B">
        <w:rPr>
          <w:rFonts w:ascii="Times" w:eastAsiaTheme="minorEastAsia" w:hAnsi="Times"/>
          <w:color w:val="000000"/>
          <w:lang w:eastAsia="fr-FR"/>
        </w:rPr>
        <w:t>- Un dictionnaire de langue classique, si possible.</w:t>
      </w:r>
    </w:p>
    <w:p w:rsidR="003C7184" w:rsidRDefault="003C7184" w:rsidP="003C7184">
      <w:pPr>
        <w:jc w:val="both"/>
        <w:rPr>
          <w:rFonts w:ascii="Times" w:eastAsiaTheme="minorEastAsia" w:hAnsi="Times"/>
          <w:color w:val="000000"/>
          <w:lang w:eastAsia="fr-FR"/>
        </w:rPr>
      </w:pPr>
      <w:r>
        <w:rPr>
          <w:rFonts w:ascii="Times" w:eastAsiaTheme="minorEastAsia" w:hAnsi="Times"/>
          <w:color w:val="000000"/>
          <w:lang w:eastAsia="fr-FR"/>
        </w:rPr>
        <w:t xml:space="preserve">- </w:t>
      </w:r>
      <w:r w:rsidRPr="005B5C8F">
        <w:rPr>
          <w:rFonts w:ascii="Times" w:eastAsiaTheme="minorEastAsia" w:hAnsi="Times"/>
          <w:i/>
          <w:color w:val="000000"/>
          <w:lang w:eastAsia="fr-FR"/>
        </w:rPr>
        <w:t>150 textes théoriques et critiques</w:t>
      </w:r>
      <w:r>
        <w:rPr>
          <w:rFonts w:ascii="Times" w:eastAsiaTheme="minorEastAsia" w:hAnsi="Times"/>
          <w:color w:val="000000"/>
          <w:lang w:eastAsia="fr-FR"/>
        </w:rPr>
        <w:t xml:space="preserve">, </w:t>
      </w:r>
      <w:proofErr w:type="spellStart"/>
      <w:r>
        <w:rPr>
          <w:rFonts w:ascii="Times" w:eastAsiaTheme="minorEastAsia" w:hAnsi="Times"/>
          <w:color w:val="000000"/>
          <w:lang w:eastAsia="fr-FR"/>
        </w:rPr>
        <w:t>Toursel</w:t>
      </w:r>
      <w:proofErr w:type="spellEnd"/>
      <w:r>
        <w:rPr>
          <w:rFonts w:ascii="Times" w:eastAsiaTheme="minorEastAsia" w:hAnsi="Times"/>
          <w:color w:val="000000"/>
          <w:lang w:eastAsia="fr-FR"/>
        </w:rPr>
        <w:t xml:space="preserve">, </w:t>
      </w:r>
      <w:proofErr w:type="spellStart"/>
      <w:r>
        <w:rPr>
          <w:rFonts w:ascii="Times" w:eastAsiaTheme="minorEastAsia" w:hAnsi="Times"/>
          <w:color w:val="000000"/>
          <w:lang w:eastAsia="fr-FR"/>
        </w:rPr>
        <w:t>Vassevière</w:t>
      </w:r>
      <w:proofErr w:type="spellEnd"/>
      <w:r>
        <w:rPr>
          <w:rFonts w:ascii="Times" w:eastAsiaTheme="minorEastAsia" w:hAnsi="Times"/>
          <w:color w:val="000000"/>
          <w:lang w:eastAsia="fr-FR"/>
        </w:rPr>
        <w:t>.</w:t>
      </w:r>
    </w:p>
    <w:p w:rsidR="00E466E9" w:rsidRDefault="003C7184" w:rsidP="00124229">
      <w:pPr>
        <w:jc w:val="both"/>
        <w:rPr>
          <w:rFonts w:ascii="Times" w:eastAsiaTheme="minorEastAsia" w:hAnsi="Times"/>
          <w:color w:val="000000"/>
          <w:lang w:eastAsia="fr-FR"/>
        </w:rPr>
      </w:pPr>
      <w:r>
        <w:rPr>
          <w:rFonts w:ascii="Times" w:eastAsiaTheme="minorEastAsia" w:hAnsi="Times"/>
          <w:color w:val="000000"/>
          <w:lang w:eastAsia="fr-FR"/>
        </w:rPr>
        <w:t xml:space="preserve">- </w:t>
      </w:r>
      <w:r>
        <w:rPr>
          <w:rFonts w:ascii="Times" w:eastAsiaTheme="minorEastAsia" w:hAnsi="Times"/>
          <w:i/>
          <w:color w:val="000000"/>
          <w:lang w:eastAsia="fr-FR"/>
        </w:rPr>
        <w:t>Le Démon de la théorie</w:t>
      </w:r>
      <w:r>
        <w:rPr>
          <w:rFonts w:ascii="Times" w:eastAsiaTheme="minorEastAsia" w:hAnsi="Times"/>
          <w:color w:val="000000"/>
          <w:lang w:eastAsia="fr-FR"/>
        </w:rPr>
        <w:t>, Compagnon.</w:t>
      </w:r>
    </w:p>
    <w:p w:rsidR="00E466E9" w:rsidRDefault="00E466E9" w:rsidP="00124229">
      <w:pPr>
        <w:jc w:val="both"/>
        <w:rPr>
          <w:rFonts w:ascii="Times" w:eastAsiaTheme="minorEastAsia" w:hAnsi="Times"/>
          <w:color w:val="000000"/>
          <w:lang w:eastAsia="fr-FR"/>
        </w:rPr>
      </w:pPr>
      <w:r w:rsidRPr="00E466E9">
        <w:rPr>
          <w:rFonts w:ascii="Times" w:eastAsiaTheme="minorEastAsia" w:hAnsi="Times"/>
          <w:b/>
          <w:color w:val="000000"/>
          <w:lang w:eastAsia="fr-FR"/>
        </w:rPr>
        <w:t>Il n’est pas nécessaire de tout acheter, bien sûr</w:t>
      </w:r>
      <w:r>
        <w:rPr>
          <w:rFonts w:ascii="Times" w:eastAsiaTheme="minorEastAsia" w:hAnsi="Times"/>
          <w:color w:val="000000"/>
          <w:lang w:eastAsia="fr-FR"/>
        </w:rPr>
        <w:t xml:space="preserve">. </w:t>
      </w:r>
      <w:r w:rsidRPr="00E466E9">
        <w:rPr>
          <w:rFonts w:ascii="Times" w:eastAsiaTheme="minorEastAsia" w:hAnsi="Times"/>
          <w:b/>
          <w:color w:val="000000"/>
          <w:lang w:eastAsia="fr-FR"/>
        </w:rPr>
        <w:t>Empruntez</w:t>
      </w:r>
      <w:r>
        <w:rPr>
          <w:rFonts w:ascii="Times" w:eastAsiaTheme="minorEastAsia" w:hAnsi="Times"/>
          <w:color w:val="000000"/>
          <w:lang w:eastAsia="fr-FR"/>
        </w:rPr>
        <w:t xml:space="preserve"> dans les bibliothèques de vos villes.</w:t>
      </w:r>
    </w:p>
    <w:p w:rsidR="002858B0" w:rsidRDefault="002858B0" w:rsidP="002858B0">
      <w:pPr>
        <w:jc w:val="both"/>
        <w:rPr>
          <w:rFonts w:ascii="Times" w:eastAsiaTheme="minorEastAsia" w:hAnsi="Times"/>
          <w:color w:val="000000"/>
          <w:lang w:eastAsia="fr-FR"/>
        </w:rPr>
      </w:pPr>
      <w:r>
        <w:rPr>
          <w:rFonts w:ascii="Times" w:eastAsiaTheme="minorEastAsia" w:hAnsi="Times"/>
          <w:color w:val="000000"/>
          <w:lang w:eastAsia="fr-FR"/>
        </w:rPr>
        <w:t xml:space="preserve">Il serait souhaitable que vous vous procuriez également </w:t>
      </w:r>
      <w:r w:rsidRPr="00C31B1F">
        <w:rPr>
          <w:rFonts w:ascii="Times" w:eastAsiaTheme="minorEastAsia" w:hAnsi="Times"/>
          <w:b/>
          <w:i/>
          <w:color w:val="000000"/>
          <w:lang w:eastAsia="fr-FR"/>
        </w:rPr>
        <w:t>150 textes théoriques et critiques</w:t>
      </w:r>
      <w:r w:rsidRPr="00C31B1F">
        <w:rPr>
          <w:rFonts w:ascii="Times" w:eastAsiaTheme="minorEastAsia" w:hAnsi="Times"/>
          <w:b/>
          <w:color w:val="000000"/>
          <w:lang w:eastAsia="fr-FR"/>
        </w:rPr>
        <w:t xml:space="preserve"> de </w:t>
      </w:r>
      <w:proofErr w:type="spellStart"/>
      <w:r w:rsidRPr="00C31B1F">
        <w:rPr>
          <w:rFonts w:ascii="Times" w:eastAsiaTheme="minorEastAsia" w:hAnsi="Times"/>
          <w:b/>
          <w:color w:val="000000"/>
          <w:lang w:eastAsia="fr-FR"/>
        </w:rPr>
        <w:t>Toursel</w:t>
      </w:r>
      <w:proofErr w:type="spellEnd"/>
      <w:r w:rsidRPr="00C31B1F">
        <w:rPr>
          <w:rFonts w:ascii="Times" w:eastAsiaTheme="minorEastAsia" w:hAnsi="Times"/>
          <w:b/>
          <w:color w:val="000000"/>
          <w:lang w:eastAsia="fr-FR"/>
        </w:rPr>
        <w:t xml:space="preserve"> et </w:t>
      </w:r>
      <w:proofErr w:type="spellStart"/>
      <w:r w:rsidRPr="00C31B1F">
        <w:rPr>
          <w:rFonts w:ascii="Times" w:eastAsiaTheme="minorEastAsia" w:hAnsi="Times"/>
          <w:b/>
          <w:color w:val="000000"/>
          <w:lang w:eastAsia="fr-FR"/>
        </w:rPr>
        <w:t>Vassevière</w:t>
      </w:r>
      <w:proofErr w:type="spellEnd"/>
      <w:r>
        <w:rPr>
          <w:rFonts w:ascii="Times" w:eastAsiaTheme="minorEastAsia" w:hAnsi="Times"/>
          <w:color w:val="000000"/>
          <w:lang w:eastAsia="fr-FR"/>
        </w:rPr>
        <w:t xml:space="preserve">. Dans le cas où cela ne vous serait pas possible, il serait toujours possible de faire des photocopies </w:t>
      </w:r>
      <w:r w:rsidR="00C31B1F">
        <w:rPr>
          <w:rFonts w:ascii="Times" w:eastAsiaTheme="minorEastAsia" w:hAnsi="Times"/>
          <w:color w:val="000000"/>
          <w:lang w:eastAsia="fr-FR"/>
        </w:rPr>
        <w:t>mais le mieux serait encore que vous puissiez l’acheter d’occasion.</w:t>
      </w:r>
    </w:p>
    <w:p w:rsidR="005B5C8F" w:rsidRPr="00EE767B" w:rsidRDefault="005B5C8F" w:rsidP="00124229">
      <w:pPr>
        <w:jc w:val="both"/>
        <w:rPr>
          <w:rFonts w:ascii="Times" w:eastAsiaTheme="minorEastAsia" w:hAnsi="Times"/>
          <w:color w:val="000000"/>
          <w:lang w:eastAsia="fr-FR"/>
        </w:rPr>
      </w:pPr>
    </w:p>
    <w:p w:rsidR="00821EDE" w:rsidRDefault="00EE767B" w:rsidP="00EE767B">
      <w:r w:rsidRPr="00EE767B">
        <w:rPr>
          <w:rFonts w:ascii="Times" w:eastAsiaTheme="minorEastAsia" w:hAnsi="Times"/>
          <w:color w:val="000000"/>
          <w:lang w:eastAsia="fr-FR"/>
        </w:rPr>
        <w:t>Le Prof</w:t>
      </w:r>
      <w:r w:rsidR="00DC7370">
        <w:rPr>
          <w:rFonts w:ascii="Times" w:eastAsiaTheme="minorEastAsia" w:hAnsi="Times"/>
          <w:color w:val="000000"/>
          <w:lang w:eastAsia="fr-FR"/>
        </w:rPr>
        <w:t>esseur de Lettres, Mme GREMY-DEPREZ</w:t>
      </w:r>
      <w:r w:rsidRPr="00EE767B">
        <w:rPr>
          <w:rFonts w:ascii="Times" w:eastAsiaTheme="minorEastAsia" w:hAnsi="Times"/>
          <w:color w:val="000000"/>
          <w:lang w:eastAsia="fr-FR"/>
        </w:rPr>
        <w:t>.</w:t>
      </w:r>
    </w:p>
    <w:sectPr w:rsidR="00821EDE" w:rsidSect="008D1AC8">
      <w:pgSz w:w="11900" w:h="16840"/>
      <w:pgMar w:top="567" w:right="567" w:bottom="567" w:left="567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00CAA"/>
    <w:multiLevelType w:val="hybridMultilevel"/>
    <w:tmpl w:val="FF668C28"/>
    <w:lvl w:ilvl="0" w:tplc="B914CECC">
      <w:numFmt w:val="bullet"/>
      <w:lvlText w:val="-"/>
      <w:lvlJc w:val="left"/>
      <w:pPr>
        <w:ind w:left="1068" w:hanging="360"/>
      </w:pPr>
      <w:rPr>
        <w:rFonts w:ascii="Times" w:eastAsiaTheme="minorEastAsia" w:hAnsi="Times" w:cs="Time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57EE1296"/>
    <w:multiLevelType w:val="hybridMultilevel"/>
    <w:tmpl w:val="F09AEDE0"/>
    <w:lvl w:ilvl="0" w:tplc="C4AA60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67B"/>
    <w:rsid w:val="000017D0"/>
    <w:rsid w:val="00124229"/>
    <w:rsid w:val="001471B0"/>
    <w:rsid w:val="001E6C58"/>
    <w:rsid w:val="00276E2B"/>
    <w:rsid w:val="002858B0"/>
    <w:rsid w:val="002A7152"/>
    <w:rsid w:val="00371FA3"/>
    <w:rsid w:val="003C31AA"/>
    <w:rsid w:val="003C7184"/>
    <w:rsid w:val="003D6080"/>
    <w:rsid w:val="003E4283"/>
    <w:rsid w:val="003E6CDA"/>
    <w:rsid w:val="003F1C9F"/>
    <w:rsid w:val="004467BB"/>
    <w:rsid w:val="00577236"/>
    <w:rsid w:val="005B5C8F"/>
    <w:rsid w:val="00622893"/>
    <w:rsid w:val="0066682E"/>
    <w:rsid w:val="00755D8F"/>
    <w:rsid w:val="00762BB4"/>
    <w:rsid w:val="00774FF9"/>
    <w:rsid w:val="007D11AA"/>
    <w:rsid w:val="007E6E07"/>
    <w:rsid w:val="008145B2"/>
    <w:rsid w:val="008F7CA1"/>
    <w:rsid w:val="00AB5E8A"/>
    <w:rsid w:val="00B13927"/>
    <w:rsid w:val="00BE0C7F"/>
    <w:rsid w:val="00C31B1F"/>
    <w:rsid w:val="00D940A1"/>
    <w:rsid w:val="00DB01C4"/>
    <w:rsid w:val="00DC7370"/>
    <w:rsid w:val="00E466E9"/>
    <w:rsid w:val="00ED15BA"/>
    <w:rsid w:val="00EE767B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72045"/>
  <w15:docId w15:val="{10EB836D-253A-4D15-AB49-204DECAEF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4BC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rsid w:val="001E6C58"/>
    <w:pPr>
      <w:ind w:left="720"/>
      <w:contextualSpacing/>
    </w:pPr>
  </w:style>
  <w:style w:type="character" w:styleId="Lienhypertexte">
    <w:name w:val="Hyperlink"/>
    <w:basedOn w:val="Policepardfaut"/>
    <w:unhideWhenUsed/>
    <w:rsid w:val="0062289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ooks.openedition.org/cdf/52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686</Words>
  <Characters>3777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Collège de la Hève</Company>
  <LinksUpToDate>false</LinksUpToDate>
  <CharactersWithSpaces>4455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Martine Lombaerde</dc:creator>
  <cp:lastModifiedBy>Samuel DEPREZ</cp:lastModifiedBy>
  <cp:revision>2</cp:revision>
  <dcterms:created xsi:type="dcterms:W3CDTF">2023-06-21T13:05:00Z</dcterms:created>
  <dcterms:modified xsi:type="dcterms:W3CDTF">2023-06-21T13:05:00Z</dcterms:modified>
</cp:coreProperties>
</file>