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33E17" w14:textId="3FC7A4DD" w:rsidR="00E01CDC" w:rsidRPr="00C11276" w:rsidRDefault="007F05B9" w:rsidP="00C11276">
      <w:pPr>
        <w:pStyle w:val="1"/>
        <w:spacing w:after="184"/>
        <w:ind w:right="62"/>
        <w:rPr>
          <w:b/>
          <w:bCs/>
          <w:sz w:val="28"/>
          <w:szCs w:val="28"/>
        </w:rPr>
      </w:pPr>
      <w:r w:rsidRPr="00C11276">
        <w:rPr>
          <w:b/>
          <w:bCs/>
          <w:sz w:val="28"/>
          <w:szCs w:val="28"/>
        </w:rPr>
        <w:t>一般競争入札公告</w:t>
      </w:r>
    </w:p>
    <w:p w14:paraId="76542AF6" w14:textId="50B44F26" w:rsidR="00E01CDC" w:rsidRPr="008B2932" w:rsidRDefault="007F05B9" w:rsidP="00EF525E">
      <w:pPr>
        <w:spacing w:after="13" w:line="259" w:lineRule="auto"/>
        <w:ind w:left="81" w:firstLine="0"/>
        <w:jc w:val="center"/>
      </w:pPr>
      <w:r w:rsidRPr="008B2932">
        <w:t xml:space="preserve"> 実施設計の一般競争入札を行うので、次のとおり公告する。 </w:t>
      </w:r>
    </w:p>
    <w:p w14:paraId="420B6DE5" w14:textId="797402F0" w:rsidR="00E01CDC" w:rsidRPr="008B2932" w:rsidRDefault="007F05B9" w:rsidP="00EF525E">
      <w:pPr>
        <w:spacing w:after="124" w:line="259" w:lineRule="auto"/>
        <w:ind w:left="0" w:firstLine="0"/>
      </w:pPr>
      <w:r w:rsidRPr="008B2932">
        <w:t xml:space="preserve">  </w:t>
      </w:r>
      <w:r w:rsidR="00EF525E">
        <w:rPr>
          <w:rFonts w:hint="eastAsia"/>
        </w:rPr>
        <w:t xml:space="preserve">　　　　　　　　　　　　　　　　　　　　　　　　　　　　　　　　　</w:t>
      </w:r>
      <w:r w:rsidRPr="008B2932">
        <w:t xml:space="preserve">令和 </w:t>
      </w:r>
      <w:r w:rsidR="002B5763">
        <w:rPr>
          <w:rFonts w:hint="eastAsia"/>
        </w:rPr>
        <w:t>6</w:t>
      </w:r>
      <w:r w:rsidRPr="008B2932">
        <w:t xml:space="preserve">年 </w:t>
      </w:r>
      <w:r w:rsidR="002B5763">
        <w:rPr>
          <w:rFonts w:hint="eastAsia"/>
        </w:rPr>
        <w:t>9</w:t>
      </w:r>
      <w:r w:rsidRPr="008B2932">
        <w:t>月</w:t>
      </w:r>
      <w:r w:rsidR="002B5763">
        <w:rPr>
          <w:rFonts w:hint="eastAsia"/>
        </w:rPr>
        <w:t>9</w:t>
      </w:r>
      <w:r w:rsidRPr="008B2932">
        <w:t xml:space="preserve"> 日     </w:t>
      </w:r>
    </w:p>
    <w:p w14:paraId="19745389" w14:textId="506CA346" w:rsidR="00E01CDC" w:rsidRDefault="002B5763">
      <w:pPr>
        <w:spacing w:after="0" w:line="259" w:lineRule="auto"/>
        <w:ind w:left="3757" w:firstLine="0"/>
      </w:pPr>
      <w:r>
        <w:rPr>
          <w:rFonts w:hint="eastAsia"/>
        </w:rPr>
        <w:t xml:space="preserve">　　　　　　　</w:t>
      </w:r>
      <w:bookmarkStart w:id="0" w:name="_Hlk176612387"/>
      <w:r>
        <w:rPr>
          <w:rFonts w:hint="eastAsia"/>
        </w:rPr>
        <w:t>特定非営利活動法人　にわとりファミリー</w:t>
      </w:r>
    </w:p>
    <w:p w14:paraId="5D227F48" w14:textId="41CF82EC" w:rsidR="002B5763" w:rsidRPr="002B5763" w:rsidRDefault="002B5763">
      <w:pPr>
        <w:spacing w:after="0" w:line="259" w:lineRule="auto"/>
        <w:ind w:left="3757" w:firstLine="0"/>
      </w:pPr>
      <w:r>
        <w:rPr>
          <w:rFonts w:hint="eastAsia"/>
        </w:rPr>
        <w:t xml:space="preserve">　　　　　　　理事長　</w:t>
      </w:r>
      <w:r w:rsidR="00700E98">
        <w:rPr>
          <w:rFonts w:hint="eastAsia"/>
        </w:rPr>
        <w:t>髙</w:t>
      </w:r>
      <w:r>
        <w:rPr>
          <w:rFonts w:hint="eastAsia"/>
        </w:rPr>
        <w:t>橋　義男</w:t>
      </w:r>
    </w:p>
    <w:bookmarkEnd w:id="0"/>
    <w:p w14:paraId="1EB580E5" w14:textId="79F0294F" w:rsidR="00E01CDC" w:rsidRPr="008B2932" w:rsidRDefault="007F05B9">
      <w:pPr>
        <w:spacing w:after="48"/>
        <w:ind w:left="-5"/>
      </w:pPr>
      <w:r w:rsidRPr="008B2932">
        <w:t xml:space="preserve">１ </w:t>
      </w:r>
      <w:r w:rsidR="00EF525E">
        <w:rPr>
          <w:rFonts w:hint="eastAsia"/>
        </w:rPr>
        <w:t xml:space="preserve">　</w:t>
      </w:r>
      <w:r w:rsidRPr="008B2932">
        <w:t xml:space="preserve">入札に付する業務 </w:t>
      </w:r>
    </w:p>
    <w:p w14:paraId="341E87AA" w14:textId="662E082D" w:rsidR="00E01CDC" w:rsidRPr="008B2932" w:rsidRDefault="00C11276" w:rsidP="00EF525E">
      <w:pPr>
        <w:spacing w:after="122" w:line="262" w:lineRule="auto"/>
        <w:ind w:left="370" w:firstLineChars="100" w:firstLine="220"/>
      </w:pPr>
      <w:bookmarkStart w:id="1" w:name="_Hlk176625196"/>
      <w:r>
        <w:rPr>
          <w:rFonts w:hint="eastAsia"/>
        </w:rPr>
        <w:t>「児童発達支援及び</w:t>
      </w:r>
      <w:r w:rsidR="002B5763">
        <w:rPr>
          <w:rFonts w:hint="eastAsia"/>
        </w:rPr>
        <w:t>放課後</w:t>
      </w:r>
      <w:r w:rsidR="005C464A">
        <w:rPr>
          <w:rFonts w:hint="eastAsia"/>
        </w:rPr>
        <w:t>等</w:t>
      </w:r>
      <w:r w:rsidR="002B5763">
        <w:rPr>
          <w:rFonts w:hint="eastAsia"/>
        </w:rPr>
        <w:t>デイサービス</w:t>
      </w:r>
      <w:r>
        <w:rPr>
          <w:rFonts w:hint="eastAsia"/>
        </w:rPr>
        <w:t>施設</w:t>
      </w:r>
      <w:r w:rsidR="00E6398A">
        <w:rPr>
          <w:rFonts w:hint="eastAsia"/>
        </w:rPr>
        <w:t>新築工事</w:t>
      </w:r>
      <w:bookmarkEnd w:id="1"/>
      <w:r>
        <w:rPr>
          <w:rFonts w:hint="eastAsia"/>
        </w:rPr>
        <w:t>」</w:t>
      </w:r>
      <w:r w:rsidR="007F05B9" w:rsidRPr="008B2932">
        <w:t xml:space="preserve"> 実施設計業務 </w:t>
      </w:r>
    </w:p>
    <w:p w14:paraId="1247609F" w14:textId="0D6DB935" w:rsidR="00E01CDC" w:rsidRPr="008B2932" w:rsidRDefault="007F05B9">
      <w:pPr>
        <w:ind w:left="-5"/>
      </w:pPr>
      <w:r w:rsidRPr="008B2932">
        <w:t>２</w:t>
      </w:r>
      <w:r w:rsidR="004D563F">
        <w:rPr>
          <w:rFonts w:hint="eastAsia"/>
        </w:rPr>
        <w:t xml:space="preserve"> </w:t>
      </w:r>
      <w:r w:rsidR="00EF525E">
        <w:rPr>
          <w:rFonts w:hint="eastAsia"/>
        </w:rPr>
        <w:t xml:space="preserve">　</w:t>
      </w:r>
      <w:r w:rsidRPr="008B2932">
        <w:t xml:space="preserve">入札の方法  </w:t>
      </w:r>
    </w:p>
    <w:p w14:paraId="575281C3" w14:textId="4566E352" w:rsidR="00E01CDC" w:rsidRPr="008B2932" w:rsidRDefault="007F05B9" w:rsidP="00EF525E">
      <w:pPr>
        <w:spacing w:after="0" w:line="363" w:lineRule="auto"/>
        <w:ind w:leftChars="100" w:left="550" w:hangingChars="150" w:hanging="330"/>
      </w:pPr>
      <w:r w:rsidRPr="008B2932">
        <w:t xml:space="preserve"> </w:t>
      </w:r>
      <w:r w:rsidR="00EF525E">
        <w:rPr>
          <w:rFonts w:hint="eastAsia"/>
        </w:rPr>
        <w:t xml:space="preserve">　</w:t>
      </w:r>
      <w:r w:rsidRPr="008B2932">
        <w:t xml:space="preserve">この入札は、一般競争入札に付する規定及び北海道保健福祉部建設工事手続マニュアル整備計画一般競争入札による。 </w:t>
      </w:r>
    </w:p>
    <w:p w14:paraId="6E3ECF92" w14:textId="1CA33BFF" w:rsidR="00E01CDC" w:rsidRPr="008B2932" w:rsidRDefault="00EF525E" w:rsidP="00EF525E">
      <w:pPr>
        <w:spacing w:after="0"/>
        <w:ind w:left="-5" w:firstLine="0"/>
      </w:pPr>
      <w:r>
        <w:rPr>
          <w:rFonts w:hint="eastAsia"/>
        </w:rPr>
        <w:t xml:space="preserve">３　　</w:t>
      </w:r>
      <w:r w:rsidR="007F05B9" w:rsidRPr="008B2932">
        <w:t xml:space="preserve">契約者  </w:t>
      </w:r>
      <w:r w:rsidR="004D563F">
        <w:t xml:space="preserve"> </w:t>
      </w:r>
      <w:r w:rsidR="00E6398A">
        <w:rPr>
          <w:rFonts w:hint="eastAsia"/>
        </w:rPr>
        <w:t>特定非営利活動法人にわとりファミリー　理事長　高橋　義男</w:t>
      </w:r>
      <w:r w:rsidR="007F05B9" w:rsidRPr="008B2932">
        <w:t xml:space="preserve">  </w:t>
      </w:r>
    </w:p>
    <w:p w14:paraId="7AADF345" w14:textId="24A43571" w:rsidR="00E01CDC" w:rsidRPr="008B2932" w:rsidRDefault="00EF525E" w:rsidP="00EF525E">
      <w:pPr>
        <w:ind w:left="0" w:firstLine="0"/>
      </w:pPr>
      <w:r>
        <w:rPr>
          <w:rFonts w:hint="eastAsia"/>
        </w:rPr>
        <w:t xml:space="preserve">４　　</w:t>
      </w:r>
      <w:r w:rsidR="007F05B9" w:rsidRPr="008B2932">
        <w:t xml:space="preserve">公告に関する法人の考え方   </w:t>
      </w:r>
    </w:p>
    <w:p w14:paraId="74B3179B" w14:textId="79E5CFB0" w:rsidR="00E01CDC" w:rsidRPr="008B2932" w:rsidRDefault="007F05B9" w:rsidP="00EF525E">
      <w:pPr>
        <w:spacing w:after="1" w:line="362" w:lineRule="auto"/>
        <w:ind w:leftChars="250" w:left="550" w:firstLine="0"/>
      </w:pPr>
      <w:r w:rsidRPr="00E55D9D">
        <w:rPr>
          <w:rFonts w:cs="Calibri"/>
          <w:noProof/>
        </w:rPr>
        <mc:AlternateContent>
          <mc:Choice Requires="wpg">
            <w:drawing>
              <wp:anchor distT="0" distB="0" distL="114300" distR="114300" simplePos="0" relativeHeight="251658240" behindDoc="0" locked="0" layoutInCell="1" allowOverlap="1" wp14:anchorId="695B6E21" wp14:editId="739CD1C9">
                <wp:simplePos x="0" y="0"/>
                <wp:positionH relativeFrom="page">
                  <wp:posOffset>7540498</wp:posOffset>
                </wp:positionH>
                <wp:positionV relativeFrom="page">
                  <wp:posOffset>2162715</wp:posOffset>
                </wp:positionV>
                <wp:extent cx="70104" cy="140208"/>
                <wp:effectExtent l="0" t="0" r="0" b="0"/>
                <wp:wrapSquare wrapText="bothSides"/>
                <wp:docPr id="6406" name="Group 6406"/>
                <wp:cNvGraphicFramePr/>
                <a:graphic xmlns:a="http://schemas.openxmlformats.org/drawingml/2006/main">
                  <a:graphicData uri="http://schemas.microsoft.com/office/word/2010/wordprocessingGroup">
                    <wpg:wgp>
                      <wpg:cNvGrpSpPr/>
                      <wpg:grpSpPr>
                        <a:xfrm>
                          <a:off x="0" y="0"/>
                          <a:ext cx="70104" cy="140208"/>
                          <a:chOff x="0" y="0"/>
                          <a:chExt cx="70104" cy="140208"/>
                        </a:xfrm>
                      </wpg:grpSpPr>
                      <wps:wsp>
                        <wps:cNvPr id="27" name="Rectangle 27"/>
                        <wps:cNvSpPr/>
                        <wps:spPr>
                          <a:xfrm>
                            <a:off x="0" y="0"/>
                            <a:ext cx="93239" cy="186476"/>
                          </a:xfrm>
                          <a:prstGeom prst="rect">
                            <a:avLst/>
                          </a:prstGeom>
                          <a:ln>
                            <a:noFill/>
                          </a:ln>
                        </wps:spPr>
                        <wps:txbx>
                          <w:txbxContent>
                            <w:p w14:paraId="34473DCE" w14:textId="77777777" w:rsidR="00E01CDC" w:rsidRDefault="007F05B9">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95B6E21" id="Group 6406" o:spid="_x0000_s1026" style="position:absolute;left:0;text-align:left;margin-left:593.75pt;margin-top:170.3pt;width:5.5pt;height:11.05pt;z-index:251658240;mso-position-horizontal-relative:page;mso-position-vertical-relative:page" coordsize="70104,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">
                <v:rect id="Rectangle 27" o:spid="_x0000_s1027" style="position:absolute;width:93239;height:186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4473DCE" w14:textId="77777777" w:rsidR="00E01CDC" w:rsidRDefault="007F05B9">
                        <w:pPr>
                          <w:spacing w:after="160" w:line="259" w:lineRule="auto"/>
                          <w:ind w:left="0" w:firstLine="0"/>
                        </w:pPr>
                        <w:r>
                          <w:t xml:space="preserve"> </w:t>
                        </w:r>
                      </w:p>
                    </w:txbxContent>
                  </v:textbox>
                </v:rect>
                <w10:wrap type="square" anchorx="page" anchory="page"/>
              </v:group>
            </w:pict>
          </mc:Fallback>
        </mc:AlternateContent>
      </w:r>
      <w:r w:rsidRPr="00E55D9D">
        <w:t>子どもたち</w:t>
      </w:r>
      <w:r w:rsidR="00E6398A">
        <w:rPr>
          <w:rFonts w:hint="eastAsia"/>
        </w:rPr>
        <w:t>及び職員</w:t>
      </w:r>
      <w:r w:rsidRPr="00E55D9D">
        <w:t>にとって日常生活を</w:t>
      </w:r>
      <w:r w:rsidR="000B6225">
        <w:rPr>
          <w:rFonts w:hint="eastAsia"/>
        </w:rPr>
        <w:t>過ごしやす</w:t>
      </w:r>
      <w:r w:rsidRPr="00E55D9D">
        <w:t>く、</w:t>
      </w:r>
      <w:r w:rsidR="00E6398A">
        <w:rPr>
          <w:rFonts w:hint="eastAsia"/>
        </w:rPr>
        <w:t>放課後</w:t>
      </w:r>
      <w:r w:rsidR="005C464A">
        <w:rPr>
          <w:rFonts w:hint="eastAsia"/>
        </w:rPr>
        <w:t>等</w:t>
      </w:r>
      <w:r w:rsidR="00E6398A">
        <w:rPr>
          <w:rFonts w:hint="eastAsia"/>
        </w:rPr>
        <w:t>デイサービス</w:t>
      </w:r>
      <w:r w:rsidR="00A33C05" w:rsidRPr="00E55D9D">
        <w:rPr>
          <w:rFonts w:hint="eastAsia"/>
        </w:rPr>
        <w:t>の</w:t>
      </w:r>
      <w:r w:rsidRPr="00E55D9D">
        <w:t>良さを充分発揮</w:t>
      </w:r>
      <w:r w:rsidR="008802D0" w:rsidRPr="00E55D9D">
        <w:rPr>
          <w:rFonts w:hint="eastAsia"/>
        </w:rPr>
        <w:t>できる</w:t>
      </w:r>
      <w:r w:rsidRPr="00E55D9D">
        <w:t>、木造施設</w:t>
      </w:r>
      <w:r w:rsidR="008802D0" w:rsidRPr="00E55D9D">
        <w:rPr>
          <w:rFonts w:hint="eastAsia"/>
        </w:rPr>
        <w:t>実施設計の</w:t>
      </w:r>
      <w:r w:rsidRPr="00E55D9D">
        <w:t>一般競争入札を行います。</w:t>
      </w:r>
      <w:r w:rsidRPr="008B2932">
        <w:t xml:space="preserve"> </w:t>
      </w:r>
    </w:p>
    <w:p w14:paraId="159D816F" w14:textId="267537F3" w:rsidR="00E01CDC" w:rsidRPr="008B2932" w:rsidRDefault="00EF525E" w:rsidP="00EF525E">
      <w:pPr>
        <w:spacing w:after="139"/>
        <w:ind w:left="0" w:firstLine="0"/>
      </w:pPr>
      <w:r>
        <w:rPr>
          <w:rFonts w:hint="eastAsia"/>
        </w:rPr>
        <w:t xml:space="preserve">５　　</w:t>
      </w:r>
      <w:r w:rsidR="007F05B9" w:rsidRPr="008B2932">
        <w:t>業務範囲</w:t>
      </w:r>
      <w:r w:rsidR="007F05B9" w:rsidRPr="008B2932">
        <w:rPr>
          <w:rFonts w:cs="Segoe UI Symbol"/>
        </w:rPr>
        <w:t xml:space="preserve"> </w:t>
      </w:r>
    </w:p>
    <w:p w14:paraId="567B36FF" w14:textId="77777777" w:rsidR="00E01CDC" w:rsidRPr="008B2932" w:rsidRDefault="007F05B9">
      <w:pPr>
        <w:numPr>
          <w:ilvl w:val="2"/>
          <w:numId w:val="2"/>
        </w:numPr>
        <w:spacing w:after="142"/>
        <w:ind w:left="1047" w:hanging="581"/>
      </w:pPr>
      <w:r w:rsidRPr="008B2932">
        <w:t>基本設計に基づいた提案書の作成及び建物・外構工事実施設計一式</w:t>
      </w:r>
      <w:r w:rsidRPr="008B2932">
        <w:rPr>
          <w:rFonts w:cs="Segoe UI Symbol"/>
        </w:rPr>
        <w:t xml:space="preserve"> </w:t>
      </w:r>
    </w:p>
    <w:p w14:paraId="386AF2B5" w14:textId="78586976" w:rsidR="00E01CDC" w:rsidRPr="008B2932" w:rsidRDefault="007F05B9" w:rsidP="008802D0">
      <w:pPr>
        <w:numPr>
          <w:ilvl w:val="2"/>
          <w:numId w:val="2"/>
        </w:numPr>
        <w:spacing w:after="142"/>
        <w:ind w:left="1047" w:hanging="581"/>
      </w:pPr>
      <w:r w:rsidRPr="008B2932">
        <w:t>建築確認申請</w:t>
      </w:r>
      <w:r w:rsidR="008802D0" w:rsidRPr="008B2932">
        <w:rPr>
          <w:rFonts w:hint="eastAsia"/>
        </w:rPr>
        <w:t>及び</w:t>
      </w:r>
      <w:r w:rsidRPr="008B2932">
        <w:t>確認済証受領（令和</w:t>
      </w:r>
      <w:r w:rsidR="00E6398A">
        <w:rPr>
          <w:rFonts w:hint="eastAsia"/>
        </w:rPr>
        <w:t>6</w:t>
      </w:r>
      <w:r w:rsidRPr="008B2932">
        <w:t>年</w:t>
      </w:r>
      <w:r w:rsidR="00E6398A">
        <w:rPr>
          <w:rFonts w:hint="eastAsia"/>
        </w:rPr>
        <w:t>10</w:t>
      </w:r>
      <w:r w:rsidR="008802D0" w:rsidRPr="008B2932">
        <w:rPr>
          <w:rFonts w:hint="eastAsia"/>
        </w:rPr>
        <w:t>月</w:t>
      </w:r>
      <w:r w:rsidRPr="008B2932">
        <w:t>末）</w:t>
      </w:r>
      <w:r w:rsidRPr="008B2932">
        <w:rPr>
          <w:rFonts w:cs="Segoe UI Symbol"/>
        </w:rPr>
        <w:t xml:space="preserve"> </w:t>
      </w:r>
      <w:r w:rsidRPr="008B2932">
        <w:t>省エネ</w:t>
      </w:r>
      <w:r w:rsidR="008802D0" w:rsidRPr="008B2932">
        <w:rPr>
          <w:rFonts w:hint="eastAsia"/>
        </w:rPr>
        <w:t>申請</w:t>
      </w:r>
      <w:r w:rsidRPr="008B2932">
        <w:rPr>
          <w:rFonts w:cs="Segoe UI Symbol"/>
        </w:rPr>
        <w:t xml:space="preserve"> </w:t>
      </w:r>
    </w:p>
    <w:p w14:paraId="79EDECF5" w14:textId="0CD058F3" w:rsidR="00E01CDC" w:rsidRPr="008B2932" w:rsidRDefault="00E6398A">
      <w:pPr>
        <w:numPr>
          <w:ilvl w:val="2"/>
          <w:numId w:val="2"/>
        </w:numPr>
        <w:spacing w:after="216"/>
        <w:ind w:left="1047" w:hanging="581"/>
      </w:pPr>
      <w:r>
        <w:rPr>
          <w:rFonts w:hint="eastAsia"/>
        </w:rPr>
        <w:t>振興局施設</w:t>
      </w:r>
      <w:r w:rsidR="007F05B9" w:rsidRPr="008B2932">
        <w:t>整備に関する書類作成を含む</w:t>
      </w:r>
      <w:r w:rsidR="007F05B9" w:rsidRPr="008B2932">
        <w:rPr>
          <w:rFonts w:cs="Segoe UI Symbol"/>
        </w:rPr>
        <w:t xml:space="preserve"> </w:t>
      </w:r>
    </w:p>
    <w:p w14:paraId="516D2BA0" w14:textId="255CBC84" w:rsidR="00E01CDC" w:rsidRPr="008B2932" w:rsidRDefault="00E6398A" w:rsidP="00E6398A">
      <w:pPr>
        <w:spacing w:after="178" w:line="259" w:lineRule="auto"/>
        <w:ind w:left="9" w:hangingChars="4" w:hanging="9"/>
      </w:pPr>
      <w:r>
        <w:rPr>
          <w:rFonts w:hint="eastAsia"/>
        </w:rPr>
        <w:t xml:space="preserve">６　　</w:t>
      </w:r>
      <w:r w:rsidR="007F05B9" w:rsidRPr="008B2932">
        <w:t>入札参加資格及び選定条件</w:t>
      </w:r>
      <w:r w:rsidR="007F05B9" w:rsidRPr="008B2932">
        <w:rPr>
          <w:rFonts w:cs="Segoe UI Symbol"/>
        </w:rPr>
        <w:t xml:space="preserve"> </w:t>
      </w:r>
    </w:p>
    <w:p w14:paraId="642F76C9" w14:textId="11BA19D9" w:rsidR="00E01CDC" w:rsidRPr="008B2932" w:rsidRDefault="007F05B9">
      <w:pPr>
        <w:spacing w:after="46"/>
        <w:ind w:left="-5"/>
      </w:pPr>
      <w:r w:rsidRPr="008B2932">
        <w:t>( 1 ) 単独企業体で３名以上の構成員を有</w:t>
      </w:r>
      <w:r w:rsidR="001E742A" w:rsidRPr="008B2932">
        <w:rPr>
          <w:rFonts w:hint="eastAsia"/>
        </w:rPr>
        <w:t>し、苫小牧市内に</w:t>
      </w:r>
      <w:r w:rsidRPr="008B2932">
        <w:t>事務所</w:t>
      </w:r>
      <w:r w:rsidR="001E742A" w:rsidRPr="008B2932">
        <w:rPr>
          <w:rFonts w:hint="eastAsia"/>
        </w:rPr>
        <w:t>を有している</w:t>
      </w:r>
      <w:r w:rsidRPr="008B2932">
        <w:t xml:space="preserve">こと。 </w:t>
      </w:r>
    </w:p>
    <w:p w14:paraId="0BECD8CF" w14:textId="77777777" w:rsidR="00E01CDC" w:rsidRPr="008B2932" w:rsidRDefault="007F05B9">
      <w:pPr>
        <w:ind w:left="-5"/>
      </w:pPr>
      <w:r w:rsidRPr="008B2932">
        <w:t xml:space="preserve">( 2 ) 社団法人北海道建築士事務所協会に登録されている１級建築士事務所であること。 </w:t>
      </w:r>
    </w:p>
    <w:p w14:paraId="5AB46CC4" w14:textId="1BCB63BC" w:rsidR="00E01CDC" w:rsidRPr="008B2932" w:rsidRDefault="007F05B9" w:rsidP="001E742A">
      <w:pPr>
        <w:spacing w:after="62"/>
        <w:ind w:left="660" w:hangingChars="300" w:hanging="660"/>
      </w:pPr>
      <w:r w:rsidRPr="008B2932">
        <w:t xml:space="preserve">( 3 ) 過去３年間に２施設以上の児童福祉施設（認定こども園・幼稚園・保育園）の実施設計又は監理実績を有している事務所であること。（過去 </w:t>
      </w:r>
      <w:r w:rsidRPr="008B2932">
        <w:rPr>
          <w:rFonts w:cs="Century"/>
        </w:rPr>
        <w:t xml:space="preserve">3 </w:t>
      </w:r>
      <w:r w:rsidRPr="008B2932">
        <w:t>年間の施設名・規模記載）</w:t>
      </w:r>
      <w:r w:rsidRPr="008B2932">
        <w:rPr>
          <w:rFonts w:cs="Century"/>
        </w:rPr>
        <w:t xml:space="preserve"> </w:t>
      </w:r>
    </w:p>
    <w:p w14:paraId="34434174" w14:textId="4C13FE41" w:rsidR="00E01CDC" w:rsidRPr="008B2932" w:rsidRDefault="007F05B9">
      <w:pPr>
        <w:ind w:left="-5"/>
      </w:pPr>
      <w:r w:rsidRPr="008B2932">
        <w:t xml:space="preserve">( </w:t>
      </w:r>
      <w:r w:rsidR="001E742A" w:rsidRPr="008B2932">
        <w:rPr>
          <w:rFonts w:hint="eastAsia"/>
        </w:rPr>
        <w:t>４</w:t>
      </w:r>
      <w:r w:rsidRPr="008B2932">
        <w:t xml:space="preserve"> ) 入札に参加しようとする者と当法人の間に資本関係又は人的関係がないこと。 </w:t>
      </w:r>
    </w:p>
    <w:p w14:paraId="1332DB88" w14:textId="77777777" w:rsidR="00E01CDC" w:rsidRPr="008B2932" w:rsidRDefault="007F05B9">
      <w:r w:rsidRPr="008B2932">
        <w:t xml:space="preserve">（一方の会社の取締役が、他方の社会福祉法人理事を現に兼ねている場合） </w:t>
      </w:r>
    </w:p>
    <w:p w14:paraId="6291493B" w14:textId="172B9C0E" w:rsidR="00E01CDC" w:rsidRPr="008B2932" w:rsidRDefault="00E6398A" w:rsidP="00E6398A">
      <w:pPr>
        <w:spacing w:after="124" w:line="259" w:lineRule="auto"/>
        <w:ind w:left="0" w:firstLine="0"/>
      </w:pPr>
      <w:r>
        <w:rPr>
          <w:rFonts w:hint="eastAsia"/>
        </w:rPr>
        <w:t xml:space="preserve">７　　</w:t>
      </w:r>
      <w:r w:rsidR="007F05B9" w:rsidRPr="008B2932">
        <w:t xml:space="preserve">入札参加に必要な提出書類等 </w:t>
      </w:r>
    </w:p>
    <w:p w14:paraId="7AB33765" w14:textId="77777777" w:rsidR="00E01CDC" w:rsidRPr="008B2932" w:rsidRDefault="007F05B9">
      <w:pPr>
        <w:ind w:left="-5"/>
      </w:pPr>
      <w:r w:rsidRPr="008B2932">
        <w:t xml:space="preserve">( 1 ) 申請書類一部   設計業務入札書一部   </w:t>
      </w:r>
    </w:p>
    <w:p w14:paraId="324BAE6A" w14:textId="10305E45" w:rsidR="009329A3" w:rsidRDefault="007F05B9" w:rsidP="009329A3">
      <w:pPr>
        <w:spacing w:after="33" w:line="259" w:lineRule="auto"/>
        <w:ind w:left="0" w:firstLine="0"/>
      </w:pPr>
      <w:r w:rsidRPr="008B2932">
        <w:t xml:space="preserve">( 2 ) </w:t>
      </w:r>
      <w:r w:rsidR="009329A3">
        <w:rPr>
          <w:rFonts w:hint="eastAsia"/>
        </w:rPr>
        <w:t>申込期間及び</w:t>
      </w:r>
      <w:r w:rsidRPr="008B2932">
        <w:t xml:space="preserve">提出方法  </w:t>
      </w:r>
      <w:r w:rsidR="00E6398A">
        <w:rPr>
          <w:rFonts w:hint="eastAsia"/>
        </w:rPr>
        <w:t>持参</w:t>
      </w:r>
      <w:r w:rsidRPr="008B2932">
        <w:t xml:space="preserve">とする。 </w:t>
      </w:r>
      <w:r w:rsidR="009329A3" w:rsidRPr="008B2932">
        <w:t xml:space="preserve">令和 </w:t>
      </w:r>
      <w:r w:rsidR="009329A3">
        <w:rPr>
          <w:rFonts w:hint="eastAsia"/>
        </w:rPr>
        <w:t>6</w:t>
      </w:r>
      <w:r w:rsidR="009329A3" w:rsidRPr="008B2932">
        <w:t>年</w:t>
      </w:r>
      <w:r w:rsidR="009329A3">
        <w:rPr>
          <w:rFonts w:hint="eastAsia"/>
        </w:rPr>
        <w:t>9</w:t>
      </w:r>
      <w:r w:rsidR="009329A3" w:rsidRPr="008B2932">
        <w:t>月</w:t>
      </w:r>
      <w:r w:rsidR="009329A3">
        <w:rPr>
          <w:rFonts w:hint="eastAsia"/>
        </w:rPr>
        <w:t>10</w:t>
      </w:r>
      <w:r w:rsidR="009329A3" w:rsidRPr="008B2932">
        <w:t>日から</w:t>
      </w:r>
      <w:r w:rsidR="009329A3">
        <w:rPr>
          <w:rFonts w:hint="eastAsia"/>
        </w:rPr>
        <w:t>9</w:t>
      </w:r>
      <w:r w:rsidR="009329A3" w:rsidRPr="008B2932">
        <w:t>月</w:t>
      </w:r>
      <w:r w:rsidR="009329A3">
        <w:rPr>
          <w:rFonts w:hint="eastAsia"/>
        </w:rPr>
        <w:t>18</w:t>
      </w:r>
      <w:r w:rsidR="009329A3" w:rsidRPr="008B2932">
        <w:t>日まで</w:t>
      </w:r>
      <w:r w:rsidR="009329A3">
        <w:rPr>
          <w:rFonts w:hint="eastAsia"/>
        </w:rPr>
        <w:t>とする</w:t>
      </w:r>
      <w:r w:rsidR="009329A3" w:rsidRPr="008B2932">
        <w:t xml:space="preserve">   </w:t>
      </w:r>
    </w:p>
    <w:p w14:paraId="7AA52EA3" w14:textId="09C7DF4B" w:rsidR="00E01CDC" w:rsidRPr="008B2932" w:rsidRDefault="00E6398A" w:rsidP="00E6398A">
      <w:pPr>
        <w:spacing w:after="144"/>
        <w:ind w:left="0" w:firstLine="0"/>
      </w:pPr>
      <w:r>
        <w:rPr>
          <w:rFonts w:hint="eastAsia"/>
        </w:rPr>
        <w:t xml:space="preserve">８　　</w:t>
      </w:r>
      <w:r w:rsidR="007F05B9" w:rsidRPr="008B2932">
        <w:t xml:space="preserve">入札の参加申請 </w:t>
      </w:r>
    </w:p>
    <w:p w14:paraId="2DFB09F1" w14:textId="77777777" w:rsidR="00E01CDC" w:rsidRPr="008B2932" w:rsidRDefault="007F05B9">
      <w:pPr>
        <w:spacing w:after="19"/>
        <w:ind w:left="1145" w:hanging="720"/>
      </w:pPr>
      <w:r w:rsidRPr="008B2932">
        <w:t>（1）</w:t>
      </w:r>
      <w:r w:rsidRPr="008B2932">
        <w:rPr>
          <w:rFonts w:cs="Arial"/>
        </w:rPr>
        <w:t xml:space="preserve"> </w:t>
      </w:r>
      <w:r w:rsidRPr="008B2932">
        <w:t xml:space="preserve">一般競争入札に参加しようとする者は、一般競争入札参加資格審査申請書に次に掲げる書類を添付して審査を受けなければならない。 </w:t>
      </w:r>
    </w:p>
    <w:p w14:paraId="0DE6AB63" w14:textId="72A1B4FC" w:rsidR="00226E38" w:rsidRPr="008B2932" w:rsidRDefault="00E6398A" w:rsidP="00E6398A">
      <w:pPr>
        <w:spacing w:after="14"/>
        <w:ind w:left="0" w:firstLine="0"/>
      </w:pPr>
      <w:r>
        <w:rPr>
          <w:rFonts w:hint="eastAsia"/>
        </w:rPr>
        <w:t xml:space="preserve">９　　</w:t>
      </w:r>
      <w:r w:rsidR="007F05B9" w:rsidRPr="008B2932">
        <w:t>入札執行の場所及び日時</w:t>
      </w:r>
      <w:r w:rsidR="00226E38" w:rsidRPr="008B2932">
        <w:rPr>
          <w:rFonts w:hint="eastAsia"/>
        </w:rPr>
        <w:t>（予定）</w:t>
      </w:r>
      <w:r w:rsidR="009F1645" w:rsidRPr="008B2932">
        <w:rPr>
          <w:rFonts w:hint="eastAsia"/>
        </w:rPr>
        <w:t>について</w:t>
      </w:r>
    </w:p>
    <w:p w14:paraId="28630760" w14:textId="73083297" w:rsidR="00226E38" w:rsidRPr="008B2932" w:rsidRDefault="00226E38" w:rsidP="00226E38">
      <w:pPr>
        <w:spacing w:after="14"/>
        <w:ind w:left="662" w:firstLine="0"/>
      </w:pPr>
      <w:r w:rsidRPr="008B2932">
        <w:rPr>
          <w:rFonts w:hint="eastAsia"/>
        </w:rPr>
        <w:t>入札予定</w:t>
      </w:r>
      <w:r w:rsidR="008C1648" w:rsidRPr="008B2932">
        <w:rPr>
          <w:rFonts w:hint="eastAsia"/>
        </w:rPr>
        <w:t>日</w:t>
      </w:r>
      <w:r w:rsidRPr="008B2932">
        <w:rPr>
          <w:rFonts w:hint="eastAsia"/>
        </w:rPr>
        <w:t xml:space="preserve">　</w:t>
      </w:r>
      <w:r w:rsidR="008C1648" w:rsidRPr="008B2932">
        <w:rPr>
          <w:rFonts w:hint="eastAsia"/>
        </w:rPr>
        <w:t xml:space="preserve">　　　　　</w:t>
      </w:r>
      <w:r w:rsidR="00E6398A">
        <w:rPr>
          <w:rFonts w:hint="eastAsia"/>
        </w:rPr>
        <w:t>9</w:t>
      </w:r>
      <w:r w:rsidRPr="008B2932">
        <w:rPr>
          <w:rFonts w:hint="eastAsia"/>
        </w:rPr>
        <w:t>月</w:t>
      </w:r>
      <w:r w:rsidR="00E6398A">
        <w:rPr>
          <w:rFonts w:hint="eastAsia"/>
        </w:rPr>
        <w:t>1</w:t>
      </w:r>
      <w:r w:rsidR="00C11276">
        <w:rPr>
          <w:rFonts w:hint="eastAsia"/>
        </w:rPr>
        <w:t>7</w:t>
      </w:r>
      <w:r w:rsidRPr="008B2932">
        <w:rPr>
          <w:rFonts w:hint="eastAsia"/>
        </w:rPr>
        <w:t>日</w:t>
      </w:r>
      <w:r w:rsidR="00864FAF">
        <w:rPr>
          <w:rFonts w:hint="eastAsia"/>
        </w:rPr>
        <w:t>（</w:t>
      </w:r>
      <w:r w:rsidR="00C11276">
        <w:rPr>
          <w:rFonts w:hint="eastAsia"/>
        </w:rPr>
        <w:t>火</w:t>
      </w:r>
      <w:r w:rsidR="00864FAF">
        <w:rPr>
          <w:rFonts w:hint="eastAsia"/>
        </w:rPr>
        <w:t>）</w:t>
      </w:r>
    </w:p>
    <w:p w14:paraId="16A11D93" w14:textId="76E5C6B0" w:rsidR="00226E38" w:rsidRPr="008B2932" w:rsidRDefault="00226E38" w:rsidP="00226E38">
      <w:pPr>
        <w:spacing w:after="14"/>
        <w:ind w:left="662" w:firstLine="0"/>
      </w:pPr>
      <w:r w:rsidRPr="008B2932">
        <w:rPr>
          <w:rFonts w:hint="eastAsia"/>
        </w:rPr>
        <w:t>実施設計契約予定</w:t>
      </w:r>
      <w:r w:rsidR="008C1648" w:rsidRPr="008B2932">
        <w:rPr>
          <w:rFonts w:hint="eastAsia"/>
        </w:rPr>
        <w:t>日</w:t>
      </w:r>
      <w:r w:rsidRPr="008B2932">
        <w:rPr>
          <w:rFonts w:hint="eastAsia"/>
        </w:rPr>
        <w:t xml:space="preserve">　　</w:t>
      </w:r>
      <w:r w:rsidR="00C11276">
        <w:rPr>
          <w:rFonts w:hint="eastAsia"/>
        </w:rPr>
        <w:t>9</w:t>
      </w:r>
      <w:r w:rsidRPr="008B2932">
        <w:rPr>
          <w:rFonts w:hint="eastAsia"/>
        </w:rPr>
        <w:t>月</w:t>
      </w:r>
      <w:r w:rsidR="00C11276">
        <w:rPr>
          <w:rFonts w:hint="eastAsia"/>
        </w:rPr>
        <w:t>19</w:t>
      </w:r>
      <w:r w:rsidR="008C1648" w:rsidRPr="008B2932">
        <w:rPr>
          <w:rFonts w:hint="eastAsia"/>
        </w:rPr>
        <w:t>日</w:t>
      </w:r>
      <w:r w:rsidR="00864FAF">
        <w:rPr>
          <w:rFonts w:hint="eastAsia"/>
        </w:rPr>
        <w:t>（</w:t>
      </w:r>
      <w:r w:rsidR="00C11276">
        <w:rPr>
          <w:rFonts w:hint="eastAsia"/>
        </w:rPr>
        <w:t>木</w:t>
      </w:r>
      <w:r w:rsidR="0079108C">
        <w:rPr>
          <w:rFonts w:hint="eastAsia"/>
        </w:rPr>
        <w:t>）</w:t>
      </w:r>
    </w:p>
    <w:p w14:paraId="5AD91893" w14:textId="178A47BA" w:rsidR="00E01CDC" w:rsidRPr="008B2932" w:rsidRDefault="0079108C" w:rsidP="008C1648">
      <w:pPr>
        <w:spacing w:after="14"/>
        <w:ind w:left="0" w:firstLineChars="300" w:firstLine="660"/>
      </w:pPr>
      <w:r w:rsidRPr="008B2932">
        <w:t>設計業務入札書</w:t>
      </w:r>
      <w:r>
        <w:rPr>
          <w:rFonts w:hint="eastAsia"/>
        </w:rPr>
        <w:t>及び</w:t>
      </w:r>
      <w:r w:rsidR="008C1648" w:rsidRPr="008B2932">
        <w:rPr>
          <w:rFonts w:hint="eastAsia"/>
        </w:rPr>
        <w:t>詳細は</w:t>
      </w:r>
      <w:r w:rsidR="009F1645" w:rsidRPr="008B2932">
        <w:rPr>
          <w:rFonts w:hint="eastAsia"/>
        </w:rPr>
        <w:t>参加申請受理</w:t>
      </w:r>
      <w:r>
        <w:rPr>
          <w:rFonts w:hint="eastAsia"/>
        </w:rPr>
        <w:t>時</w:t>
      </w:r>
      <w:r w:rsidR="009F1645" w:rsidRPr="008B2932">
        <w:rPr>
          <w:rFonts w:hint="eastAsia"/>
        </w:rPr>
        <w:t>に書面</w:t>
      </w:r>
      <w:r>
        <w:rPr>
          <w:rFonts w:hint="eastAsia"/>
        </w:rPr>
        <w:t>配布します。</w:t>
      </w:r>
    </w:p>
    <w:p w14:paraId="294BE97C" w14:textId="76A0E6FD" w:rsidR="00E01CDC" w:rsidRPr="00C11276" w:rsidRDefault="007F05B9">
      <w:pPr>
        <w:pStyle w:val="2"/>
        <w:spacing w:after="35"/>
        <w:ind w:left="10" w:right="58" w:hanging="10"/>
        <w:rPr>
          <w:sz w:val="28"/>
          <w:szCs w:val="28"/>
        </w:rPr>
      </w:pPr>
      <w:r w:rsidRPr="00C11276">
        <w:rPr>
          <w:sz w:val="28"/>
          <w:szCs w:val="28"/>
        </w:rPr>
        <w:lastRenderedPageBreak/>
        <w:t>一般競争入札参加資格審査申請書</w:t>
      </w:r>
      <w:r w:rsidRPr="00C11276">
        <w:rPr>
          <w:rFonts w:cs="Century"/>
          <w:sz w:val="28"/>
          <w:szCs w:val="28"/>
        </w:rPr>
        <w:t xml:space="preserve"> </w:t>
      </w:r>
    </w:p>
    <w:p w14:paraId="60490679" w14:textId="38B735E0" w:rsidR="00E01CDC" w:rsidRPr="008B2932" w:rsidRDefault="007F05B9">
      <w:pPr>
        <w:spacing w:after="14" w:line="259" w:lineRule="auto"/>
        <w:ind w:left="0" w:right="56" w:firstLine="0"/>
        <w:jc w:val="right"/>
      </w:pPr>
      <w:r w:rsidRPr="008B2932">
        <w:t xml:space="preserve">令和 </w:t>
      </w:r>
      <w:r w:rsidR="00E6398A">
        <w:rPr>
          <w:rFonts w:hint="eastAsia"/>
        </w:rPr>
        <w:t>６</w:t>
      </w:r>
      <w:r w:rsidRPr="008B2932">
        <w:t xml:space="preserve">年 </w:t>
      </w:r>
      <w:r w:rsidR="00E6398A">
        <w:rPr>
          <w:rFonts w:hint="eastAsia"/>
        </w:rPr>
        <w:t>９</w:t>
      </w:r>
      <w:r w:rsidRPr="008B2932">
        <w:t>月</w:t>
      </w:r>
      <w:r w:rsidR="00BD00F1">
        <w:rPr>
          <w:rFonts w:hint="eastAsia"/>
        </w:rPr>
        <w:t xml:space="preserve">　　</w:t>
      </w:r>
      <w:r w:rsidRPr="008B2932">
        <w:t>日</w:t>
      </w:r>
      <w:r w:rsidRPr="008B2932">
        <w:rPr>
          <w:rFonts w:cs="Century"/>
        </w:rPr>
        <w:t xml:space="preserve"> </w:t>
      </w:r>
    </w:p>
    <w:p w14:paraId="6C8A3449" w14:textId="77777777" w:rsidR="00E01CDC" w:rsidRPr="008B2932" w:rsidRDefault="007F05B9">
      <w:pPr>
        <w:spacing w:after="13" w:line="259" w:lineRule="auto"/>
        <w:ind w:left="0" w:firstLine="0"/>
        <w:jc w:val="right"/>
      </w:pPr>
      <w:r w:rsidRPr="008B2932">
        <w:rPr>
          <w:rFonts w:cs="Century"/>
        </w:rPr>
        <w:t xml:space="preserve"> </w:t>
      </w:r>
    </w:p>
    <w:p w14:paraId="44CEFEB2" w14:textId="3DE8A7E4" w:rsidR="00CD2DA2" w:rsidRDefault="00CD2DA2" w:rsidP="00CD2DA2">
      <w:pPr>
        <w:spacing w:after="0" w:line="259" w:lineRule="auto"/>
        <w:ind w:left="0" w:firstLine="0"/>
      </w:pPr>
      <w:r>
        <w:rPr>
          <w:rFonts w:hint="eastAsia"/>
        </w:rPr>
        <w:t>特定非営利活動法人　にわとりファミリー</w:t>
      </w:r>
    </w:p>
    <w:p w14:paraId="540DBCEB" w14:textId="3C6A41DB" w:rsidR="00CD2DA2" w:rsidRPr="002B5763" w:rsidRDefault="00CD2DA2" w:rsidP="00CD2DA2">
      <w:pPr>
        <w:spacing w:after="0" w:line="259" w:lineRule="auto"/>
        <w:ind w:left="9" w:firstLineChars="1000" w:firstLine="2200"/>
      </w:pPr>
      <w:r>
        <w:rPr>
          <w:rFonts w:hint="eastAsia"/>
        </w:rPr>
        <w:t>理事長　高橋　義男　様</w:t>
      </w:r>
    </w:p>
    <w:p w14:paraId="0D04B6AE" w14:textId="2381F717" w:rsidR="00E01CDC" w:rsidRPr="008B2932" w:rsidRDefault="00E01CDC" w:rsidP="00C254A7">
      <w:pPr>
        <w:spacing w:after="0" w:line="264" w:lineRule="auto"/>
        <w:ind w:leftChars="50" w:left="220" w:hangingChars="50" w:hanging="110"/>
      </w:pPr>
    </w:p>
    <w:p w14:paraId="08E0E2E4" w14:textId="77777777" w:rsidR="00E01CDC" w:rsidRPr="008B2932" w:rsidRDefault="007F05B9">
      <w:pPr>
        <w:spacing w:after="31" w:line="259" w:lineRule="auto"/>
        <w:ind w:left="0" w:firstLine="0"/>
      </w:pPr>
      <w:r w:rsidRPr="008B2932">
        <w:rPr>
          <w:rFonts w:cs="Century"/>
        </w:rPr>
        <w:t xml:space="preserve"> </w:t>
      </w:r>
    </w:p>
    <w:p w14:paraId="366D08B7" w14:textId="77777777" w:rsidR="00E01CDC" w:rsidRPr="008B2932" w:rsidRDefault="007F05B9">
      <w:pPr>
        <w:spacing w:after="29" w:line="259" w:lineRule="auto"/>
        <w:ind w:left="0" w:firstLine="0"/>
      </w:pPr>
      <w:r w:rsidRPr="008B2932">
        <w:rPr>
          <w:rFonts w:cs="Century"/>
        </w:rPr>
        <w:t xml:space="preserve"> </w:t>
      </w:r>
    </w:p>
    <w:p w14:paraId="0493621B" w14:textId="5388D306" w:rsidR="00BD00F1" w:rsidRDefault="007F05B9">
      <w:pPr>
        <w:spacing w:after="5" w:line="262" w:lineRule="auto"/>
        <w:ind w:left="45" w:right="2876"/>
      </w:pPr>
      <w:r w:rsidRPr="008B2932">
        <w:t xml:space="preserve">                    </w:t>
      </w:r>
      <w:r w:rsidR="00BD00F1">
        <w:rPr>
          <w:rFonts w:hint="eastAsia"/>
        </w:rPr>
        <w:t xml:space="preserve">　　　　　　　　　　</w:t>
      </w:r>
      <w:r w:rsidRPr="008B2932">
        <w:t xml:space="preserve"> 住</w:t>
      </w:r>
      <w:r w:rsidRPr="008B2932">
        <w:tab/>
        <w:t xml:space="preserve">所  </w:t>
      </w:r>
      <w:r w:rsidRPr="008B2932">
        <w:rPr>
          <w:rFonts w:cs="Century"/>
        </w:rPr>
        <w:t xml:space="preserve"> </w:t>
      </w:r>
      <w:r w:rsidRPr="008B2932">
        <w:t xml:space="preserve">                 </w:t>
      </w:r>
    </w:p>
    <w:p w14:paraId="0FF41DB0" w14:textId="40868B1B" w:rsidR="00E01CDC" w:rsidRPr="008B2932" w:rsidRDefault="007F05B9" w:rsidP="00BD00F1">
      <w:pPr>
        <w:spacing w:after="5" w:line="262" w:lineRule="auto"/>
        <w:ind w:left="45" w:right="2876" w:firstLineChars="2000" w:firstLine="4400"/>
      </w:pPr>
      <w:r w:rsidRPr="008B2932">
        <w:t xml:space="preserve"> 商号又は名称  </w:t>
      </w:r>
      <w:r w:rsidRPr="008B2932">
        <w:rPr>
          <w:rFonts w:cs="Century"/>
        </w:rPr>
        <w:t xml:space="preserve"> </w:t>
      </w:r>
    </w:p>
    <w:p w14:paraId="2323AE2C" w14:textId="23CEF936" w:rsidR="00E01CDC" w:rsidRPr="008B2932" w:rsidRDefault="007F05B9">
      <w:pPr>
        <w:spacing w:after="5" w:line="262" w:lineRule="auto"/>
        <w:ind w:left="45"/>
      </w:pPr>
      <w:r w:rsidRPr="008B2932">
        <w:t xml:space="preserve">                    </w:t>
      </w:r>
      <w:r w:rsidR="00BD00F1">
        <w:rPr>
          <w:rFonts w:hint="eastAsia"/>
        </w:rPr>
        <w:t xml:space="preserve">　　　　　　　　　　</w:t>
      </w:r>
      <w:r w:rsidRPr="008B2932">
        <w:t xml:space="preserve"> 代表者氏名</w:t>
      </w:r>
      <w:r w:rsidRPr="008B2932">
        <w:rPr>
          <w:rFonts w:cs="Century"/>
        </w:rPr>
        <w:t xml:space="preserve"> </w:t>
      </w:r>
      <w:r w:rsidRPr="008B2932">
        <w:t xml:space="preserve">              </w:t>
      </w:r>
      <w:r w:rsidR="00652700">
        <w:rPr>
          <w:rFonts w:hint="eastAsia"/>
        </w:rPr>
        <w:t xml:space="preserve">　　　　　　</w:t>
      </w:r>
      <w:r w:rsidR="00C254A7">
        <w:rPr>
          <w:rFonts w:hint="eastAsia"/>
        </w:rPr>
        <w:t xml:space="preserve"> </w:t>
      </w:r>
      <w:r w:rsidR="00C254A7">
        <w:t xml:space="preserve">  </w:t>
      </w:r>
      <w:r w:rsidRPr="008B2932">
        <w:t>㊞</w:t>
      </w:r>
      <w:r w:rsidRPr="008B2932">
        <w:rPr>
          <w:rFonts w:cs="Century"/>
        </w:rPr>
        <w:t xml:space="preserve"> </w:t>
      </w:r>
    </w:p>
    <w:p w14:paraId="2ADDA188" w14:textId="77777777" w:rsidR="00E01CDC" w:rsidRPr="008B2932" w:rsidRDefault="007F05B9">
      <w:pPr>
        <w:spacing w:after="16" w:line="259" w:lineRule="auto"/>
        <w:ind w:left="50" w:firstLine="0"/>
      </w:pPr>
      <w:r w:rsidRPr="008B2932">
        <w:rPr>
          <w:rFonts w:cs="Century"/>
        </w:rPr>
        <w:t xml:space="preserve"> </w:t>
      </w:r>
    </w:p>
    <w:p w14:paraId="138AA631" w14:textId="34E7A74C" w:rsidR="00E01CDC" w:rsidRDefault="007F05B9">
      <w:pPr>
        <w:spacing w:after="0" w:line="272" w:lineRule="auto"/>
        <w:ind w:left="50" w:right="9306" w:firstLine="0"/>
        <w:rPr>
          <w:rFonts w:cs="Century"/>
        </w:rPr>
      </w:pPr>
      <w:r w:rsidRPr="008B2932">
        <w:rPr>
          <w:rFonts w:cs="Century"/>
        </w:rPr>
        <w:t xml:space="preserve">  </w:t>
      </w:r>
    </w:p>
    <w:p w14:paraId="3609CED3" w14:textId="315041AE" w:rsidR="00C254A7" w:rsidRDefault="00C254A7">
      <w:pPr>
        <w:spacing w:after="0" w:line="272" w:lineRule="auto"/>
        <w:ind w:left="50" w:right="9306" w:firstLine="0"/>
        <w:rPr>
          <w:rFonts w:cs="Century"/>
        </w:rPr>
      </w:pPr>
    </w:p>
    <w:p w14:paraId="6EF47F8F" w14:textId="77777777" w:rsidR="00C254A7" w:rsidRPr="008B2932" w:rsidRDefault="00C254A7">
      <w:pPr>
        <w:spacing w:after="0" w:line="272" w:lineRule="auto"/>
        <w:ind w:left="50" w:right="9306" w:firstLine="0"/>
      </w:pPr>
    </w:p>
    <w:p w14:paraId="0C483DBB" w14:textId="77777777" w:rsidR="0031164B" w:rsidRDefault="007F05B9">
      <w:pPr>
        <w:spacing w:after="5" w:line="262" w:lineRule="auto"/>
        <w:ind w:left="45"/>
      </w:pPr>
      <w:r w:rsidRPr="008B2932">
        <w:t>令和</w:t>
      </w:r>
      <w:r w:rsidR="00E6398A">
        <w:rPr>
          <w:rFonts w:hint="eastAsia"/>
        </w:rPr>
        <w:t>６</w:t>
      </w:r>
      <w:r w:rsidRPr="008B2932">
        <w:t>年</w:t>
      </w:r>
      <w:r w:rsidR="00E6398A">
        <w:rPr>
          <w:rFonts w:hint="eastAsia"/>
        </w:rPr>
        <w:t>９</w:t>
      </w:r>
      <w:r w:rsidRPr="008B2932">
        <w:t>月</w:t>
      </w:r>
      <w:r w:rsidR="00E6398A">
        <w:rPr>
          <w:rFonts w:hint="eastAsia"/>
        </w:rPr>
        <w:t>９</w:t>
      </w:r>
      <w:r w:rsidRPr="008B2932">
        <w:t>日付けで</w:t>
      </w:r>
      <w:r w:rsidR="00C254A7">
        <w:rPr>
          <w:rFonts w:hint="eastAsia"/>
        </w:rPr>
        <w:t>法人</w:t>
      </w:r>
      <w:r w:rsidRPr="008B2932">
        <w:t>ホームページにて入札公告のありました次の業務に係る競争入札</w:t>
      </w:r>
    </w:p>
    <w:p w14:paraId="491659BA" w14:textId="7F2A13D8" w:rsidR="00E01CDC" w:rsidRPr="008B2932" w:rsidRDefault="007F05B9">
      <w:pPr>
        <w:spacing w:after="5" w:line="262" w:lineRule="auto"/>
        <w:ind w:left="45"/>
      </w:pPr>
      <w:r w:rsidRPr="008B2932">
        <w:t>参加資格について審査されたく、関係書類を添えて申請します。</w:t>
      </w:r>
      <w:r w:rsidRPr="008B2932">
        <w:rPr>
          <w:rFonts w:cs="Century"/>
        </w:rPr>
        <w:t xml:space="preserve"> </w:t>
      </w:r>
    </w:p>
    <w:p w14:paraId="797D09B0" w14:textId="77777777" w:rsidR="00E01CDC" w:rsidRPr="008B2932" w:rsidRDefault="007F05B9">
      <w:pPr>
        <w:spacing w:after="9" w:line="259" w:lineRule="auto"/>
        <w:ind w:left="50" w:firstLine="0"/>
      </w:pPr>
      <w:r w:rsidRPr="008B2932">
        <w:rPr>
          <w:rFonts w:cs="Century"/>
        </w:rPr>
        <w:t xml:space="preserve"> </w:t>
      </w:r>
    </w:p>
    <w:p w14:paraId="4CE98BF7" w14:textId="77777777" w:rsidR="00E01CDC" w:rsidRPr="008B2932" w:rsidRDefault="007F05B9">
      <w:pPr>
        <w:spacing w:after="5" w:line="262" w:lineRule="auto"/>
        <w:ind w:left="45"/>
      </w:pPr>
      <w:r w:rsidRPr="008B2932">
        <w:t xml:space="preserve"> なお、入札参加資格の要件を満たしていること、並びに本申請書及び添付書類の記載事項は、すべて事実と相違ないことを誓約いたします。</w:t>
      </w:r>
      <w:r w:rsidRPr="008B2932">
        <w:rPr>
          <w:rFonts w:cs="Century"/>
        </w:rPr>
        <w:t xml:space="preserve"> </w:t>
      </w:r>
    </w:p>
    <w:p w14:paraId="36AB5347" w14:textId="77777777" w:rsidR="00E01CDC" w:rsidRPr="008B2932" w:rsidRDefault="007F05B9">
      <w:pPr>
        <w:spacing w:after="13" w:line="259" w:lineRule="auto"/>
        <w:ind w:left="50" w:firstLine="0"/>
      </w:pPr>
      <w:r w:rsidRPr="008B2932">
        <w:rPr>
          <w:rFonts w:cs="Century"/>
        </w:rPr>
        <w:t xml:space="preserve"> </w:t>
      </w:r>
    </w:p>
    <w:p w14:paraId="65A6AEBF" w14:textId="77777777" w:rsidR="00E01CDC" w:rsidRPr="008B2932" w:rsidRDefault="007F05B9">
      <w:pPr>
        <w:spacing w:after="16" w:line="259" w:lineRule="auto"/>
        <w:ind w:left="0" w:firstLine="0"/>
      </w:pPr>
      <w:r w:rsidRPr="008B2932">
        <w:rPr>
          <w:rFonts w:cs="Century"/>
        </w:rPr>
        <w:t xml:space="preserve"> </w:t>
      </w:r>
    </w:p>
    <w:p w14:paraId="468ABB10" w14:textId="77777777" w:rsidR="00E01CDC" w:rsidRPr="008B2932" w:rsidRDefault="007F05B9">
      <w:pPr>
        <w:spacing w:after="13" w:line="259" w:lineRule="auto"/>
        <w:ind w:left="0" w:firstLine="0"/>
      </w:pPr>
      <w:r w:rsidRPr="008B2932">
        <w:rPr>
          <w:rFonts w:cs="Century"/>
        </w:rPr>
        <w:t xml:space="preserve"> </w:t>
      </w:r>
    </w:p>
    <w:p w14:paraId="09D14E24" w14:textId="05289CD0" w:rsidR="00E01CDC" w:rsidRPr="008B2932" w:rsidRDefault="00C11276" w:rsidP="00C11276">
      <w:pPr>
        <w:spacing w:after="15" w:line="259" w:lineRule="auto"/>
        <w:ind w:left="9" w:hangingChars="4" w:hanging="9"/>
      </w:pPr>
      <w:r>
        <w:rPr>
          <w:rFonts w:hint="eastAsia"/>
        </w:rPr>
        <w:t xml:space="preserve">１　</w:t>
      </w:r>
      <w:r w:rsidR="007F05B9" w:rsidRPr="008B2932">
        <w:t>業務名実施設計業務</w:t>
      </w:r>
      <w:r w:rsidR="007F05B9" w:rsidRPr="00C11276">
        <w:rPr>
          <w:rFonts w:cs="Century"/>
        </w:rPr>
        <w:t xml:space="preserve"> </w:t>
      </w:r>
      <w:r w:rsidR="00EA68B7" w:rsidRPr="00C11276">
        <w:rPr>
          <w:rFonts w:cs="Century" w:hint="eastAsia"/>
        </w:rPr>
        <w:t xml:space="preserve">　</w:t>
      </w:r>
      <w:r w:rsidR="007F05B9" w:rsidRPr="00C11276">
        <w:rPr>
          <w:rFonts w:cs="Century"/>
        </w:rPr>
        <w:t xml:space="preserve"> </w:t>
      </w:r>
      <w:r>
        <w:rPr>
          <w:rFonts w:hint="eastAsia"/>
        </w:rPr>
        <w:t>児童発達支援及び放課後デイサービス施設新築工事</w:t>
      </w:r>
    </w:p>
    <w:p w14:paraId="3DAF77C5" w14:textId="7C164523" w:rsidR="00E01CDC" w:rsidRPr="008B2932" w:rsidRDefault="00C11276" w:rsidP="00C11276">
      <w:pPr>
        <w:spacing w:after="0"/>
        <w:ind w:left="0" w:firstLine="0"/>
      </w:pPr>
      <w:r>
        <w:rPr>
          <w:rFonts w:hint="eastAsia"/>
        </w:rPr>
        <w:t xml:space="preserve">２　</w:t>
      </w:r>
      <w:r w:rsidR="007F05B9" w:rsidRPr="008B2932">
        <w:t>提出書類および 入札参加資格</w:t>
      </w:r>
      <w:r>
        <w:rPr>
          <w:rFonts w:hint="eastAsia"/>
        </w:rPr>
        <w:t>事項である</w:t>
      </w:r>
      <w:r w:rsidR="007F05B9" w:rsidRPr="008B2932">
        <w:t xml:space="preserve">  </w:t>
      </w:r>
      <w:r>
        <w:rPr>
          <w:rFonts w:hint="eastAsia"/>
        </w:rPr>
        <w:t>下記３項目</w:t>
      </w:r>
      <w:r w:rsidR="007F05B9" w:rsidRPr="008B2932">
        <w:t>を</w:t>
      </w:r>
      <w:r>
        <w:rPr>
          <w:rFonts w:hint="eastAsia"/>
        </w:rPr>
        <w:t>提出します。</w:t>
      </w:r>
      <w:r w:rsidR="007F05B9" w:rsidRPr="008B2932">
        <w:t xml:space="preserve"> </w:t>
      </w:r>
    </w:p>
    <w:p w14:paraId="0F929F5B" w14:textId="77777777" w:rsidR="00E01CDC" w:rsidRPr="008B2932" w:rsidRDefault="007F05B9">
      <w:pPr>
        <w:spacing w:after="61" w:line="259" w:lineRule="auto"/>
        <w:ind w:left="0" w:firstLine="0"/>
      </w:pPr>
      <w:r w:rsidRPr="008B2932">
        <w:t xml:space="preserve"> </w:t>
      </w:r>
    </w:p>
    <w:p w14:paraId="06F810EC" w14:textId="77777777" w:rsidR="00E01CDC" w:rsidRPr="008B2932" w:rsidRDefault="007F05B9">
      <w:pPr>
        <w:spacing w:after="53" w:line="262" w:lineRule="auto"/>
        <w:ind w:left="45"/>
      </w:pPr>
      <w:r w:rsidRPr="008B2932">
        <w:t xml:space="preserve">（  ）一般競争入札参加資格審査申請書 </w:t>
      </w:r>
    </w:p>
    <w:p w14:paraId="75ADDD50" w14:textId="77777777" w:rsidR="00E01CDC" w:rsidRPr="008B2932" w:rsidRDefault="007F05B9">
      <w:pPr>
        <w:spacing w:after="5" w:line="262" w:lineRule="auto"/>
        <w:ind w:left="45"/>
      </w:pPr>
      <w:r w:rsidRPr="008B2932">
        <w:t>（  ）実施設計又は監理業務実績調書（実施設計実績を証明する書面）</w:t>
      </w:r>
      <w:r w:rsidRPr="008B2932">
        <w:rPr>
          <w:rFonts w:cs="Century"/>
        </w:rPr>
        <w:t xml:space="preserve"> </w:t>
      </w:r>
    </w:p>
    <w:p w14:paraId="499BBC1B" w14:textId="77777777" w:rsidR="00E01CDC" w:rsidRPr="008B2932" w:rsidRDefault="007F05B9">
      <w:pPr>
        <w:spacing w:after="5" w:line="262" w:lineRule="auto"/>
        <w:ind w:left="45"/>
      </w:pPr>
      <w:r w:rsidRPr="008B2932">
        <w:t>（  ）事務所登録証    事務所協会登録が確認できる書面</w:t>
      </w:r>
      <w:r w:rsidRPr="008B2932">
        <w:rPr>
          <w:rFonts w:cs="Century"/>
        </w:rPr>
        <w:t xml:space="preserve"> </w:t>
      </w:r>
    </w:p>
    <w:p w14:paraId="768C46D9" w14:textId="77777777" w:rsidR="00E01CDC" w:rsidRPr="008B2932" w:rsidRDefault="007F05B9">
      <w:pPr>
        <w:spacing w:after="85" w:line="259" w:lineRule="auto"/>
        <w:ind w:left="0" w:firstLine="0"/>
      </w:pPr>
      <w:r w:rsidRPr="008B2932">
        <w:rPr>
          <w:rFonts w:cs="Century"/>
        </w:rPr>
        <w:t xml:space="preserve"> </w:t>
      </w:r>
    </w:p>
    <w:sectPr w:rsidR="00E01CDC" w:rsidRPr="008B2932" w:rsidSect="004D563F">
      <w:pgSz w:w="11906" w:h="16841" w:code="9"/>
      <w:pgMar w:top="1452" w:right="1021" w:bottom="919"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33272" w14:textId="77777777" w:rsidR="009254AC" w:rsidRDefault="009254AC" w:rsidP="004F4EFD">
      <w:pPr>
        <w:spacing w:after="0" w:line="240" w:lineRule="auto"/>
      </w:pPr>
      <w:r>
        <w:separator/>
      </w:r>
    </w:p>
  </w:endnote>
  <w:endnote w:type="continuationSeparator" w:id="0">
    <w:p w14:paraId="008A9C38" w14:textId="77777777" w:rsidR="009254AC" w:rsidRDefault="009254AC" w:rsidP="004F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13D37" w14:textId="77777777" w:rsidR="009254AC" w:rsidRDefault="009254AC" w:rsidP="004F4EFD">
      <w:pPr>
        <w:spacing w:after="0" w:line="240" w:lineRule="auto"/>
      </w:pPr>
      <w:r>
        <w:separator/>
      </w:r>
    </w:p>
  </w:footnote>
  <w:footnote w:type="continuationSeparator" w:id="0">
    <w:p w14:paraId="27EA5B3C" w14:textId="77777777" w:rsidR="009254AC" w:rsidRDefault="009254AC" w:rsidP="004F4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3EDC"/>
    <w:multiLevelType w:val="hybridMultilevel"/>
    <w:tmpl w:val="61E62062"/>
    <w:lvl w:ilvl="0" w:tplc="C870023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932F322">
      <w:start w:val="1"/>
      <w:numFmt w:val="lowerLetter"/>
      <w:lvlText w:val="%2"/>
      <w:lvlJc w:val="left"/>
      <w:pPr>
        <w:ind w:left="5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1B8CB76">
      <w:start w:val="1"/>
      <w:numFmt w:val="lowerRoman"/>
      <w:lvlText w:val="%3"/>
      <w:lvlJc w:val="left"/>
      <w:pPr>
        <w:ind w:left="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140D4FA">
      <w:start w:val="1"/>
      <w:numFmt w:val="aiueoFullWidth"/>
      <w:lvlRestart w:val="0"/>
      <w:lvlText w:val="%4"/>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276DC54">
      <w:start w:val="1"/>
      <w:numFmt w:val="lowerLetter"/>
      <w:lvlText w:val="%5"/>
      <w:lvlJc w:val="left"/>
      <w:pPr>
        <w:ind w:left="1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D2C7F34">
      <w:start w:val="1"/>
      <w:numFmt w:val="lowerRoman"/>
      <w:lvlText w:val="%6"/>
      <w:lvlJc w:val="left"/>
      <w:pPr>
        <w:ind w:left="2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180FFCC">
      <w:start w:val="1"/>
      <w:numFmt w:val="decimal"/>
      <w:lvlText w:val="%7"/>
      <w:lvlJc w:val="left"/>
      <w:pPr>
        <w:ind w:left="3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B8A416">
      <w:start w:val="1"/>
      <w:numFmt w:val="lowerLetter"/>
      <w:lvlText w:val="%8"/>
      <w:lvlJc w:val="left"/>
      <w:pPr>
        <w:ind w:left="3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A8E04A8">
      <w:start w:val="1"/>
      <w:numFmt w:val="lowerRoman"/>
      <w:lvlText w:val="%9"/>
      <w:lvlJc w:val="left"/>
      <w:pPr>
        <w:ind w:left="4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DC30F3"/>
    <w:multiLevelType w:val="hybridMultilevel"/>
    <w:tmpl w:val="52DA0CD2"/>
    <w:lvl w:ilvl="0" w:tplc="2C7C1394">
      <w:start w:val="13"/>
      <w:numFmt w:val="decimalFullWidth"/>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97EF45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ECB2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5036A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A2AB16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D657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E4CBF4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788FF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E620C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E6630A"/>
    <w:multiLevelType w:val="hybridMultilevel"/>
    <w:tmpl w:val="7A2EDA40"/>
    <w:lvl w:ilvl="0" w:tplc="56E28DC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F4E6F14">
      <w:start w:val="1"/>
      <w:numFmt w:val="lowerLetter"/>
      <w:lvlText w:val="%2"/>
      <w:lvlJc w:val="left"/>
      <w:pPr>
        <w:ind w:left="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272FAD6">
      <w:start w:val="3"/>
      <w:numFmt w:val="decimal"/>
      <w:lvlRestart w:val="0"/>
      <w:lvlText w:val="（%3）"/>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A3F4">
      <w:start w:val="1"/>
      <w:numFmt w:val="decimal"/>
      <w:lvlText w:val="%4"/>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81450C0">
      <w:start w:val="1"/>
      <w:numFmt w:val="lowerLetter"/>
      <w:lvlText w:val="%5"/>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600F27E">
      <w:start w:val="1"/>
      <w:numFmt w:val="lowerRoman"/>
      <w:lvlText w:val="%6"/>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FC8831E">
      <w:start w:val="1"/>
      <w:numFmt w:val="decimal"/>
      <w:lvlText w:val="%7"/>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E1CCAE6">
      <w:start w:val="1"/>
      <w:numFmt w:val="lowerLetter"/>
      <w:lvlText w:val="%8"/>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0D299F6">
      <w:start w:val="1"/>
      <w:numFmt w:val="lowerRoman"/>
      <w:lvlText w:val="%9"/>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7D42E2"/>
    <w:multiLevelType w:val="hybridMultilevel"/>
    <w:tmpl w:val="1C58B8B0"/>
    <w:lvl w:ilvl="0" w:tplc="D09227C0">
      <w:start w:val="3"/>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A89952">
      <w:start w:val="1"/>
      <w:numFmt w:val="decimalEnclosedCircle"/>
      <w:lvlText w:val="%2"/>
      <w:lvlJc w:val="left"/>
      <w:pPr>
        <w:ind w:left="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70EEDC">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96A990">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629BAC">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FD01F5E">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75CA560">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DE4F69E">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B214A8">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602677"/>
    <w:multiLevelType w:val="hybridMultilevel"/>
    <w:tmpl w:val="DD743136"/>
    <w:lvl w:ilvl="0" w:tplc="429CBB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AFCB804">
      <w:start w:val="1"/>
      <w:numFmt w:val="lowerLetter"/>
      <w:lvlText w:val="%2"/>
      <w:lvlJc w:val="left"/>
      <w:pPr>
        <w:ind w:left="5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376FA30">
      <w:start w:val="1"/>
      <w:numFmt w:val="lowerRoman"/>
      <w:lvlText w:val="%3"/>
      <w:lvlJc w:val="left"/>
      <w:pPr>
        <w:ind w:left="7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42807C">
      <w:start w:val="1"/>
      <w:numFmt w:val="decimalFullWidth"/>
      <w:lvlRestart w:val="0"/>
      <w:lvlText w:val="%4"/>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A002F40">
      <w:start w:val="1"/>
      <w:numFmt w:val="lowerLetter"/>
      <w:lvlText w:val="%5"/>
      <w:lvlJc w:val="left"/>
      <w:pPr>
        <w:ind w:left="1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3C60E6">
      <w:start w:val="1"/>
      <w:numFmt w:val="lowerRoman"/>
      <w:lvlText w:val="%6"/>
      <w:lvlJc w:val="left"/>
      <w:pPr>
        <w:ind w:left="24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8CC9AE0">
      <w:start w:val="1"/>
      <w:numFmt w:val="decimal"/>
      <w:lvlText w:val="%7"/>
      <w:lvlJc w:val="left"/>
      <w:pPr>
        <w:ind w:left="3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8CAE136">
      <w:start w:val="1"/>
      <w:numFmt w:val="lowerLetter"/>
      <w:lvlText w:val="%8"/>
      <w:lvlJc w:val="left"/>
      <w:pPr>
        <w:ind w:left="3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A043F4">
      <w:start w:val="1"/>
      <w:numFmt w:val="lowerRoman"/>
      <w:lvlText w:val="%9"/>
      <w:lvlJc w:val="left"/>
      <w:pPr>
        <w:ind w:left="4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F7275B"/>
    <w:multiLevelType w:val="hybridMultilevel"/>
    <w:tmpl w:val="0428CCF2"/>
    <w:lvl w:ilvl="0" w:tplc="1736DAF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61AEA57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B287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F6D3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9AB29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D8C0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C097F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1E58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7EF0A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5BC1070"/>
    <w:multiLevelType w:val="hybridMultilevel"/>
    <w:tmpl w:val="AE1AA09E"/>
    <w:lvl w:ilvl="0" w:tplc="7D328CA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7F62F8A">
      <w:start w:val="1"/>
      <w:numFmt w:val="lowerLetter"/>
      <w:lvlText w:val="%2"/>
      <w:lvlJc w:val="left"/>
      <w:pPr>
        <w:ind w:left="5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0062B6">
      <w:start w:val="1"/>
      <w:numFmt w:val="decimalEnclosedCircle"/>
      <w:lvlRestart w:val="0"/>
      <w:lvlText w:val="%3"/>
      <w:lvlJc w:val="left"/>
      <w:pPr>
        <w:ind w:left="10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EFED27C">
      <w:start w:val="1"/>
      <w:numFmt w:val="decimal"/>
      <w:lvlText w:val="%4"/>
      <w:lvlJc w:val="left"/>
      <w:pPr>
        <w:ind w:left="15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BC265BE">
      <w:start w:val="1"/>
      <w:numFmt w:val="lowerLetter"/>
      <w:lvlText w:val="%5"/>
      <w:lvlJc w:val="left"/>
      <w:pPr>
        <w:ind w:left="22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BE0CF0">
      <w:start w:val="1"/>
      <w:numFmt w:val="lowerRoman"/>
      <w:lvlText w:val="%6"/>
      <w:lvlJc w:val="left"/>
      <w:pPr>
        <w:ind w:left="29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CAAC10">
      <w:start w:val="1"/>
      <w:numFmt w:val="decimal"/>
      <w:lvlText w:val="%7"/>
      <w:lvlJc w:val="left"/>
      <w:pPr>
        <w:ind w:left="37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908C1D0">
      <w:start w:val="1"/>
      <w:numFmt w:val="lowerLetter"/>
      <w:lvlText w:val="%8"/>
      <w:lvlJc w:val="left"/>
      <w:pPr>
        <w:ind w:left="44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9CE2C1C">
      <w:start w:val="1"/>
      <w:numFmt w:val="lowerRoman"/>
      <w:lvlText w:val="%9"/>
      <w:lvlJc w:val="left"/>
      <w:pPr>
        <w:ind w:left="51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2516F3"/>
    <w:multiLevelType w:val="hybridMultilevel"/>
    <w:tmpl w:val="207803E2"/>
    <w:lvl w:ilvl="0" w:tplc="683667E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F6C1452">
      <w:start w:val="1"/>
      <w:numFmt w:val="lowerLetter"/>
      <w:lvlText w:val="%2"/>
      <w:lvlJc w:val="left"/>
      <w:pPr>
        <w:ind w:left="6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96E27A">
      <w:start w:val="1"/>
      <w:numFmt w:val="lowerRoman"/>
      <w:lvlText w:val="%3"/>
      <w:lvlJc w:val="left"/>
      <w:pPr>
        <w:ind w:left="9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25C92F6">
      <w:start w:val="1"/>
      <w:numFmt w:val="decimal"/>
      <w:lvlText w:val="%4"/>
      <w:lvlJc w:val="left"/>
      <w:pPr>
        <w:ind w:left="1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8C4EE10">
      <w:start w:val="2"/>
      <w:numFmt w:val="aiueoFullWidth"/>
      <w:lvlRestart w:val="0"/>
      <w:lvlText w:val="%5"/>
      <w:lvlJc w:val="left"/>
      <w:pPr>
        <w:ind w:left="16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252492E">
      <w:start w:val="1"/>
      <w:numFmt w:val="lowerRoman"/>
      <w:lvlText w:val="%6"/>
      <w:lvlJc w:val="left"/>
      <w:pPr>
        <w:ind w:left="2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AEC7692">
      <w:start w:val="1"/>
      <w:numFmt w:val="decimal"/>
      <w:lvlText w:val="%7"/>
      <w:lvlJc w:val="left"/>
      <w:pPr>
        <w:ind w:left="3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D8E640">
      <w:start w:val="1"/>
      <w:numFmt w:val="lowerLetter"/>
      <w:lvlText w:val="%8"/>
      <w:lvlJc w:val="left"/>
      <w:pPr>
        <w:ind w:left="3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6D4EAEC">
      <w:start w:val="1"/>
      <w:numFmt w:val="lowerRoman"/>
      <w:lvlText w:val="%9"/>
      <w:lvlJc w:val="left"/>
      <w:pPr>
        <w:ind w:left="4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641227067">
    <w:abstractNumId w:val="3"/>
  </w:num>
  <w:num w:numId="2" w16cid:durableId="1604221557">
    <w:abstractNumId w:val="6"/>
  </w:num>
  <w:num w:numId="3" w16cid:durableId="1714960020">
    <w:abstractNumId w:val="4"/>
  </w:num>
  <w:num w:numId="4" w16cid:durableId="323751286">
    <w:abstractNumId w:val="0"/>
  </w:num>
  <w:num w:numId="5" w16cid:durableId="453720661">
    <w:abstractNumId w:val="7"/>
  </w:num>
  <w:num w:numId="6" w16cid:durableId="1309631317">
    <w:abstractNumId w:val="2"/>
  </w:num>
  <w:num w:numId="7" w16cid:durableId="1143930885">
    <w:abstractNumId w:val="1"/>
  </w:num>
  <w:num w:numId="8" w16cid:durableId="1916695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DC"/>
    <w:rsid w:val="000B6225"/>
    <w:rsid w:val="001277A5"/>
    <w:rsid w:val="001E742A"/>
    <w:rsid w:val="00216DC4"/>
    <w:rsid w:val="00226E38"/>
    <w:rsid w:val="002B5763"/>
    <w:rsid w:val="0031164B"/>
    <w:rsid w:val="0034708D"/>
    <w:rsid w:val="004545C8"/>
    <w:rsid w:val="00470259"/>
    <w:rsid w:val="004D563F"/>
    <w:rsid w:val="004F4EFD"/>
    <w:rsid w:val="00580EA6"/>
    <w:rsid w:val="005B3A86"/>
    <w:rsid w:val="005C464A"/>
    <w:rsid w:val="00652700"/>
    <w:rsid w:val="00685DE0"/>
    <w:rsid w:val="006E20D4"/>
    <w:rsid w:val="00700E98"/>
    <w:rsid w:val="00752C8D"/>
    <w:rsid w:val="0079108C"/>
    <w:rsid w:val="007F05B9"/>
    <w:rsid w:val="00864FAF"/>
    <w:rsid w:val="008802D0"/>
    <w:rsid w:val="008B2932"/>
    <w:rsid w:val="008C1648"/>
    <w:rsid w:val="009254AC"/>
    <w:rsid w:val="009329A3"/>
    <w:rsid w:val="00935A98"/>
    <w:rsid w:val="009408C8"/>
    <w:rsid w:val="00961369"/>
    <w:rsid w:val="00975D3E"/>
    <w:rsid w:val="009F1645"/>
    <w:rsid w:val="00A33C05"/>
    <w:rsid w:val="00A347CB"/>
    <w:rsid w:val="00AF5A8C"/>
    <w:rsid w:val="00BD00F1"/>
    <w:rsid w:val="00C11276"/>
    <w:rsid w:val="00C254A7"/>
    <w:rsid w:val="00CD2DA2"/>
    <w:rsid w:val="00E01CDC"/>
    <w:rsid w:val="00E55D9D"/>
    <w:rsid w:val="00E631B6"/>
    <w:rsid w:val="00E6398A"/>
    <w:rsid w:val="00EA68B7"/>
    <w:rsid w:val="00EF525E"/>
    <w:rsid w:val="00F700E8"/>
    <w:rsid w:val="00F77A6F"/>
    <w:rsid w:val="00FF09FF"/>
    <w:rsid w:val="00FF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F4709"/>
  <w15:docId w15:val="{120B00D8-EDAE-43D0-A343-4AD209B3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4" w:line="269" w:lineRule="auto"/>
      <w:ind w:left="449"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250" w:line="259" w:lineRule="auto"/>
      <w:ind w:right="64"/>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55" w:line="259" w:lineRule="auto"/>
      <w:ind w:left="439"/>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F4EFD"/>
    <w:pPr>
      <w:tabs>
        <w:tab w:val="center" w:pos="4252"/>
        <w:tab w:val="right" w:pos="8504"/>
      </w:tabs>
      <w:snapToGrid w:val="0"/>
    </w:pPr>
  </w:style>
  <w:style w:type="character" w:customStyle="1" w:styleId="a4">
    <w:name w:val="ヘッダー (文字)"/>
    <w:basedOn w:val="a0"/>
    <w:link w:val="a3"/>
    <w:uiPriority w:val="99"/>
    <w:rsid w:val="004F4EFD"/>
    <w:rPr>
      <w:rFonts w:ascii="ＭＳ 明朝" w:eastAsia="ＭＳ 明朝" w:hAnsi="ＭＳ 明朝" w:cs="ＭＳ 明朝"/>
      <w:color w:val="000000"/>
      <w:sz w:val="22"/>
    </w:rPr>
  </w:style>
  <w:style w:type="paragraph" w:styleId="a5">
    <w:name w:val="footer"/>
    <w:basedOn w:val="a"/>
    <w:link w:val="a6"/>
    <w:uiPriority w:val="99"/>
    <w:unhideWhenUsed/>
    <w:rsid w:val="004F4EFD"/>
    <w:pPr>
      <w:tabs>
        <w:tab w:val="center" w:pos="4252"/>
        <w:tab w:val="right" w:pos="8504"/>
      </w:tabs>
      <w:snapToGrid w:val="0"/>
    </w:pPr>
  </w:style>
  <w:style w:type="character" w:customStyle="1" w:styleId="a6">
    <w:name w:val="フッター (文字)"/>
    <w:basedOn w:val="a0"/>
    <w:link w:val="a5"/>
    <w:uiPriority w:val="99"/>
    <w:rsid w:val="004F4EFD"/>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dc:creator>
  <cp:keywords/>
  <cp:lastModifiedBy>加藤真人</cp:lastModifiedBy>
  <cp:revision>4</cp:revision>
  <cp:lastPrinted>2024-09-07T05:39:00Z</cp:lastPrinted>
  <dcterms:created xsi:type="dcterms:W3CDTF">2024-09-09T08:55:00Z</dcterms:created>
  <dcterms:modified xsi:type="dcterms:W3CDTF">2024-09-10T03:05:00Z</dcterms:modified>
</cp:coreProperties>
</file>