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40"/>
          <w:szCs w:val="40"/>
        </w:rPr>
        <w:t>«ESRA»-Tag</w:t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vom 24.9.22 in </w:t>
      </w:r>
      <w:proofErr w:type="spellStart"/>
      <w:r>
        <w:rPr>
          <w:rFonts w:ascii="Helvetica Neue" w:eastAsia="Helvetica Neue" w:hAnsi="Helvetica Neue" w:cs="Helvetica Neue"/>
          <w:b/>
          <w:sz w:val="24"/>
          <w:szCs w:val="24"/>
        </w:rPr>
        <w:t>Saland</w:t>
      </w:r>
      <w:proofErr w:type="spellEnd"/>
    </w:p>
    <w:p w14:paraId="00000002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  <w:u w:val="single"/>
        </w:rPr>
      </w:pPr>
    </w:p>
    <w:p w14:paraId="00000003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br/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</w:rPr>
        <w:t xml:space="preserve">Thema: </w:t>
      </w:r>
      <w:r>
        <w:rPr>
          <w:rFonts w:ascii="Helvetica Neue" w:eastAsia="Helvetica Neue" w:hAnsi="Helvetica Neue" w:cs="Helvetica Neue"/>
          <w:b/>
          <w:sz w:val="36"/>
          <w:szCs w:val="36"/>
          <w:u w:val="single"/>
        </w:rPr>
        <w:tab/>
        <w:t>Lektionen im Blick auf Corona</w:t>
      </w:r>
    </w:p>
    <w:p w14:paraId="00000004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b/>
          <w:sz w:val="36"/>
          <w:szCs w:val="36"/>
          <w:u w:val="single"/>
        </w:rPr>
      </w:pPr>
    </w:p>
    <w:p w14:paraId="00000005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08" w14:textId="763670EC" w:rsidR="00DD5B0C" w:rsidRPr="009702EE" w:rsidRDefault="0000000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09.30 Uhr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Eröffnung</w:t>
      </w:r>
      <w:r w:rsidR="009702EE">
        <w:rPr>
          <w:rFonts w:ascii="Helvetica Neue" w:eastAsia="Helvetica Neue" w:hAnsi="Helvetica Neue" w:cs="Helvetica Neue"/>
          <w:b/>
          <w:sz w:val="24"/>
          <w:szCs w:val="24"/>
        </w:rPr>
        <w:t xml:space="preserve"> und </w:t>
      </w:r>
      <w:r>
        <w:rPr>
          <w:rFonts w:ascii="Helvetica Neue" w:eastAsia="Helvetica Neue" w:hAnsi="Helvetica Neue" w:cs="Helvetica Neue"/>
          <w:b/>
          <w:sz w:val="24"/>
          <w:szCs w:val="24"/>
        </w:rPr>
        <w:t>Einführung</w:t>
      </w:r>
    </w:p>
    <w:p w14:paraId="00000009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</w:p>
    <w:p w14:paraId="0000000A" w14:textId="77777777" w:rsidR="00DD5B0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Vortrag </w:t>
      </w:r>
    </w:p>
    <w:p w14:paraId="0000000B" w14:textId="26B36EE0" w:rsidR="00DD5B0C" w:rsidRDefault="00000000">
      <w:pPr>
        <w:spacing w:after="0" w:line="240" w:lineRule="auto"/>
        <w:ind w:left="1416"/>
        <w:rPr>
          <w:rFonts w:ascii="Helvetica Neue" w:eastAsia="Helvetica Neue" w:hAnsi="Helvetica Neue" w:cs="Helvetica Neue"/>
          <w:sz w:val="24"/>
          <w:szCs w:val="24"/>
        </w:rPr>
      </w:pPr>
      <w:r w:rsidRPr="009702EE">
        <w:rPr>
          <w:rFonts w:ascii="Helvetica Neue" w:eastAsia="Helvetica Neue" w:hAnsi="Helvetica Neue" w:cs="Helvetica Neue"/>
          <w:b/>
          <w:sz w:val="28"/>
          <w:szCs w:val="28"/>
        </w:rPr>
        <w:t>«Spannungsfeld Christ und Staat»</w:t>
      </w:r>
      <w:r w:rsidRPr="009702EE"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                     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T</w:t>
      </w:r>
      <w:r w:rsidR="009702EE">
        <w:rPr>
          <w:rFonts w:ascii="Helvetica Neue" w:eastAsia="Helvetica Neue" w:hAnsi="Helvetica Neue" w:cs="Helvetica Neue"/>
          <w:sz w:val="24"/>
          <w:szCs w:val="24"/>
        </w:rPr>
        <w:t>.</w:t>
      </w:r>
      <w:r>
        <w:rPr>
          <w:rFonts w:ascii="Helvetica Neue" w:eastAsia="Helvetica Neue" w:hAnsi="Helvetica Neue" w:cs="Helvetica Neue"/>
          <w:sz w:val="24"/>
          <w:szCs w:val="24"/>
        </w:rPr>
        <w:t>Jettel</w:t>
      </w:r>
      <w:proofErr w:type="spellEnd"/>
    </w:p>
    <w:p w14:paraId="0000000C" w14:textId="77777777" w:rsidR="00DD5B0C" w:rsidRDefault="00000000">
      <w:pPr>
        <w:spacing w:after="0" w:line="240" w:lineRule="auto"/>
        <w:ind w:left="1416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Was ist die Aufgabe des Staates von der Heiligen Schrift her und was nicht? Was ist die Aufgabe der Gemeinde Jesu in Bezug auf den Staat?</w:t>
      </w:r>
    </w:p>
    <w:p w14:paraId="0000000D" w14:textId="77777777" w:rsidR="00DD5B0C" w:rsidRDefault="00000000">
      <w:pPr>
        <w:spacing w:after="0" w:line="240" w:lineRule="auto"/>
        <w:ind w:left="1416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Die Frage nach dem Recht auf Widerstand und daraus mögliche Folgen.</w:t>
      </w:r>
    </w:p>
    <w:p w14:paraId="0000000E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0F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10.50 Uhr 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Pause</w:t>
      </w:r>
    </w:p>
    <w:p w14:paraId="00000010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000011" w14:textId="77777777" w:rsidR="00DD5B0C" w:rsidRDefault="00000000">
      <w:pPr>
        <w:spacing w:after="0" w:line="240" w:lineRule="auto"/>
        <w:ind w:left="1416" w:hanging="1416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11.10 Uhr</w:t>
      </w:r>
      <w:r>
        <w:rPr>
          <w:rFonts w:ascii="Helvetica Neue" w:eastAsia="Helvetica Neue" w:hAnsi="Helvetica Neue" w:cs="Helvetica Neue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>2. Vortrag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</w:p>
    <w:p w14:paraId="00000013" w14:textId="43E8A386" w:rsidR="00DD5B0C" w:rsidRPr="009702EE" w:rsidRDefault="00000000" w:rsidP="009702EE">
      <w:pPr>
        <w:spacing w:after="0" w:line="240" w:lineRule="auto"/>
        <w:ind w:left="1416"/>
        <w:rPr>
          <w:rFonts w:ascii="Helvetica Neue" w:eastAsia="Helvetica Neue" w:hAnsi="Helvetica Neue" w:cs="Helvetica Neue"/>
          <w:b/>
          <w:sz w:val="28"/>
          <w:szCs w:val="28"/>
        </w:rPr>
      </w:pPr>
      <w:r w:rsidRPr="009702EE">
        <w:rPr>
          <w:rFonts w:ascii="Helvetica Neue" w:eastAsia="Helvetica Neue" w:hAnsi="Helvetica Neue" w:cs="Helvetica Neue"/>
          <w:b/>
          <w:sz w:val="28"/>
          <w:szCs w:val="28"/>
        </w:rPr>
        <w:t>«Massnahmen d. Regierungen und ihre Auswirkungen»</w:t>
      </w:r>
      <w:r w:rsidRPr="009702EE"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>A. Zurbuchen</w:t>
      </w:r>
    </w:p>
    <w:p w14:paraId="00000014" w14:textId="77777777" w:rsidR="00DD5B0C" w:rsidRDefault="00000000">
      <w:pPr>
        <w:spacing w:after="0" w:line="240" w:lineRule="auto"/>
        <w:ind w:left="1416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>Moderne Impfungen und andere Massnahmen – Versprechen und Wirklichkeit, was wurde erreicht?</w:t>
      </w:r>
    </w:p>
    <w:p w14:paraId="00000015" w14:textId="77777777" w:rsidR="00DD5B0C" w:rsidRDefault="00DD5B0C">
      <w:pPr>
        <w:spacing w:after="0" w:line="240" w:lineRule="auto"/>
        <w:ind w:left="709" w:hanging="283"/>
        <w:rPr>
          <w:rFonts w:ascii="Helvetica Neue" w:eastAsia="Helvetica Neue" w:hAnsi="Helvetica Neue" w:cs="Helvetica Neue"/>
          <w:sz w:val="24"/>
          <w:szCs w:val="24"/>
        </w:rPr>
      </w:pPr>
    </w:p>
    <w:p w14:paraId="00000016" w14:textId="62D8791B" w:rsidR="00DD5B0C" w:rsidRDefault="00000000" w:rsidP="00F07F01">
      <w:pPr>
        <w:spacing w:after="0" w:line="240" w:lineRule="auto"/>
        <w:ind w:left="1416" w:hanging="1416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>12.15</w:t>
      </w:r>
      <w:r w:rsidR="008D1EB1"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>Uhr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Mittagspause</w:t>
      </w:r>
      <w:r w:rsidR="008D1EB1">
        <w:rPr>
          <w:rFonts w:ascii="Helvetica Neue" w:eastAsia="Helvetica Neue" w:hAnsi="Helvetica Neue" w:cs="Helvetica Neue"/>
          <w:b/>
          <w:sz w:val="24"/>
          <w:szCs w:val="24"/>
        </w:rPr>
        <w:t xml:space="preserve"> (</w:t>
      </w:r>
      <w:r w:rsidR="008A663C">
        <w:rPr>
          <w:rFonts w:ascii="Helvetica Neue" w:eastAsia="Helvetica Neue" w:hAnsi="Helvetica Neue" w:cs="Helvetica Neue"/>
          <w:b/>
          <w:sz w:val="24"/>
          <w:szCs w:val="24"/>
        </w:rPr>
        <w:t xml:space="preserve">Es wird ein warmes Mittagessen serviert – freiwilliger Unkostenbeitrag). </w:t>
      </w:r>
    </w:p>
    <w:p w14:paraId="00000017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18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19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 w:rsidRPr="008D1EB1">
        <w:rPr>
          <w:rFonts w:ascii="Helvetica Neue" w:eastAsia="Helvetica Neue" w:hAnsi="Helvetica Neue" w:cs="Helvetica Neue"/>
          <w:b/>
          <w:bCs/>
          <w:sz w:val="24"/>
          <w:szCs w:val="24"/>
        </w:rPr>
        <w:t>13.30 Uhr</w:t>
      </w: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>3. Vortrag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</w:p>
    <w:p w14:paraId="0000001A" w14:textId="401A0781" w:rsidR="00DD5B0C" w:rsidRDefault="00000000">
      <w:pPr>
        <w:spacing w:after="0" w:line="240" w:lineRule="auto"/>
        <w:ind w:left="708" w:firstLine="708"/>
        <w:rPr>
          <w:rFonts w:ascii="Helvetica Neue" w:eastAsia="Helvetica Neue" w:hAnsi="Helvetica Neue" w:cs="Helvetica Neue"/>
          <w:sz w:val="24"/>
          <w:szCs w:val="24"/>
        </w:rPr>
      </w:pPr>
      <w:r w:rsidRPr="009702EE">
        <w:rPr>
          <w:rFonts w:ascii="Helvetica Neue" w:eastAsia="Helvetica Neue" w:hAnsi="Helvetica Neue" w:cs="Helvetica Neue"/>
          <w:b/>
          <w:sz w:val="28"/>
          <w:szCs w:val="28"/>
        </w:rPr>
        <w:t>Gibt es eine Agenda?</w:t>
      </w:r>
      <w:r w:rsidRPr="009702EE">
        <w:rPr>
          <w:rFonts w:ascii="Helvetica Neue" w:eastAsia="Helvetica Neue" w:hAnsi="Helvetica Neue" w:cs="Helvetica Neue"/>
          <w:sz w:val="28"/>
          <w:szCs w:val="28"/>
        </w:rPr>
        <w:t> </w:t>
      </w:r>
      <w:r w:rsidRPr="009702EE">
        <w:rPr>
          <w:rFonts w:ascii="Helvetica Neue" w:eastAsia="Helvetica Neue" w:hAnsi="Helvetica Neue" w:cs="Helvetica Neue"/>
          <w:sz w:val="28"/>
          <w:szCs w:val="28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 xml:space="preserve">                                               T. </w:t>
      </w:r>
      <w:proofErr w:type="spellStart"/>
      <w:r>
        <w:rPr>
          <w:rFonts w:ascii="Helvetica Neue" w:eastAsia="Helvetica Neue" w:hAnsi="Helvetica Neue" w:cs="Helvetica Neue"/>
          <w:sz w:val="24"/>
          <w:szCs w:val="24"/>
        </w:rPr>
        <w:t>Jettel</w:t>
      </w:r>
      <w:proofErr w:type="spellEnd"/>
    </w:p>
    <w:p w14:paraId="0000001B" w14:textId="77777777" w:rsidR="00DD5B0C" w:rsidRDefault="00000000">
      <w:pPr>
        <w:spacing w:after="0" w:line="240" w:lineRule="auto"/>
        <w:ind w:left="708" w:firstLine="708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 xml:space="preserve">Gibt es Hinweise dafür, dass die „Pandemie“ geplant war? </w:t>
      </w:r>
    </w:p>
    <w:p w14:paraId="0000001C" w14:textId="77777777" w:rsidR="00DD5B0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696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Welche Ziele hegen „Globalisten?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</w:p>
    <w:p w14:paraId="0000001D" w14:textId="77777777" w:rsidR="00DD5B0C" w:rsidRDefault="00DD5B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000001E" w14:textId="77777777" w:rsidR="00DD5B0C" w:rsidRPr="009702E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</w:pPr>
      <w:r w:rsidRPr="008D1EB1"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  <w:t>14.30 Uhr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 w:rsidRPr="009702EE"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  <w:t>Kaffeepause</w:t>
      </w:r>
    </w:p>
    <w:p w14:paraId="0000001F" w14:textId="77777777" w:rsidR="00DD5B0C" w:rsidRDefault="00DD5B0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Helvetica Neue" w:eastAsia="Helvetica Neue" w:hAnsi="Helvetica Neue" w:cs="Helvetica Neue"/>
          <w:color w:val="000000"/>
          <w:sz w:val="24"/>
          <w:szCs w:val="24"/>
        </w:rPr>
      </w:pPr>
    </w:p>
    <w:p w14:paraId="00000020" w14:textId="77777777" w:rsidR="00DD5B0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Helvetica Neue" w:eastAsia="Helvetica Neue" w:hAnsi="Helvetica Neue" w:cs="Helvetica Neue"/>
          <w:b/>
          <w:color w:val="000000"/>
          <w:sz w:val="24"/>
          <w:szCs w:val="24"/>
        </w:rPr>
      </w:pPr>
      <w:r w:rsidRPr="008D1EB1">
        <w:rPr>
          <w:rFonts w:ascii="Helvetica Neue" w:eastAsia="Helvetica Neue" w:hAnsi="Helvetica Neue" w:cs="Helvetica Neue"/>
          <w:b/>
          <w:bCs/>
          <w:color w:val="000000"/>
          <w:sz w:val="24"/>
          <w:szCs w:val="24"/>
        </w:rPr>
        <w:t>15.00 Uhr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>4. Vortrag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</w:p>
    <w:p w14:paraId="00000021" w14:textId="288E1AB9" w:rsidR="00DD5B0C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ind w:left="720" w:hanging="720"/>
        <w:rPr>
          <w:rFonts w:ascii="Helvetica Neue" w:eastAsia="Helvetica Neue" w:hAnsi="Helvetica Neue" w:cs="Helvetica Neue"/>
          <w:color w:val="000000"/>
          <w:sz w:val="24"/>
          <w:szCs w:val="24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ab/>
      </w:r>
      <w:r w:rsidRPr="009702EE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>Als Gemeinde in die Zukunft</w:t>
      </w:r>
      <w:r w:rsidRPr="009702EE">
        <w:rPr>
          <w:rFonts w:ascii="Helvetica Neue" w:eastAsia="Helvetica Neue" w:hAnsi="Helvetica Neue" w:cs="Helvetica Neue"/>
          <w:b/>
          <w:color w:val="000000"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                        </w:t>
      </w:r>
      <w:r w:rsidR="009702EE"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 </w:t>
      </w:r>
      <w:r>
        <w:rPr>
          <w:rFonts w:ascii="Helvetica Neue" w:eastAsia="Helvetica Neue" w:hAnsi="Helvetica Neue" w:cs="Helvetica Neue"/>
          <w:b/>
          <w:color w:val="000000"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4"/>
          <w:szCs w:val="24"/>
        </w:rPr>
        <w:t>A. Zurbuchen</w:t>
      </w:r>
    </w:p>
    <w:p w14:paraId="00000022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>Wie gehen wir miteinander um?</w:t>
      </w:r>
    </w:p>
    <w:p w14:paraId="00000023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ab/>
        <w:t>Wohin richten wir den Blick?</w:t>
      </w:r>
    </w:p>
    <w:p w14:paraId="00000024" w14:textId="77777777" w:rsidR="00DD5B0C" w:rsidRDefault="00000000">
      <w:pPr>
        <w:spacing w:after="0" w:line="240" w:lineRule="auto"/>
        <w:ind w:firstLine="708"/>
        <w:rPr>
          <w:rFonts w:ascii="Helvetica Neue" w:eastAsia="Helvetica Neue" w:hAnsi="Helvetica Neue" w:cs="Helvetica Neue"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 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</w:r>
      <w:r>
        <w:rPr>
          <w:rFonts w:ascii="Helvetica Neue" w:eastAsia="Helvetica Neue" w:hAnsi="Helvetica Neue" w:cs="Helvetica Neue"/>
          <w:sz w:val="24"/>
          <w:szCs w:val="24"/>
        </w:rPr>
        <w:t>Anschl. Zeit für Fragen.</w:t>
      </w:r>
    </w:p>
    <w:p w14:paraId="00000025" w14:textId="77777777" w:rsidR="00DD5B0C" w:rsidRDefault="00DD5B0C">
      <w:pPr>
        <w:spacing w:after="0" w:line="240" w:lineRule="auto"/>
        <w:ind w:firstLine="708"/>
        <w:rPr>
          <w:rFonts w:ascii="Helvetica Neue" w:eastAsia="Helvetica Neue" w:hAnsi="Helvetica Neue" w:cs="Helvetica Neue"/>
          <w:sz w:val="24"/>
          <w:szCs w:val="24"/>
        </w:rPr>
      </w:pPr>
    </w:p>
    <w:p w14:paraId="00000026" w14:textId="77777777" w:rsidR="00DD5B0C" w:rsidRDefault="00DD5B0C">
      <w:pPr>
        <w:spacing w:after="0" w:line="240" w:lineRule="auto"/>
        <w:rPr>
          <w:rFonts w:ascii="Helvetica Neue" w:eastAsia="Helvetica Neue" w:hAnsi="Helvetica Neue" w:cs="Helvetica Neue"/>
          <w:sz w:val="24"/>
          <w:szCs w:val="24"/>
        </w:rPr>
      </w:pPr>
    </w:p>
    <w:p w14:paraId="00000027" w14:textId="77777777" w:rsidR="00DD5B0C" w:rsidRDefault="00000000">
      <w:pPr>
        <w:spacing w:after="0" w:line="240" w:lineRule="auto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t xml:space="preserve">16.30 Uhr </w:t>
      </w:r>
      <w:r>
        <w:rPr>
          <w:rFonts w:ascii="Helvetica Neue" w:eastAsia="Helvetica Neue" w:hAnsi="Helvetica Neue" w:cs="Helvetica Neue"/>
          <w:b/>
          <w:sz w:val="24"/>
          <w:szCs w:val="24"/>
        </w:rPr>
        <w:tab/>
        <w:t>spätestens Ende der Veranstaltung</w:t>
      </w:r>
    </w:p>
    <w:sectPr w:rsidR="00DD5B0C">
      <w:pgSz w:w="11906" w:h="16838"/>
      <w:pgMar w:top="1417" w:right="1417" w:bottom="1134" w:left="141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494"/>
    <w:multiLevelType w:val="multilevel"/>
    <w:tmpl w:val="FF7CC40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num w:numId="1" w16cid:durableId="139501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B0C"/>
    <w:rsid w:val="008A663C"/>
    <w:rsid w:val="008D1EB1"/>
    <w:rsid w:val="008D4DAF"/>
    <w:rsid w:val="009702EE"/>
    <w:rsid w:val="00A379D9"/>
    <w:rsid w:val="00DD5B0C"/>
    <w:rsid w:val="00F0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C954EA"/>
  <w15:docId w15:val="{BAC50313-482B-40D9-BAFD-87F5E8441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A5576D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0Ij91m0HPrcOrqAkfK8TDxE0A==">AMUW2mX9Y94WWx0leit1lYTmLtf3pTU+MIvd63ZjEK5C9aqG4j4uQjAhvWKeTVsJzGoyp/00DPZ6fNtmZkxT7sjymIXJQn/VePkXg4GRcn4PFVYQP3frVrs=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Bachofen</dc:creator>
  <cp:lastModifiedBy>Priscilla Bachofen</cp:lastModifiedBy>
  <cp:revision>3</cp:revision>
  <dcterms:created xsi:type="dcterms:W3CDTF">2022-08-02T15:53:00Z</dcterms:created>
  <dcterms:modified xsi:type="dcterms:W3CDTF">2022-09-19T21:32:00Z</dcterms:modified>
</cp:coreProperties>
</file>