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032" w:rsidP="39650642" w:rsidRDefault="00CC2999" w14:paraId="4E47C1E7" w14:textId="11255A7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C738BFC" w:rsidR="00CC29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Jana Autor</w:t>
      </w:r>
    </w:p>
    <w:p w:rsidR="39650642" w:rsidP="39650642" w:rsidRDefault="39650642" w14:paraId="1CCA69C8" w14:textId="06B37157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Geb. 1987, verheiratet, zwei Kinder, wohnhaft in Buchenberg im Allgäu</w:t>
      </w:r>
    </w:p>
    <w:p w:rsidR="39650642" w:rsidP="39650642" w:rsidRDefault="39650642" w14:paraId="794CE73A" w14:textId="5A4904E0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Hobbies: klettern, reisen, draußen unterwegs sein, Berge</w:t>
      </w:r>
    </w:p>
    <w:p w:rsidR="39650642" w:rsidP="39650642" w:rsidRDefault="39650642" w14:paraId="4B0D0E62" w14:textId="68B73051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111A"/>
          <w:sz w:val="24"/>
          <w:szCs w:val="24"/>
          <w:lang w:val="de-DE"/>
        </w:rPr>
        <w:t>Studium und Weiterbildung</w:t>
      </w: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39650642" w:rsidP="39650642" w:rsidRDefault="39650642" w14:paraId="360EC458" w14:textId="00F9A701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Soziale Arbeit mit dem Schwerpunkt Jugendarbeit (B.A. HS Kempten)</w:t>
      </w:r>
    </w:p>
    <w:p w:rsidR="39650642" w:rsidP="3C738BFC" w:rsidRDefault="39650642" w14:paraId="5051BBCA" w14:textId="50D20F9B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Deutsch als Zweit-/ Fremdsprache, Interkulturelle Kommunikation (B.A. Universität Augsburg), Preisträgerin des Cornelsen Stiftungspreises 2012 </w:t>
      </w:r>
      <w:r w:rsidRPr="3C738BFC" w:rsidR="3C738B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de-DE"/>
        </w:rPr>
        <w:t>"Zukunft Schule - Offene Lernformen im Zeitalter der Standardisierung" mit dem Projekt: Dramapädagogik</w:t>
      </w:r>
    </w:p>
    <w:p w:rsidR="39650642" w:rsidP="39650642" w:rsidRDefault="39650642" w14:paraId="7CB91252" w14:textId="7986FCAF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Systemische Beraterin/ Coach/ Supervisorin (Helm Stierlin Institut Heidelberg,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DGsP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zert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.)</w:t>
      </w:r>
    </w:p>
    <w:p w:rsidR="39650642" w:rsidP="39650642" w:rsidRDefault="39650642" w14:paraId="1AF9F7ED" w14:textId="54984865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Erlebnispädagogin (DAV,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OeAV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Uni Augsburg)</w:t>
      </w:r>
    </w:p>
    <w:p w:rsidR="39650642" w:rsidP="3C738BFC" w:rsidRDefault="39650642" w14:paraId="7AACDDD5" w14:textId="3EE28F1D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111A"/>
          <w:sz w:val="24"/>
          <w:szCs w:val="24"/>
          <w:lang w:val="de-DE"/>
        </w:rPr>
      </w:pPr>
    </w:p>
    <w:p w:rsidR="39650642" w:rsidP="3C738BFC" w:rsidRDefault="39650642" w14:paraId="2EA69C5D" w14:textId="101AA28E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111A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111A"/>
          <w:sz w:val="24"/>
          <w:szCs w:val="24"/>
          <w:lang w:val="de-DE"/>
        </w:rPr>
        <w:t>Berufliche Erfahrung</w:t>
      </w:r>
    </w:p>
    <w:p w:rsidR="39650642" w:rsidP="39650642" w:rsidRDefault="39650642" w14:paraId="1FE8244C" w14:textId="24B4129F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Hauptamtliche Berufs- und Leitungserfahrung in der erlebnispädagogischen Kinder- und Jugendhilfe, Freizeitpädagogik sowie verbandlichen Jugendarbeit, Mädchenarbeit, Präventionsarbeit, schulischen Sozialarbeit, Projektarbeit und interkulturellen Sozialen Arbeit.</w:t>
      </w:r>
    </w:p>
    <w:p w:rsidR="39650642" w:rsidP="39650642" w:rsidRDefault="39650642" w14:paraId="69800EC3" w14:textId="4D67FF2D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Hauptamtlich zurzeit beim Sozialdienst muslimischer Frauen –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SmF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Kempten e.V. als Projektstandortleitung für das Präventionsprojekt “Frauen stärken Frauen – gegen Radikalisierung” sowie im Schulprojekt “Zukunft bringt’s” der Stadt Kempten in der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Stütz-und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Förderklasse an der Agnes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Wyssach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Schule in Kempten unterwegs.</w:t>
      </w:r>
    </w:p>
    <w:p w:rsidR="39650642" w:rsidP="3C738BFC" w:rsidRDefault="39650642" w14:paraId="5C9F266B" w14:textId="41D4EE41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Freiberufliche syst. Beraterin/ Coach/ Erlebnispädagogin/ Autorin.</w:t>
      </w:r>
    </w:p>
    <w:p w:rsidR="39650642" w:rsidP="3C738BFC" w:rsidRDefault="39650642" w14:paraId="283072DB" w14:textId="6A3F0F9A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</w:p>
    <w:p w:rsidR="39650642" w:rsidP="3C738BFC" w:rsidRDefault="39650642" w14:paraId="046DEF7F" w14:textId="2555F9C7">
      <w:pPr>
        <w:pStyle w:val="Standard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Schwerpunkte in der Praxis</w:t>
      </w:r>
    </w:p>
    <w:p w:rsidR="39650642" w:rsidP="3C738BFC" w:rsidRDefault="39650642" w14:paraId="5E0204B7" w14:textId="175D8773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Interkulturelle und Europäische Jugendarbeit, Erlebnispädagogik, Systemische Beratung/ Coach/ Supervision</w:t>
      </w:r>
    </w:p>
    <w:p w:rsidR="39650642" w:rsidP="3C738BFC" w:rsidRDefault="39650642" w14:paraId="32D716E8" w14:textId="6790A21A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111A"/>
          <w:sz w:val="24"/>
          <w:szCs w:val="24"/>
          <w:lang w:val="de-DE"/>
        </w:rPr>
      </w:pPr>
    </w:p>
    <w:p w:rsidR="39650642" w:rsidP="3C738BFC" w:rsidRDefault="39650642" w14:paraId="181FFB15" w14:textId="4B8FBA3C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111A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111A"/>
          <w:sz w:val="24"/>
          <w:szCs w:val="24"/>
          <w:lang w:val="de-DE"/>
        </w:rPr>
        <w:t>Mitgliedschaften und Funktionen</w:t>
      </w:r>
    </w:p>
    <w:p w:rsidR="39650642" w:rsidP="3C738BFC" w:rsidRDefault="39650642" w14:paraId="581ECF94" w14:textId="6ED0096D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Mitglied bei</w:t>
      </w: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:</w:t>
      </w:r>
    </w:p>
    <w:p w:rsidR="39650642" w:rsidP="3C738BFC" w:rsidRDefault="39650642" w14:paraId="4EC4F057" w14:textId="5D4AE9F9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DGsP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 xml:space="preserve"> – Deutsche Gesellschaft für Systemische Pädagogik</w:t>
      </w:r>
    </w:p>
    <w:p w:rsidR="39650642" w:rsidP="3C738BFC" w:rsidRDefault="39650642" w14:paraId="61787561" w14:textId="4C94208D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DBSH – Deutscher Berufsverband für Soziale Arbeit e.V.</w:t>
      </w:r>
    </w:p>
    <w:p w:rsidR="39650642" w:rsidP="3C738BFC" w:rsidRDefault="39650642" w14:paraId="5DF86D05" w14:textId="180C90AF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SmF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 xml:space="preserve"> - Sozialdienst muslimischer Frauen e.V.  - Bundesverband</w:t>
      </w:r>
    </w:p>
    <w:p w:rsidR="39650642" w:rsidP="3C738BFC" w:rsidRDefault="39650642" w14:paraId="5A1F79CC" w14:textId="67801111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GEW - Gewerkschaft Erziehung und Bildung</w:t>
      </w:r>
    </w:p>
    <w:p w:rsidR="39650642" w:rsidP="3C738BFC" w:rsidRDefault="39650642" w14:paraId="5E1C734C" w14:textId="560A9E2F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 xml:space="preserve">DAV/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OeAV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 xml:space="preserve"> – Deutscher Alpenverein/ Österreichischer Alpenverein</w:t>
      </w:r>
    </w:p>
    <w:p w:rsidR="39650642" w:rsidP="3C738BFC" w:rsidRDefault="39650642" w14:paraId="7452C070" w14:textId="07DD9C05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Waldwichtel e.V. - Waldkindergarten Buchenberg</w:t>
      </w:r>
    </w:p>
    <w:p w:rsidR="39650642" w:rsidP="3C738BFC" w:rsidRDefault="39650642" w14:paraId="4AC288B2" w14:textId="0E0A7A31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Förderverein Montessori Kempten</w:t>
      </w:r>
    </w:p>
    <w:p w:rsidR="39650642" w:rsidP="3C738BFC" w:rsidRDefault="39650642" w14:paraId="558DDC45" w14:textId="7DBB329B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</w:p>
    <w:p w:rsidR="39650642" w:rsidP="3C738BFC" w:rsidRDefault="39650642" w14:paraId="0CF1970B" w14:textId="15A37EFD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Ehrenamt</w:t>
      </w:r>
    </w:p>
    <w:p w:rsidR="39650642" w:rsidP="3C738BFC" w:rsidRDefault="39650642" w14:paraId="64E3B2A9" w14:textId="5F7FA66D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 xml:space="preserve">Langjährige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Elternbeirätin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 xml:space="preserve"> Waldkindergarten Buchenberg</w:t>
      </w:r>
    </w:p>
    <w:p w:rsidR="39650642" w:rsidP="3C738BFC" w:rsidRDefault="39650642" w14:paraId="0E4415EC" w14:textId="7D2F08DE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Flüchtlingshelferkreis Buchenberg</w:t>
      </w:r>
    </w:p>
    <w:p w:rsidR="39650642" w:rsidP="3C738BFC" w:rsidRDefault="39650642" w14:paraId="22EB5EC8" w14:textId="7EDB661E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Jugendleiterin JDAV</w:t>
      </w:r>
    </w:p>
    <w:p w:rsidR="39650642" w:rsidP="3C738BFC" w:rsidRDefault="39650642" w14:paraId="53959C9C" w14:textId="6204389F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</w:p>
    <w:p w:rsidR="39650642" w:rsidP="3C738BFC" w:rsidRDefault="39650642" w14:paraId="0C836472" w14:textId="44835787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</w:p>
    <w:p w:rsidR="39650642" w:rsidP="3C738BFC" w:rsidRDefault="39650642" w14:paraId="175B3FD2" w14:textId="4A4A4811">
      <w:pPr>
        <w:pStyle w:val="Standard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de-DE"/>
        </w:rPr>
        <w:t>Publikationen</w:t>
      </w:r>
    </w:p>
    <w:p w:rsidR="39650642" w:rsidP="3C738BFC" w:rsidRDefault="39650642" w14:paraId="18804F20" w14:textId="6AEBDEBA">
      <w:pPr>
        <w:pStyle w:val="Standard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111A"/>
          <w:sz w:val="22"/>
          <w:szCs w:val="22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111A"/>
          <w:sz w:val="22"/>
          <w:szCs w:val="22"/>
          <w:lang w:val="de-DE"/>
        </w:rPr>
        <w:t>(2022)</w:t>
      </w:r>
    </w:p>
    <w:p w:rsidR="39650642" w:rsidP="3C738BFC" w:rsidRDefault="39650642" w14:paraId="52FE8FD4" w14:textId="16041B49">
      <w:pPr>
        <w:pStyle w:val="Standard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111A"/>
          <w:sz w:val="22"/>
          <w:szCs w:val="22"/>
          <w:lang w:val="de-DE"/>
        </w:rPr>
      </w:pP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111A"/>
          <w:sz w:val="22"/>
          <w:szCs w:val="22"/>
          <w:lang w:val="de-DE"/>
        </w:rPr>
        <w:t>Münderlein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111A"/>
          <w:sz w:val="22"/>
          <w:szCs w:val="22"/>
          <w:lang w:val="de-DE"/>
        </w:rPr>
        <w:t>, R. /Autor, J. (2022): Youth Work in Europa. Europäische Jugendarbeit kurz erklärt. Verlag Barbara Budrich.</w:t>
      </w:r>
    </w:p>
    <w:p w:rsidR="39650642" w:rsidP="39650642" w:rsidRDefault="39650642" w14:paraId="4E523D99" w14:textId="302F975B">
      <w:pPr>
        <w:pStyle w:val="Standard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Noch nicht veröffentlicht: </w:t>
      </w:r>
    </w:p>
    <w:p w:rsidR="39650642" w:rsidP="39650642" w:rsidRDefault="39650642" w14:paraId="105EA99E" w14:textId="31BB5E7A">
      <w:pPr>
        <w:pStyle w:val="Standard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Autor, J. (2022): Soziale Arbeit mit “Systemsprenger*innen” im Förderzentrum. In:</w:t>
      </w: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In Trouble Band II – Der professionelle Alltag von Sozialarbeiter*innen aus 44 Praxisfeldern. Weinheim. Beltz Juventa.</w:t>
      </w:r>
    </w:p>
    <w:p w:rsidR="39650642" w:rsidP="39650642" w:rsidRDefault="39650642" w14:paraId="47F6DC38" w14:textId="5367C8BD">
      <w:pPr>
        <w:pStyle w:val="Standard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(2021)</w:t>
      </w:r>
    </w:p>
    <w:p w:rsidR="39650642" w:rsidP="39650642" w:rsidRDefault="39650642" w14:paraId="66532C5C" w14:textId="748729D1">
      <w:pPr>
        <w:pStyle w:val="Standard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Autor, J. (2021): Soziale Arbeit mit “Systemsprenger*innen” im Förderzentrum. In: In Trouble- Ein Tag im Leben von Sozialarbeiter*innen aus 44 Praxisfeldern.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Hrg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Wirth, J.V./ </w:t>
      </w:r>
      <w:proofErr w:type="spellStart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Wartenpfuhl</w:t>
      </w:r>
      <w:proofErr w:type="spellEnd"/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B. (2021). Weinheim: Beltz Juventa. S.99</w:t>
      </w:r>
    </w:p>
    <w:p w:rsidR="39650642" w:rsidP="3C738BFC" w:rsidRDefault="39650642" w14:paraId="504379E8" w14:textId="2CB4F411">
      <w:pPr>
        <w:pStyle w:val="Standard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(2012)</w:t>
      </w:r>
    </w:p>
    <w:p w:rsidR="39650642" w:rsidP="3C738BFC" w:rsidRDefault="39650642" w14:paraId="437D579D" w14:textId="37071DAC">
      <w:pPr>
        <w:pStyle w:val="Standard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3C738BFC" w:rsidR="396506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Autor, J./ Mack, M. (2012): Das Projekt Dramapädagogik: Sprachförderung und Interkulturelles Lernen. In: Reale Bildung in Deutschland. Nr.4 September 2012. Jahrgang 120.</w:t>
      </w:r>
    </w:p>
    <w:sectPr w:rsidR="00CC2999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560C3F"/>
    <w:multiLevelType w:val="hybridMultilevel"/>
    <w:tmpl w:val="FAA65D0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210915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4BE1CE"/>
    <w:rsid w:val="003BECC5"/>
    <w:rsid w:val="00C06032"/>
    <w:rsid w:val="00CC2999"/>
    <w:rsid w:val="00E65813"/>
    <w:rsid w:val="00F87551"/>
    <w:rsid w:val="031A6C07"/>
    <w:rsid w:val="080D9229"/>
    <w:rsid w:val="09CBD742"/>
    <w:rsid w:val="0A7411FC"/>
    <w:rsid w:val="0DB372F8"/>
    <w:rsid w:val="0DC38990"/>
    <w:rsid w:val="0F60AB7C"/>
    <w:rsid w:val="0FEC6EE4"/>
    <w:rsid w:val="11D71673"/>
    <w:rsid w:val="1372E6D4"/>
    <w:rsid w:val="150E89E9"/>
    <w:rsid w:val="150EB735"/>
    <w:rsid w:val="16C253B7"/>
    <w:rsid w:val="175A553E"/>
    <w:rsid w:val="1B20C277"/>
    <w:rsid w:val="1B95C4DA"/>
    <w:rsid w:val="1C4F19A8"/>
    <w:rsid w:val="1E0C62A2"/>
    <w:rsid w:val="1EB5997B"/>
    <w:rsid w:val="205169DC"/>
    <w:rsid w:val="23890A9E"/>
    <w:rsid w:val="2524DAFF"/>
    <w:rsid w:val="2B82E1AC"/>
    <w:rsid w:val="2D16C487"/>
    <w:rsid w:val="2DE13F26"/>
    <w:rsid w:val="2EA12CC5"/>
    <w:rsid w:val="303CFD26"/>
    <w:rsid w:val="31A34C02"/>
    <w:rsid w:val="31EA35AA"/>
    <w:rsid w:val="36C59453"/>
    <w:rsid w:val="38480F0B"/>
    <w:rsid w:val="393285A3"/>
    <w:rsid w:val="39650642"/>
    <w:rsid w:val="396510F3"/>
    <w:rsid w:val="3C738BFC"/>
    <w:rsid w:val="3E6A02E9"/>
    <w:rsid w:val="461A8252"/>
    <w:rsid w:val="496B4B71"/>
    <w:rsid w:val="4A234403"/>
    <w:rsid w:val="4B9DC11D"/>
    <w:rsid w:val="4D5AE4C5"/>
    <w:rsid w:val="4ED561DF"/>
    <w:rsid w:val="50928587"/>
    <w:rsid w:val="50928587"/>
    <w:rsid w:val="5AE962C1"/>
    <w:rsid w:val="5C58FDF8"/>
    <w:rsid w:val="60B0F98D"/>
    <w:rsid w:val="624DF359"/>
    <w:rsid w:val="67B2B7A3"/>
    <w:rsid w:val="6A70D15F"/>
    <w:rsid w:val="6B08D2E6"/>
    <w:rsid w:val="6C0CA1C0"/>
    <w:rsid w:val="6CA4A347"/>
    <w:rsid w:val="6F2C7661"/>
    <w:rsid w:val="6F444282"/>
    <w:rsid w:val="70E012E3"/>
    <w:rsid w:val="724BE1CE"/>
    <w:rsid w:val="75A3A56B"/>
    <w:rsid w:val="79AC671C"/>
    <w:rsid w:val="7A5DC0E5"/>
    <w:rsid w:val="7BF9B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5F5B"/>
  <w15:chartTrackingRefBased/>
  <w15:docId w15:val="{90EF6CF0-6B03-413F-9335-E77F7987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2999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Absatz-Standardschriftar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Standard"/>
    <w:next xmlns:w="http://schemas.openxmlformats.org/wordprocessingml/2006/main" w:val="Standard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Autor</dc:creator>
  <keywords/>
  <dc:description/>
  <lastModifiedBy>Jana Autor</lastModifiedBy>
  <revision>5</revision>
  <dcterms:created xsi:type="dcterms:W3CDTF">2022-03-31T12:39:00.0000000Z</dcterms:created>
  <dcterms:modified xsi:type="dcterms:W3CDTF">2022-06-16T17:51:55.2978075Z</dcterms:modified>
</coreProperties>
</file>