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84A07" w14:textId="794C9D38" w:rsidR="00123305" w:rsidRPr="003D54BF" w:rsidRDefault="00123305" w:rsidP="00A43BC7">
      <w:pPr>
        <w:jc w:val="center"/>
        <w:rPr>
          <w:rStyle w:val="a3"/>
          <w:rFonts w:ascii="ＭＳ Ｐ明朝" w:eastAsia="ＭＳ Ｐ明朝" w:hAnsi="ＭＳ Ｐ明朝"/>
          <w:sz w:val="24"/>
          <w:szCs w:val="28"/>
        </w:rPr>
      </w:pPr>
      <w:r w:rsidRPr="003D54BF">
        <w:rPr>
          <w:rStyle w:val="a3"/>
          <w:rFonts w:ascii="ＭＳ Ｐ明朝" w:eastAsia="ＭＳ Ｐ明朝" w:hAnsi="ＭＳ Ｐ明朝" w:hint="eastAsia"/>
          <w:sz w:val="24"/>
          <w:szCs w:val="28"/>
        </w:rPr>
        <w:t>新生児先天性横隔膜ヘルニア（CDH） 診療ガイドライン第 2 版（2021）</w:t>
      </w:r>
    </w:p>
    <w:p w14:paraId="06E865E0" w14:textId="4C38CCC9" w:rsidR="0045195E" w:rsidRPr="003D54BF" w:rsidRDefault="00F24650" w:rsidP="00A43BC7">
      <w:pPr>
        <w:jc w:val="center"/>
        <w:rPr>
          <w:rStyle w:val="a3"/>
          <w:rFonts w:ascii="ＭＳ Ｐ明朝" w:eastAsia="ＭＳ Ｐ明朝" w:hAnsi="ＭＳ Ｐ明朝"/>
          <w:sz w:val="24"/>
          <w:szCs w:val="28"/>
        </w:rPr>
      </w:pPr>
      <w:r w:rsidRPr="003D54BF">
        <w:rPr>
          <w:rStyle w:val="a3"/>
          <w:rFonts w:ascii="ＭＳ Ｐ明朝" w:eastAsia="ＭＳ Ｐ明朝" w:hAnsi="ＭＳ Ｐ明朝" w:hint="eastAsia"/>
          <w:sz w:val="24"/>
          <w:szCs w:val="28"/>
        </w:rPr>
        <w:t>パブリックコメント募集</w:t>
      </w:r>
      <w:r w:rsidR="00A43BC7" w:rsidRPr="003D54BF">
        <w:rPr>
          <w:rStyle w:val="a3"/>
          <w:rFonts w:ascii="ＭＳ Ｐ明朝" w:eastAsia="ＭＳ Ｐ明朝" w:hAnsi="ＭＳ Ｐ明朝" w:hint="eastAsia"/>
          <w:sz w:val="24"/>
          <w:szCs w:val="28"/>
        </w:rPr>
        <w:t>のお知らせ</w:t>
      </w:r>
    </w:p>
    <w:p w14:paraId="357B0295" w14:textId="79D67B44" w:rsidR="00F24650" w:rsidRDefault="00F24650" w:rsidP="00A43BC7">
      <w:pPr>
        <w:jc w:val="left"/>
        <w:rPr>
          <w:rStyle w:val="a3"/>
          <w:rFonts w:ascii="ＭＳ Ｐ明朝" w:eastAsia="ＭＳ Ｐ明朝" w:hAnsi="ＭＳ Ｐ明朝"/>
          <w:b w:val="0"/>
        </w:rPr>
      </w:pPr>
    </w:p>
    <w:p w14:paraId="3443CFB9" w14:textId="77777777" w:rsidR="00E70F2D" w:rsidRPr="003D54BF" w:rsidRDefault="00E70F2D" w:rsidP="00A43BC7">
      <w:pPr>
        <w:jc w:val="left"/>
        <w:rPr>
          <w:rStyle w:val="a3"/>
          <w:rFonts w:ascii="ＭＳ Ｐ明朝" w:eastAsia="ＭＳ Ｐ明朝" w:hAnsi="ＭＳ Ｐ明朝"/>
          <w:b w:val="0"/>
        </w:rPr>
      </w:pPr>
    </w:p>
    <w:p w14:paraId="1DD29986" w14:textId="09AEF003" w:rsidR="00EF26CC" w:rsidRPr="003D54BF" w:rsidRDefault="00EF26CC" w:rsidP="00A43BC7">
      <w:pPr>
        <w:jc w:val="left"/>
        <w:rPr>
          <w:rStyle w:val="a3"/>
          <w:rFonts w:ascii="ＭＳ Ｐ明朝" w:eastAsia="ＭＳ Ｐ明朝" w:hAnsi="ＭＳ Ｐ明朝"/>
        </w:rPr>
      </w:pPr>
      <w:r w:rsidRPr="003D54BF">
        <w:rPr>
          <w:rStyle w:val="a3"/>
          <w:rFonts w:ascii="ＭＳ Ｐ明朝" w:eastAsia="ＭＳ Ｐ明朝" w:hAnsi="ＭＳ Ｐ明朝" w:hint="eastAsia"/>
        </w:rPr>
        <w:t>先天性横隔膜ヘルニアとは？</w:t>
      </w:r>
    </w:p>
    <w:p w14:paraId="63BAAE02" w14:textId="19243817" w:rsidR="00EF26CC" w:rsidRPr="003D54BF" w:rsidRDefault="00EF26CC" w:rsidP="00A43BC7">
      <w:pPr>
        <w:jc w:val="left"/>
        <w:rPr>
          <w:rStyle w:val="a4"/>
          <w:rFonts w:ascii="ＭＳ Ｐ明朝" w:eastAsia="ＭＳ Ｐ明朝" w:hAnsi="ＭＳ Ｐ明朝"/>
        </w:rPr>
      </w:pPr>
      <w:r w:rsidRPr="003D54BF">
        <w:rPr>
          <w:rStyle w:val="a3"/>
          <w:rFonts w:ascii="ＭＳ Ｐ明朝" w:eastAsia="ＭＳ Ｐ明朝" w:hAnsi="ＭＳ Ｐ明朝" w:hint="eastAsia"/>
          <w:b w:val="0"/>
        </w:rPr>
        <w:t xml:space="preserve">　先天性横隔膜ヘルニア（CDH）は、わが国において年間約200例が生まれる希少疾患であり、その生存率</w:t>
      </w:r>
      <w:r w:rsidR="006C43E6">
        <w:rPr>
          <w:rStyle w:val="a3"/>
          <w:rFonts w:ascii="ＭＳ Ｐ明朝" w:eastAsia="ＭＳ Ｐ明朝" w:hAnsi="ＭＳ Ｐ明朝" w:hint="eastAsia"/>
          <w:b w:val="0"/>
        </w:rPr>
        <w:t>は</w:t>
      </w:r>
      <w:r w:rsidRPr="003D54BF">
        <w:rPr>
          <w:rStyle w:val="a3"/>
          <w:rFonts w:ascii="ＭＳ Ｐ明朝" w:eastAsia="ＭＳ Ｐ明朝" w:hAnsi="ＭＳ Ｐ明朝" w:hint="eastAsia"/>
          <w:b w:val="0"/>
        </w:rPr>
        <w:t>約80％に留ま</w:t>
      </w:r>
      <w:r w:rsidR="006C43E6">
        <w:rPr>
          <w:rStyle w:val="a3"/>
          <w:rFonts w:ascii="ＭＳ Ｐ明朝" w:eastAsia="ＭＳ Ｐ明朝" w:hAnsi="ＭＳ Ｐ明朝" w:hint="eastAsia"/>
          <w:b w:val="0"/>
        </w:rPr>
        <w:t>っています</w:t>
      </w:r>
      <w:r w:rsidRPr="003D54BF">
        <w:rPr>
          <w:rStyle w:val="a3"/>
          <w:rFonts w:ascii="ＭＳ Ｐ明朝" w:eastAsia="ＭＳ Ｐ明朝" w:hAnsi="ＭＳ Ｐ明朝" w:hint="eastAsia"/>
          <w:b w:val="0"/>
        </w:rPr>
        <w:t>。横隔膜とは、胸と腹を分けている筋肉でできた膜です。横隔膜に生まれつき穴があいていることで、腹部の臓器が胸に入りこみ、様々な症状がみられます。しかし、この病気の治療を難しくしているのは、生まれつき肺の発育が不良で小さいことと（肺低形成）、肺に血液が流れにくい状態（新生児遷延性肺高血圧症）を併せ持っていることによります。治療には手術が必要で、手術前後の管理が適切に行なわれる必要があります。また、退院後も合併症や併発疾患をもつことがあるため定期的なフォローアップが必要になります。</w:t>
      </w:r>
    </w:p>
    <w:p w14:paraId="0BB260C4" w14:textId="77777777" w:rsidR="00EF26CC" w:rsidRPr="003D54BF" w:rsidRDefault="00EF26CC" w:rsidP="00A43BC7">
      <w:pPr>
        <w:ind w:firstLineChars="100" w:firstLine="210"/>
        <w:jc w:val="left"/>
        <w:rPr>
          <w:rStyle w:val="a4"/>
          <w:rFonts w:ascii="ＭＳ Ｐ明朝" w:eastAsia="ＭＳ Ｐ明朝" w:hAnsi="ＭＳ Ｐ明朝"/>
        </w:rPr>
      </w:pPr>
    </w:p>
    <w:p w14:paraId="4B1ECDF8" w14:textId="77777777" w:rsidR="007B30DF" w:rsidRPr="003D54BF" w:rsidRDefault="007B30DF" w:rsidP="00A43BC7">
      <w:pPr>
        <w:jc w:val="left"/>
        <w:rPr>
          <w:rStyle w:val="a3"/>
          <w:rFonts w:ascii="ＭＳ Ｐ明朝" w:eastAsia="ＭＳ Ｐ明朝" w:hAnsi="ＭＳ Ｐ明朝"/>
        </w:rPr>
      </w:pPr>
      <w:r w:rsidRPr="003D54BF">
        <w:rPr>
          <w:rStyle w:val="a3"/>
          <w:rFonts w:ascii="ＭＳ Ｐ明朝" w:eastAsia="ＭＳ Ｐ明朝" w:hAnsi="ＭＳ Ｐ明朝" w:hint="eastAsia"/>
        </w:rPr>
        <w:t>ガイドライン作成の趣旨</w:t>
      </w:r>
    </w:p>
    <w:p w14:paraId="14C65AC0" w14:textId="10C54630" w:rsidR="00123305" w:rsidRPr="003D54BF" w:rsidRDefault="007B30DF" w:rsidP="00A43BC7">
      <w:pPr>
        <w:ind w:firstLineChars="100" w:firstLine="210"/>
        <w:jc w:val="left"/>
        <w:rPr>
          <w:rStyle w:val="a3"/>
          <w:rFonts w:ascii="ＭＳ Ｐ明朝" w:eastAsia="ＭＳ Ｐ明朝" w:hAnsi="ＭＳ Ｐ明朝"/>
          <w:b w:val="0"/>
        </w:rPr>
      </w:pPr>
      <w:r w:rsidRPr="003D54BF">
        <w:rPr>
          <w:rStyle w:val="a3"/>
          <w:rFonts w:ascii="ＭＳ Ｐ明朝" w:eastAsia="ＭＳ Ｐ明朝" w:hAnsi="ＭＳ Ｐ明朝" w:hint="eastAsia"/>
          <w:b w:val="0"/>
        </w:rPr>
        <w:t>CDHは希少疾患であるため各施設の症例数に限りがある</w:t>
      </w:r>
      <w:r w:rsidR="00712D6C" w:rsidRPr="003D54BF">
        <w:rPr>
          <w:rStyle w:val="a3"/>
          <w:rFonts w:ascii="ＭＳ Ｐ明朝" w:eastAsia="ＭＳ Ｐ明朝" w:hAnsi="ＭＳ Ｐ明朝" w:hint="eastAsia"/>
          <w:b w:val="0"/>
        </w:rPr>
        <w:t>こと</w:t>
      </w:r>
      <w:r w:rsidRPr="003D54BF">
        <w:rPr>
          <w:rStyle w:val="a3"/>
          <w:rFonts w:ascii="ＭＳ Ｐ明朝" w:eastAsia="ＭＳ Ｐ明朝" w:hAnsi="ＭＳ Ｐ明朝" w:hint="eastAsia"/>
          <w:b w:val="0"/>
        </w:rPr>
        <w:t>、病気の重症度に幅がある</w:t>
      </w:r>
      <w:r w:rsidR="00712D6C" w:rsidRPr="003D54BF">
        <w:rPr>
          <w:rStyle w:val="a3"/>
          <w:rFonts w:ascii="ＭＳ Ｐ明朝" w:eastAsia="ＭＳ Ｐ明朝" w:hAnsi="ＭＳ Ｐ明朝" w:hint="eastAsia"/>
          <w:b w:val="0"/>
        </w:rPr>
        <w:t>こと</w:t>
      </w:r>
      <w:r w:rsidRPr="003D54BF">
        <w:rPr>
          <w:rStyle w:val="a3"/>
          <w:rFonts w:ascii="ＭＳ Ｐ明朝" w:eastAsia="ＭＳ Ｐ明朝" w:hAnsi="ＭＳ Ｐ明朝" w:hint="eastAsia"/>
          <w:b w:val="0"/>
        </w:rPr>
        <w:t>、治療や管理方法の選択肢が増えてきている</w:t>
      </w:r>
      <w:r w:rsidR="00712D6C" w:rsidRPr="003D54BF">
        <w:rPr>
          <w:rStyle w:val="a3"/>
          <w:rFonts w:ascii="ＭＳ Ｐ明朝" w:eastAsia="ＭＳ Ｐ明朝" w:hAnsi="ＭＳ Ｐ明朝" w:hint="eastAsia"/>
          <w:b w:val="0"/>
        </w:rPr>
        <w:t>こと</w:t>
      </w:r>
      <w:r w:rsidRPr="003D54BF">
        <w:rPr>
          <w:rStyle w:val="a3"/>
          <w:rFonts w:ascii="ＭＳ Ｐ明朝" w:eastAsia="ＭＳ Ｐ明朝" w:hAnsi="ＭＳ Ｐ明朝" w:hint="eastAsia"/>
          <w:b w:val="0"/>
        </w:rPr>
        <w:t>、などの理由により、</w:t>
      </w:r>
      <w:r w:rsidR="00712D6C" w:rsidRPr="003D54BF">
        <w:rPr>
          <w:rStyle w:val="a3"/>
          <w:rFonts w:ascii="ＭＳ Ｐ明朝" w:eastAsia="ＭＳ Ｐ明朝" w:hAnsi="ＭＳ Ｐ明朝" w:hint="eastAsia"/>
          <w:b w:val="0"/>
        </w:rPr>
        <w:t>施設間での診療内容や治療成績に違いが生じています。これは、実際に何が最適な治療法なのかがはっきりしていないこと</w:t>
      </w:r>
      <w:r w:rsidR="008414AB" w:rsidRPr="003D54BF">
        <w:rPr>
          <w:rStyle w:val="a3"/>
          <w:rFonts w:ascii="ＭＳ Ｐ明朝" w:eastAsia="ＭＳ Ｐ明朝" w:hAnsi="ＭＳ Ｐ明朝" w:hint="eastAsia"/>
          <w:b w:val="0"/>
        </w:rPr>
        <w:t>が</w:t>
      </w:r>
      <w:r w:rsidR="00712D6C" w:rsidRPr="003D54BF">
        <w:rPr>
          <w:rStyle w:val="a3"/>
          <w:rFonts w:ascii="ＭＳ Ｐ明朝" w:eastAsia="ＭＳ Ｐ明朝" w:hAnsi="ＭＳ Ｐ明朝" w:hint="eastAsia"/>
          <w:b w:val="0"/>
        </w:rPr>
        <w:t>一因となっています。</w:t>
      </w:r>
      <w:r w:rsidRPr="003D54BF">
        <w:rPr>
          <w:rStyle w:val="a3"/>
          <w:rFonts w:ascii="ＭＳ Ｐ明朝" w:eastAsia="ＭＳ Ｐ明朝" w:hAnsi="ＭＳ Ｐ明朝" w:hint="eastAsia"/>
          <w:b w:val="0"/>
        </w:rPr>
        <w:t>そこで</w:t>
      </w:r>
      <w:r w:rsidR="00C26290" w:rsidRPr="003D54BF">
        <w:rPr>
          <w:rStyle w:val="a3"/>
          <w:rFonts w:ascii="ＭＳ Ｐ明朝" w:eastAsia="ＭＳ Ｐ明朝" w:hAnsi="ＭＳ Ｐ明朝" w:hint="eastAsia"/>
          <w:b w:val="0"/>
        </w:rPr>
        <w:t>、</w:t>
      </w:r>
      <w:r w:rsidR="00712D6C" w:rsidRPr="003D54BF">
        <w:rPr>
          <w:rStyle w:val="a3"/>
          <w:rFonts w:ascii="ＭＳ Ｐ明朝" w:eastAsia="ＭＳ Ｐ明朝" w:hAnsi="ＭＳ Ｐ明朝" w:hint="eastAsia"/>
          <w:b w:val="0"/>
        </w:rPr>
        <w:t>わが国における治療の標準化、診療の均てん化（全国どこでも等しく</w:t>
      </w:r>
      <w:r w:rsidR="00100168" w:rsidRPr="003D54BF">
        <w:rPr>
          <w:rStyle w:val="a3"/>
          <w:rFonts w:ascii="ＭＳ Ｐ明朝" w:eastAsia="ＭＳ Ｐ明朝" w:hAnsi="ＭＳ Ｐ明朝" w:hint="eastAsia"/>
          <w:b w:val="0"/>
        </w:rPr>
        <w:t>最適</w:t>
      </w:r>
      <w:r w:rsidR="00712D6C" w:rsidRPr="003D54BF">
        <w:rPr>
          <w:rStyle w:val="a3"/>
          <w:rFonts w:ascii="ＭＳ Ｐ明朝" w:eastAsia="ＭＳ Ｐ明朝" w:hAnsi="ＭＳ Ｐ明朝" w:hint="eastAsia"/>
          <w:b w:val="0"/>
        </w:rPr>
        <w:t>な医療を</w:t>
      </w:r>
      <w:r w:rsidR="001A31EB" w:rsidRPr="003D54BF">
        <w:rPr>
          <w:rStyle w:val="a3"/>
          <w:rFonts w:ascii="ＭＳ Ｐ明朝" w:eastAsia="ＭＳ Ｐ明朝" w:hAnsi="ＭＳ Ｐ明朝" w:hint="eastAsia"/>
          <w:b w:val="0"/>
        </w:rPr>
        <w:t>受</w:t>
      </w:r>
      <w:r w:rsidR="00712D6C" w:rsidRPr="003D54BF">
        <w:rPr>
          <w:rStyle w:val="a3"/>
          <w:rFonts w:ascii="ＭＳ Ｐ明朝" w:eastAsia="ＭＳ Ｐ明朝" w:hAnsi="ＭＳ Ｐ明朝" w:hint="eastAsia"/>
          <w:b w:val="0"/>
        </w:rPr>
        <w:t>け</w:t>
      </w:r>
      <w:r w:rsidR="001A31EB" w:rsidRPr="003D54BF">
        <w:rPr>
          <w:rStyle w:val="a3"/>
          <w:rFonts w:ascii="ＭＳ Ｐ明朝" w:eastAsia="ＭＳ Ｐ明朝" w:hAnsi="ＭＳ Ｐ明朝" w:hint="eastAsia"/>
          <w:b w:val="0"/>
        </w:rPr>
        <w:t>られ</w:t>
      </w:r>
      <w:r w:rsidR="00712D6C" w:rsidRPr="003D54BF">
        <w:rPr>
          <w:rStyle w:val="a3"/>
          <w:rFonts w:ascii="ＭＳ Ｐ明朝" w:eastAsia="ＭＳ Ｐ明朝" w:hAnsi="ＭＳ Ｐ明朝" w:hint="eastAsia"/>
          <w:b w:val="0"/>
        </w:rPr>
        <w:t>ること）を目的に、</w:t>
      </w:r>
      <w:hyperlink r:id="rId7" w:history="1">
        <w:r w:rsidR="00123305" w:rsidRPr="003D54BF">
          <w:rPr>
            <w:rStyle w:val="a4"/>
            <w:rFonts w:ascii="ＭＳ Ｐ明朝" w:eastAsia="ＭＳ Ｐ明朝" w:hAnsi="ＭＳ Ｐ明朝" w:hint="eastAsia"/>
          </w:rPr>
          <w:t>CDH</w:t>
        </w:r>
        <w:r w:rsidRPr="003D54BF">
          <w:rPr>
            <w:rStyle w:val="a4"/>
            <w:rFonts w:ascii="ＭＳ Ｐ明朝" w:eastAsia="ＭＳ Ｐ明朝" w:hAnsi="ＭＳ Ｐ明朝" w:hint="eastAsia"/>
          </w:rPr>
          <w:t>研究グループ</w:t>
        </w:r>
      </w:hyperlink>
      <w:r w:rsidR="00123305" w:rsidRPr="003D54BF">
        <w:rPr>
          <w:rStyle w:val="a3"/>
          <w:rFonts w:ascii="ＭＳ Ｐ明朝" w:eastAsia="ＭＳ Ｐ明朝" w:hAnsi="ＭＳ Ｐ明朝" w:hint="eastAsia"/>
          <w:b w:val="0"/>
        </w:rPr>
        <w:t>では2015年に</w:t>
      </w:r>
      <w:hyperlink r:id="rId8" w:history="1">
        <w:r w:rsidR="00123305" w:rsidRPr="003D54BF">
          <w:rPr>
            <w:rStyle w:val="a4"/>
            <w:rFonts w:ascii="ＭＳ Ｐ明朝" w:eastAsia="ＭＳ Ｐ明朝" w:hAnsi="ＭＳ Ｐ明朝" w:hint="eastAsia"/>
          </w:rPr>
          <w:t>診療ガイドライン初版</w:t>
        </w:r>
      </w:hyperlink>
      <w:r w:rsidR="00123305" w:rsidRPr="003D54BF">
        <w:rPr>
          <w:rStyle w:val="a3"/>
          <w:rFonts w:ascii="ＭＳ Ｐ明朝" w:eastAsia="ＭＳ Ｐ明朝" w:hAnsi="ＭＳ Ｐ明朝" w:hint="eastAsia"/>
          <w:b w:val="0"/>
        </w:rPr>
        <w:t>を発行致しました</w:t>
      </w:r>
    </w:p>
    <w:p w14:paraId="75B58B7A" w14:textId="6AC98379" w:rsidR="00123305" w:rsidRPr="003D54BF" w:rsidRDefault="00123305" w:rsidP="00A43BC7">
      <w:pPr>
        <w:ind w:firstLineChars="100" w:firstLine="210"/>
        <w:jc w:val="left"/>
        <w:rPr>
          <w:rStyle w:val="a3"/>
          <w:rFonts w:ascii="ＭＳ Ｐ明朝" w:eastAsia="ＭＳ Ｐ明朝" w:hAnsi="ＭＳ Ｐ明朝"/>
          <w:b w:val="0"/>
        </w:rPr>
      </w:pPr>
      <w:r w:rsidRPr="003D54BF">
        <w:rPr>
          <w:rStyle w:val="a3"/>
          <w:rFonts w:ascii="ＭＳ Ｐ明朝" w:eastAsia="ＭＳ Ｐ明朝" w:hAnsi="ＭＳ Ｐ明朝" w:hint="eastAsia"/>
          <w:b w:val="0"/>
        </w:rPr>
        <w:t>この度、初版発行から5年が経過し</w:t>
      </w:r>
      <w:r w:rsidR="00A43BC7" w:rsidRPr="003D54BF">
        <w:rPr>
          <w:rStyle w:val="a3"/>
          <w:rFonts w:ascii="ＭＳ Ｐ明朝" w:eastAsia="ＭＳ Ｐ明朝" w:hAnsi="ＭＳ Ｐ明朝" w:hint="eastAsia"/>
          <w:b w:val="0"/>
        </w:rPr>
        <w:t>たため改訂版を作成いたしました。</w:t>
      </w:r>
      <w:r w:rsidRPr="003D54BF">
        <w:rPr>
          <w:rStyle w:val="a3"/>
          <w:rFonts w:ascii="ＭＳ Ｐ明朝" w:eastAsia="ＭＳ Ｐ明朝" w:hAnsi="ＭＳ Ｐ明朝" w:hint="eastAsia"/>
          <w:b w:val="0"/>
        </w:rPr>
        <w:t>新たなエビデンスを追加</w:t>
      </w:r>
      <w:r w:rsidR="00A43BC7" w:rsidRPr="003D54BF">
        <w:rPr>
          <w:rStyle w:val="a3"/>
          <w:rFonts w:ascii="ＭＳ Ｐ明朝" w:eastAsia="ＭＳ Ｐ明朝" w:hAnsi="ＭＳ Ｐ明朝" w:hint="eastAsia"/>
          <w:b w:val="0"/>
        </w:rPr>
        <w:t>し、初版では触れられていなかった胎児期～周産期のCQ（</w:t>
      </w:r>
      <w:r w:rsidR="00A43BC7" w:rsidRPr="003D54BF">
        <w:rPr>
          <w:rFonts w:ascii="ＭＳ Ｐ明朝" w:eastAsia="ＭＳ Ｐ明朝" w:hAnsi="ＭＳ Ｐ明朝" w:hint="eastAsia"/>
        </w:rPr>
        <w:t>クリニカルクエスチョン：臨床上の疑問点</w:t>
      </w:r>
      <w:r w:rsidR="00A43BC7" w:rsidRPr="003D54BF">
        <w:rPr>
          <w:rStyle w:val="a3"/>
          <w:rFonts w:ascii="ＭＳ Ｐ明朝" w:eastAsia="ＭＳ Ｐ明朝" w:hAnsi="ＭＳ Ｐ明朝" w:hint="eastAsia"/>
          <w:b w:val="0"/>
        </w:rPr>
        <w:t>）を3つ追加しました。</w:t>
      </w:r>
    </w:p>
    <w:p w14:paraId="3796E4CC" w14:textId="5C50B1CA" w:rsidR="007478B0" w:rsidRPr="003D54BF" w:rsidRDefault="00A43BC7" w:rsidP="00A43BC7">
      <w:pPr>
        <w:ind w:firstLineChars="100" w:firstLine="210"/>
        <w:jc w:val="left"/>
        <w:rPr>
          <w:rStyle w:val="a3"/>
          <w:rFonts w:ascii="ＭＳ Ｐ明朝" w:eastAsia="ＭＳ Ｐ明朝" w:hAnsi="ＭＳ Ｐ明朝"/>
          <w:b w:val="0"/>
        </w:rPr>
      </w:pPr>
      <w:r w:rsidRPr="003D54BF">
        <w:rPr>
          <w:rFonts w:ascii="ＭＳ Ｐ明朝" w:eastAsia="ＭＳ Ｐ明朝" w:hAnsi="ＭＳ Ｐ明朝" w:hint="eastAsia"/>
        </w:rPr>
        <w:t>初版と同様</w:t>
      </w:r>
      <w:r w:rsidR="001A31EB" w:rsidRPr="003D54BF">
        <w:rPr>
          <w:rFonts w:ascii="ＭＳ Ｐ明朝" w:eastAsia="ＭＳ Ｐ明朝" w:hAnsi="ＭＳ Ｐ明朝" w:hint="eastAsia"/>
        </w:rPr>
        <w:t>、それぞれ</w:t>
      </w:r>
      <w:r w:rsidR="007478B0" w:rsidRPr="003D54BF">
        <w:rPr>
          <w:rFonts w:ascii="ＭＳ Ｐ明朝" w:eastAsia="ＭＳ Ｐ明朝" w:hAnsi="ＭＳ Ｐ明朝" w:hint="eastAsia"/>
        </w:rPr>
        <w:t>の</w:t>
      </w:r>
      <w:r w:rsidR="001A31EB" w:rsidRPr="003D54BF">
        <w:rPr>
          <w:rStyle w:val="a3"/>
          <w:rFonts w:ascii="ＭＳ Ｐ明朝" w:eastAsia="ＭＳ Ｐ明朝" w:hAnsi="ＭＳ Ｐ明朝" w:hint="eastAsia"/>
          <w:b w:val="0"/>
        </w:rPr>
        <w:t>科</w:t>
      </w:r>
      <w:r w:rsidR="007478B0" w:rsidRPr="003D54BF">
        <w:rPr>
          <w:rStyle w:val="a3"/>
          <w:rFonts w:ascii="ＭＳ Ｐ明朝" w:eastAsia="ＭＳ Ｐ明朝" w:hAnsi="ＭＳ Ｐ明朝" w:hint="eastAsia"/>
          <w:b w:val="0"/>
        </w:rPr>
        <w:t>学的根拠を評価した上で、様々な観点から総合的に検討し、患者・家族と医療者の意思決定を支援するために最適と考えられる推奨を提示し</w:t>
      </w:r>
      <w:r w:rsidR="00100168" w:rsidRPr="003D54BF">
        <w:rPr>
          <w:rStyle w:val="a3"/>
          <w:rFonts w:ascii="ＭＳ Ｐ明朝" w:eastAsia="ＭＳ Ｐ明朝" w:hAnsi="ＭＳ Ｐ明朝" w:hint="eastAsia"/>
          <w:b w:val="0"/>
        </w:rPr>
        <w:t>ました</w:t>
      </w:r>
      <w:r w:rsidR="007478B0" w:rsidRPr="003D54BF">
        <w:rPr>
          <w:rStyle w:val="a3"/>
          <w:rFonts w:ascii="ＭＳ Ｐ明朝" w:eastAsia="ＭＳ Ｐ明朝" w:hAnsi="ＭＳ Ｐ明朝" w:hint="eastAsia"/>
          <w:b w:val="0"/>
        </w:rPr>
        <w:t>。</w:t>
      </w:r>
    </w:p>
    <w:p w14:paraId="4BF8CD3C" w14:textId="030F6DB1" w:rsidR="007B30DF" w:rsidRPr="003D54BF" w:rsidRDefault="007B30DF" w:rsidP="00A43BC7">
      <w:pPr>
        <w:ind w:firstLineChars="100" w:firstLine="210"/>
        <w:jc w:val="left"/>
        <w:rPr>
          <w:rStyle w:val="a3"/>
          <w:rFonts w:ascii="ＭＳ Ｐ明朝" w:eastAsia="ＭＳ Ｐ明朝" w:hAnsi="ＭＳ Ｐ明朝"/>
          <w:b w:val="0"/>
        </w:rPr>
      </w:pPr>
      <w:r w:rsidRPr="003D54BF">
        <w:rPr>
          <w:rStyle w:val="a3"/>
          <w:rFonts w:ascii="ＭＳ Ｐ明朝" w:eastAsia="ＭＳ Ｐ明朝" w:hAnsi="ＭＳ Ｐ明朝" w:hint="eastAsia"/>
          <w:b w:val="0"/>
        </w:rPr>
        <w:t>本ガイドラインが、</w:t>
      </w:r>
      <w:r w:rsidR="00A43BC7" w:rsidRPr="003D54BF">
        <w:rPr>
          <w:rStyle w:val="a3"/>
          <w:rFonts w:ascii="ＭＳ Ｐ明朝" w:eastAsia="ＭＳ Ｐ明朝" w:hAnsi="ＭＳ Ｐ明朝" w:hint="eastAsia"/>
          <w:b w:val="0"/>
        </w:rPr>
        <w:t>今後のCDH診療に役立つことを</w:t>
      </w:r>
      <w:r w:rsidRPr="003D54BF">
        <w:rPr>
          <w:rStyle w:val="a3"/>
          <w:rFonts w:ascii="ＭＳ Ｐ明朝" w:eastAsia="ＭＳ Ｐ明朝" w:hAnsi="ＭＳ Ｐ明朝" w:hint="eastAsia"/>
          <w:b w:val="0"/>
        </w:rPr>
        <w:t>願っております。</w:t>
      </w:r>
    </w:p>
    <w:p w14:paraId="22E64ADE" w14:textId="77777777" w:rsidR="007B30DF" w:rsidRPr="003D54BF" w:rsidRDefault="007B30DF" w:rsidP="00A43BC7">
      <w:pPr>
        <w:ind w:firstLineChars="100" w:firstLine="210"/>
        <w:jc w:val="left"/>
        <w:rPr>
          <w:rStyle w:val="a3"/>
          <w:rFonts w:ascii="ＭＳ Ｐ明朝" w:eastAsia="ＭＳ Ｐ明朝" w:hAnsi="ＭＳ Ｐ明朝"/>
          <w:b w:val="0"/>
        </w:rPr>
      </w:pPr>
    </w:p>
    <w:p w14:paraId="77D2F8D7" w14:textId="77777777" w:rsidR="00C918A9" w:rsidRPr="003D54BF" w:rsidRDefault="00C918A9" w:rsidP="00A43BC7">
      <w:pPr>
        <w:jc w:val="left"/>
        <w:rPr>
          <w:rStyle w:val="a3"/>
          <w:rFonts w:ascii="ＭＳ Ｐ明朝" w:eastAsia="ＭＳ Ｐ明朝" w:hAnsi="ＭＳ Ｐ明朝"/>
        </w:rPr>
      </w:pPr>
      <w:r w:rsidRPr="003D54BF">
        <w:rPr>
          <w:rStyle w:val="a3"/>
          <w:rFonts w:ascii="ＭＳ Ｐ明朝" w:eastAsia="ＭＳ Ｐ明朝" w:hAnsi="ＭＳ Ｐ明朝" w:hint="eastAsia"/>
        </w:rPr>
        <w:t>パブリックコメント</w:t>
      </w:r>
      <w:r w:rsidR="002579C6" w:rsidRPr="003D54BF">
        <w:rPr>
          <w:rStyle w:val="a3"/>
          <w:rFonts w:ascii="ＭＳ Ｐ明朝" w:eastAsia="ＭＳ Ｐ明朝" w:hAnsi="ＭＳ Ｐ明朝" w:hint="eastAsia"/>
        </w:rPr>
        <w:t>の</w:t>
      </w:r>
      <w:r w:rsidRPr="003D54BF">
        <w:rPr>
          <w:rStyle w:val="a3"/>
          <w:rFonts w:ascii="ＭＳ Ｐ明朝" w:eastAsia="ＭＳ Ｐ明朝" w:hAnsi="ＭＳ Ｐ明朝" w:hint="eastAsia"/>
        </w:rPr>
        <w:t>募集</w:t>
      </w:r>
    </w:p>
    <w:p w14:paraId="73A15A45" w14:textId="71CACFE2" w:rsidR="00C918A9" w:rsidRPr="003D54BF" w:rsidRDefault="00C918A9" w:rsidP="00A43BC7">
      <w:pPr>
        <w:ind w:firstLineChars="100" w:firstLine="210"/>
        <w:jc w:val="left"/>
        <w:rPr>
          <w:rStyle w:val="a3"/>
          <w:rFonts w:ascii="ＭＳ Ｐ明朝" w:eastAsia="ＭＳ Ｐ明朝" w:hAnsi="ＭＳ Ｐ明朝"/>
          <w:b w:val="0"/>
        </w:rPr>
      </w:pPr>
      <w:r w:rsidRPr="003D54BF">
        <w:rPr>
          <w:rStyle w:val="a3"/>
          <w:rFonts w:ascii="ＭＳ Ｐ明朝" w:eastAsia="ＭＳ Ｐ明朝" w:hAnsi="ＭＳ Ｐ明朝" w:hint="eastAsia"/>
          <w:b w:val="0"/>
        </w:rPr>
        <w:t>つきましては、</w:t>
      </w:r>
      <w:r w:rsidR="00F24650" w:rsidRPr="003D54BF">
        <w:rPr>
          <w:rStyle w:val="a3"/>
          <w:rFonts w:ascii="ＭＳ Ｐ明朝" w:eastAsia="ＭＳ Ｐ明朝" w:hAnsi="ＭＳ Ｐ明朝" w:hint="eastAsia"/>
          <w:b w:val="0"/>
        </w:rPr>
        <w:t>広く受け入れられる</w:t>
      </w:r>
      <w:r w:rsidRPr="003D54BF">
        <w:rPr>
          <w:rStyle w:val="a3"/>
          <w:rFonts w:ascii="ＭＳ Ｐ明朝" w:eastAsia="ＭＳ Ｐ明朝" w:hAnsi="ＭＳ Ｐ明朝" w:hint="eastAsia"/>
          <w:b w:val="0"/>
        </w:rPr>
        <w:t>ガイドライン</w:t>
      </w:r>
      <w:r w:rsidR="007B30DF" w:rsidRPr="003D54BF">
        <w:rPr>
          <w:rStyle w:val="a3"/>
          <w:rFonts w:ascii="ＭＳ Ｐ明朝" w:eastAsia="ＭＳ Ｐ明朝" w:hAnsi="ＭＳ Ｐ明朝" w:hint="eastAsia"/>
          <w:b w:val="0"/>
        </w:rPr>
        <w:t>にしていく</w:t>
      </w:r>
      <w:r w:rsidR="00F24650" w:rsidRPr="003D54BF">
        <w:rPr>
          <w:rStyle w:val="a3"/>
          <w:rFonts w:ascii="ＭＳ Ｐ明朝" w:eastAsia="ＭＳ Ｐ明朝" w:hAnsi="ＭＳ Ｐ明朝" w:hint="eastAsia"/>
          <w:b w:val="0"/>
        </w:rPr>
        <w:t>ため、パブリックコメント（皆様のご意見）を</w:t>
      </w:r>
      <w:r w:rsidR="00556D65" w:rsidRPr="003D54BF">
        <w:rPr>
          <w:rStyle w:val="a3"/>
          <w:rFonts w:ascii="ＭＳ Ｐ明朝" w:eastAsia="ＭＳ Ｐ明朝" w:hAnsi="ＭＳ Ｐ明朝" w:hint="eastAsia"/>
          <w:b w:val="0"/>
        </w:rPr>
        <w:t>収集し</w:t>
      </w:r>
      <w:r w:rsidR="00F24650" w:rsidRPr="003D54BF">
        <w:rPr>
          <w:rStyle w:val="a3"/>
          <w:rFonts w:ascii="ＭＳ Ｐ明朝" w:eastAsia="ＭＳ Ｐ明朝" w:hAnsi="ＭＳ Ｐ明朝" w:hint="eastAsia"/>
          <w:b w:val="0"/>
        </w:rPr>
        <w:t>、</w:t>
      </w:r>
      <w:r w:rsidRPr="003D54BF">
        <w:rPr>
          <w:rStyle w:val="a3"/>
          <w:rFonts w:ascii="ＭＳ Ｐ明朝" w:eastAsia="ＭＳ Ｐ明朝" w:hAnsi="ＭＳ Ｐ明朝" w:hint="eastAsia"/>
          <w:b w:val="0"/>
        </w:rPr>
        <w:t>最終稿に反映させていきたいと考えております。よりよいガイドラインの作成のため、ご意見をお寄せくださいますよう、何卒よろしくお願い申し上げます。</w:t>
      </w:r>
    </w:p>
    <w:p w14:paraId="1011072D" w14:textId="01EFDA6C" w:rsidR="00F24650" w:rsidRPr="003D54BF" w:rsidRDefault="00F24650" w:rsidP="00A43BC7">
      <w:pPr>
        <w:ind w:firstLineChars="100" w:firstLine="210"/>
        <w:jc w:val="left"/>
        <w:rPr>
          <w:rStyle w:val="a3"/>
          <w:rFonts w:ascii="ＭＳ Ｐ明朝" w:eastAsia="ＭＳ Ｐ明朝" w:hAnsi="ＭＳ Ｐ明朝"/>
          <w:b w:val="0"/>
          <w:szCs w:val="21"/>
        </w:rPr>
      </w:pPr>
    </w:p>
    <w:p w14:paraId="784CF16E" w14:textId="7326A5CE" w:rsidR="00C918A9" w:rsidRPr="003D54BF" w:rsidRDefault="00C918A9" w:rsidP="00A43BC7">
      <w:pPr>
        <w:jc w:val="left"/>
        <w:rPr>
          <w:rStyle w:val="a3"/>
          <w:rFonts w:ascii="ＭＳ Ｐ明朝" w:eastAsia="ＭＳ Ｐ明朝" w:hAnsi="ＭＳ Ｐ明朝"/>
          <w:b w:val="0"/>
          <w:sz w:val="24"/>
          <w:szCs w:val="24"/>
        </w:rPr>
      </w:pPr>
      <w:r w:rsidRPr="003D54BF">
        <w:rPr>
          <w:rStyle w:val="a3"/>
          <w:rFonts w:ascii="ＭＳ Ｐ明朝" w:eastAsia="ＭＳ Ｐ明朝" w:hAnsi="ＭＳ Ｐ明朝" w:hint="eastAsia"/>
          <w:b w:val="0"/>
          <w:sz w:val="24"/>
          <w:szCs w:val="24"/>
        </w:rPr>
        <w:t>期間：</w:t>
      </w:r>
      <w:r w:rsidR="00556D65" w:rsidRPr="003D54BF">
        <w:rPr>
          <w:rStyle w:val="a3"/>
          <w:rFonts w:ascii="ＭＳ Ｐ明朝" w:eastAsia="ＭＳ Ｐ明朝" w:hAnsi="ＭＳ Ｐ明朝" w:hint="eastAsia"/>
          <w:b w:val="0"/>
          <w:sz w:val="24"/>
          <w:szCs w:val="24"/>
        </w:rPr>
        <w:t xml:space="preserve">　</w:t>
      </w:r>
      <w:r w:rsidRPr="003D54BF">
        <w:rPr>
          <w:rStyle w:val="a3"/>
          <w:rFonts w:ascii="ＭＳ Ｐ明朝" w:eastAsia="ＭＳ Ｐ明朝" w:hAnsi="ＭＳ Ｐ明朝" w:hint="eastAsia"/>
          <w:b w:val="0"/>
          <w:sz w:val="24"/>
          <w:szCs w:val="24"/>
        </w:rPr>
        <w:t>20</w:t>
      </w:r>
      <w:r w:rsidR="00A43BC7" w:rsidRPr="003D54BF">
        <w:rPr>
          <w:rStyle w:val="a3"/>
          <w:rFonts w:ascii="ＭＳ Ｐ明朝" w:eastAsia="ＭＳ Ｐ明朝" w:hAnsi="ＭＳ Ｐ明朝" w:hint="eastAsia"/>
          <w:b w:val="0"/>
          <w:sz w:val="24"/>
          <w:szCs w:val="24"/>
        </w:rPr>
        <w:t>21</w:t>
      </w:r>
      <w:r w:rsidRPr="003D54BF">
        <w:rPr>
          <w:rStyle w:val="a3"/>
          <w:rFonts w:ascii="ＭＳ Ｐ明朝" w:eastAsia="ＭＳ Ｐ明朝" w:hAnsi="ＭＳ Ｐ明朝" w:hint="eastAsia"/>
          <w:b w:val="0"/>
          <w:sz w:val="24"/>
          <w:szCs w:val="24"/>
        </w:rPr>
        <w:t>年</w:t>
      </w:r>
      <w:r w:rsidR="00A43BC7" w:rsidRPr="003D54BF">
        <w:rPr>
          <w:rStyle w:val="a3"/>
          <w:rFonts w:ascii="ＭＳ Ｐ明朝" w:eastAsia="ＭＳ Ｐ明朝" w:hAnsi="ＭＳ Ｐ明朝" w:hint="eastAsia"/>
          <w:b w:val="0"/>
          <w:sz w:val="24"/>
          <w:szCs w:val="24"/>
        </w:rPr>
        <w:t>10</w:t>
      </w:r>
      <w:r w:rsidRPr="003D54BF">
        <w:rPr>
          <w:rStyle w:val="a3"/>
          <w:rFonts w:ascii="ＭＳ Ｐ明朝" w:eastAsia="ＭＳ Ｐ明朝" w:hAnsi="ＭＳ Ｐ明朝" w:hint="eastAsia"/>
          <w:b w:val="0"/>
          <w:sz w:val="24"/>
          <w:szCs w:val="24"/>
        </w:rPr>
        <w:t>月1</w:t>
      </w:r>
      <w:r w:rsidR="00A43BC7" w:rsidRPr="003D54BF">
        <w:rPr>
          <w:rStyle w:val="a3"/>
          <w:rFonts w:ascii="ＭＳ Ｐ明朝" w:eastAsia="ＭＳ Ｐ明朝" w:hAnsi="ＭＳ Ｐ明朝" w:hint="eastAsia"/>
          <w:b w:val="0"/>
          <w:sz w:val="24"/>
          <w:szCs w:val="24"/>
        </w:rPr>
        <w:t>4</w:t>
      </w:r>
      <w:r w:rsidRPr="003D54BF">
        <w:rPr>
          <w:rStyle w:val="a3"/>
          <w:rFonts w:ascii="ＭＳ Ｐ明朝" w:eastAsia="ＭＳ Ｐ明朝" w:hAnsi="ＭＳ Ｐ明朝" w:hint="eastAsia"/>
          <w:b w:val="0"/>
          <w:sz w:val="24"/>
          <w:szCs w:val="24"/>
        </w:rPr>
        <w:t>日～</w:t>
      </w:r>
      <w:r w:rsidR="00EE4848" w:rsidRPr="003D54BF">
        <w:rPr>
          <w:rStyle w:val="a3"/>
          <w:rFonts w:ascii="ＭＳ Ｐ明朝" w:eastAsia="ＭＳ Ｐ明朝" w:hAnsi="ＭＳ Ｐ明朝"/>
          <w:b w:val="0"/>
          <w:sz w:val="24"/>
          <w:szCs w:val="24"/>
        </w:rPr>
        <w:t>1</w:t>
      </w:r>
      <w:r w:rsidR="00A43BC7" w:rsidRPr="003D54BF">
        <w:rPr>
          <w:rStyle w:val="a3"/>
          <w:rFonts w:ascii="ＭＳ Ｐ明朝" w:eastAsia="ＭＳ Ｐ明朝" w:hAnsi="ＭＳ Ｐ明朝" w:hint="eastAsia"/>
          <w:b w:val="0"/>
          <w:sz w:val="24"/>
          <w:szCs w:val="24"/>
        </w:rPr>
        <w:t>1</w:t>
      </w:r>
      <w:r w:rsidR="00EE4848" w:rsidRPr="003D54BF">
        <w:rPr>
          <w:rStyle w:val="a3"/>
          <w:rFonts w:ascii="ＭＳ Ｐ明朝" w:eastAsia="ＭＳ Ｐ明朝" w:hAnsi="ＭＳ Ｐ明朝" w:hint="eastAsia"/>
          <w:b w:val="0"/>
          <w:sz w:val="24"/>
          <w:szCs w:val="24"/>
        </w:rPr>
        <w:t>月</w:t>
      </w:r>
      <w:r w:rsidR="00556D65" w:rsidRPr="003D54BF">
        <w:rPr>
          <w:rStyle w:val="a3"/>
          <w:rFonts w:ascii="ＭＳ Ｐ明朝" w:eastAsia="ＭＳ Ｐ明朝" w:hAnsi="ＭＳ Ｐ明朝" w:hint="eastAsia"/>
          <w:b w:val="0"/>
          <w:sz w:val="24"/>
          <w:szCs w:val="24"/>
        </w:rPr>
        <w:t>21</w:t>
      </w:r>
      <w:r w:rsidRPr="003D54BF">
        <w:rPr>
          <w:rStyle w:val="a3"/>
          <w:rFonts w:ascii="ＭＳ Ｐ明朝" w:eastAsia="ＭＳ Ｐ明朝" w:hAnsi="ＭＳ Ｐ明朝" w:hint="eastAsia"/>
          <w:b w:val="0"/>
          <w:sz w:val="24"/>
          <w:szCs w:val="24"/>
        </w:rPr>
        <w:t>日</w:t>
      </w:r>
    </w:p>
    <w:p w14:paraId="38DEA02E" w14:textId="43F3CC1A" w:rsidR="001E2195" w:rsidRDefault="00776B0A" w:rsidP="00776B0A">
      <w:pPr>
        <w:jc w:val="left"/>
        <w:rPr>
          <w:rStyle w:val="a3"/>
          <w:rFonts w:ascii="ＭＳ Ｐ明朝" w:eastAsia="ＭＳ Ｐ明朝" w:hAnsi="ＭＳ Ｐ明朝"/>
          <w:b w:val="0"/>
          <w:sz w:val="24"/>
          <w:szCs w:val="24"/>
        </w:rPr>
      </w:pPr>
      <w:r w:rsidRPr="003D54BF">
        <w:rPr>
          <w:rStyle w:val="a3"/>
          <w:rFonts w:ascii="ＭＳ Ｐ明朝" w:eastAsia="ＭＳ Ｐ明朝" w:hAnsi="ＭＳ Ｐ明朝" w:hint="eastAsia"/>
          <w:b w:val="0"/>
          <w:sz w:val="24"/>
          <w:szCs w:val="24"/>
        </w:rPr>
        <w:t xml:space="preserve">閲覧：　</w:t>
      </w:r>
      <w:hyperlink r:id="rId9" w:history="1">
        <w:r w:rsidR="001E2195" w:rsidRPr="00976300">
          <w:rPr>
            <w:rStyle w:val="a4"/>
            <w:rFonts w:ascii="ＭＳ Ｐ明朝" w:eastAsia="ＭＳ Ｐ明朝" w:hAnsi="ＭＳ Ｐ明朝"/>
            <w:sz w:val="24"/>
            <w:szCs w:val="24"/>
          </w:rPr>
          <w:t>https://drive.google.com/file/d/19dvH5EtWgEL7X2y8tM9oyeKZ91mn-VlL/view?usp=sharing</w:t>
        </w:r>
      </w:hyperlink>
    </w:p>
    <w:p w14:paraId="2AC94DA4" w14:textId="17C529D4" w:rsidR="00A43BC7" w:rsidRPr="003D54BF" w:rsidRDefault="00A43BC7" w:rsidP="00A43BC7">
      <w:pPr>
        <w:jc w:val="left"/>
        <w:rPr>
          <w:rFonts w:ascii="ＭＳ Ｐ明朝" w:eastAsia="ＭＳ Ｐ明朝" w:hAnsi="ＭＳ Ｐ明朝"/>
        </w:rPr>
      </w:pPr>
      <w:r w:rsidRPr="003D54BF">
        <w:rPr>
          <w:rStyle w:val="a3"/>
          <w:rFonts w:ascii="ＭＳ Ｐ明朝" w:eastAsia="ＭＳ Ｐ明朝" w:hAnsi="ＭＳ Ｐ明朝" w:hint="eastAsia"/>
          <w:b w:val="0"/>
          <w:sz w:val="24"/>
          <w:szCs w:val="24"/>
        </w:rPr>
        <w:t xml:space="preserve">入力：　</w:t>
      </w:r>
      <w:hyperlink r:id="rId10" w:history="1">
        <w:r w:rsidR="003D54BF" w:rsidRPr="003D54BF">
          <w:rPr>
            <w:rStyle w:val="a4"/>
            <w:rFonts w:ascii="ＭＳ Ｐ明朝" w:eastAsia="ＭＳ Ｐ明朝" w:hAnsi="ＭＳ Ｐ明朝"/>
          </w:rPr>
          <w:t>https://forms.gle/qL9YqapqS2jtKnzc6</w:t>
        </w:r>
      </w:hyperlink>
    </w:p>
    <w:p w14:paraId="77547EEE" w14:textId="77777777" w:rsidR="003D54BF" w:rsidRPr="003D54BF" w:rsidRDefault="003D54BF" w:rsidP="00A43BC7">
      <w:pPr>
        <w:jc w:val="left"/>
        <w:rPr>
          <w:rStyle w:val="a3"/>
          <w:rFonts w:ascii="ＭＳ Ｐ明朝" w:eastAsia="ＭＳ Ｐ明朝" w:hAnsi="ＭＳ Ｐ明朝"/>
          <w:b w:val="0"/>
          <w:sz w:val="24"/>
          <w:szCs w:val="24"/>
        </w:rPr>
      </w:pPr>
    </w:p>
    <w:p w14:paraId="3E3ADC25" w14:textId="31A21D39" w:rsidR="00D06EE4" w:rsidRPr="003D54BF" w:rsidRDefault="00D06EE4" w:rsidP="00A43BC7">
      <w:pPr>
        <w:ind w:firstLineChars="100" w:firstLine="210"/>
        <w:jc w:val="left"/>
        <w:rPr>
          <w:rStyle w:val="a3"/>
          <w:rFonts w:ascii="ＭＳ Ｐ明朝" w:eastAsia="ＭＳ Ｐ明朝" w:hAnsi="ＭＳ Ｐ明朝"/>
          <w:b w:val="0"/>
          <w:szCs w:val="21"/>
        </w:rPr>
      </w:pPr>
    </w:p>
    <w:p w14:paraId="3347E36F" w14:textId="3490ABA7" w:rsidR="00776B0A" w:rsidRDefault="00776B0A" w:rsidP="00A43BC7">
      <w:pPr>
        <w:ind w:firstLineChars="100" w:firstLine="210"/>
        <w:jc w:val="left"/>
        <w:rPr>
          <w:rStyle w:val="a3"/>
          <w:rFonts w:ascii="ＭＳ Ｐ明朝" w:eastAsia="ＭＳ Ｐ明朝" w:hAnsi="ＭＳ Ｐ明朝"/>
          <w:b w:val="0"/>
          <w:szCs w:val="21"/>
        </w:rPr>
      </w:pPr>
    </w:p>
    <w:p w14:paraId="2D15EDE6" w14:textId="77777777" w:rsidR="00E70F2D" w:rsidRPr="003D54BF" w:rsidRDefault="00E70F2D" w:rsidP="00A43BC7">
      <w:pPr>
        <w:ind w:firstLineChars="100" w:firstLine="210"/>
        <w:jc w:val="left"/>
        <w:rPr>
          <w:rStyle w:val="a3"/>
          <w:rFonts w:ascii="ＭＳ Ｐ明朝" w:eastAsia="ＭＳ Ｐ明朝" w:hAnsi="ＭＳ Ｐ明朝"/>
          <w:b w:val="0"/>
          <w:szCs w:val="21"/>
        </w:rPr>
      </w:pPr>
    </w:p>
    <w:p w14:paraId="3BDE0078" w14:textId="57CF9F77" w:rsidR="00E146BF" w:rsidRPr="003D54BF" w:rsidRDefault="00123305" w:rsidP="00A43BC7">
      <w:pPr>
        <w:ind w:firstLineChars="100" w:firstLine="210"/>
        <w:jc w:val="right"/>
        <w:rPr>
          <w:rStyle w:val="a3"/>
          <w:rFonts w:ascii="ＭＳ Ｐ明朝" w:eastAsia="ＭＳ Ｐ明朝" w:hAnsi="ＭＳ Ｐ明朝"/>
          <w:b w:val="0"/>
        </w:rPr>
      </w:pPr>
      <w:r w:rsidRPr="003D54BF">
        <w:rPr>
          <w:rStyle w:val="a3"/>
          <w:rFonts w:ascii="ＭＳ Ｐ明朝" w:eastAsia="ＭＳ Ｐ明朝" w:hAnsi="ＭＳ Ｐ明朝" w:hint="eastAsia"/>
          <w:b w:val="0"/>
        </w:rPr>
        <w:t>令和3年度厚生労働科学研究費補助金</w:t>
      </w:r>
      <w:r w:rsidR="00E146BF" w:rsidRPr="003D54BF">
        <w:rPr>
          <w:rStyle w:val="a3"/>
          <w:rFonts w:ascii="ＭＳ Ｐ明朝" w:eastAsia="ＭＳ Ｐ明朝" w:hAnsi="ＭＳ Ｐ明朝" w:hint="eastAsia"/>
          <w:b w:val="0"/>
        </w:rPr>
        <w:t>（</w:t>
      </w:r>
      <w:r w:rsidRPr="003D54BF">
        <w:rPr>
          <w:rStyle w:val="a3"/>
          <w:rFonts w:ascii="ＭＳ Ｐ明朝" w:eastAsia="ＭＳ Ｐ明朝" w:hAnsi="ＭＳ Ｐ明朝" w:hint="eastAsia"/>
          <w:b w:val="0"/>
        </w:rPr>
        <w:t>難治性疾患政策研究事業</w:t>
      </w:r>
      <w:r w:rsidR="00E146BF" w:rsidRPr="003D54BF">
        <w:rPr>
          <w:rStyle w:val="a3"/>
          <w:rFonts w:ascii="ＭＳ Ｐ明朝" w:eastAsia="ＭＳ Ｐ明朝" w:hAnsi="ＭＳ Ｐ明朝" w:hint="eastAsia"/>
          <w:b w:val="0"/>
        </w:rPr>
        <w:t>）</w:t>
      </w:r>
    </w:p>
    <w:p w14:paraId="3AFF31EB" w14:textId="77777777" w:rsidR="00123305" w:rsidRPr="003D54BF" w:rsidRDefault="00123305" w:rsidP="00A43BC7">
      <w:pPr>
        <w:ind w:firstLineChars="100" w:firstLine="200"/>
        <w:jc w:val="right"/>
        <w:rPr>
          <w:rStyle w:val="a3"/>
          <w:rFonts w:ascii="ＭＳ Ｐ明朝" w:eastAsia="ＭＳ Ｐ明朝" w:hAnsi="ＭＳ Ｐ明朝"/>
          <w:b w:val="0"/>
          <w:sz w:val="20"/>
          <w:szCs w:val="21"/>
        </w:rPr>
      </w:pPr>
      <w:r w:rsidRPr="003D54BF">
        <w:rPr>
          <w:rStyle w:val="a3"/>
          <w:rFonts w:ascii="ＭＳ Ｐ明朝" w:eastAsia="ＭＳ Ｐ明朝" w:hAnsi="ＭＳ Ｐ明朝" w:hint="eastAsia"/>
          <w:b w:val="0"/>
          <w:sz w:val="20"/>
          <w:szCs w:val="21"/>
        </w:rPr>
        <w:t>呼吸器系先天異常疾患の診療体制構築とデータベースおよび診療ガイドラインに基づいた医療水準向上に関する研究</w:t>
      </w:r>
    </w:p>
    <w:p w14:paraId="6F80F992" w14:textId="45BDE9D4" w:rsidR="00E146BF" w:rsidRPr="003D54BF" w:rsidRDefault="00E146BF" w:rsidP="00A43BC7">
      <w:pPr>
        <w:ind w:firstLineChars="100" w:firstLine="210"/>
        <w:jc w:val="right"/>
        <w:rPr>
          <w:rStyle w:val="a3"/>
          <w:rFonts w:ascii="ＭＳ Ｐ明朝" w:eastAsia="ＭＳ Ｐ明朝" w:hAnsi="ＭＳ Ｐ明朝"/>
          <w:b w:val="0"/>
        </w:rPr>
      </w:pPr>
      <w:r w:rsidRPr="003D54BF">
        <w:rPr>
          <w:rStyle w:val="a3"/>
          <w:rFonts w:ascii="ＭＳ Ｐ明朝" w:eastAsia="ＭＳ Ｐ明朝" w:hAnsi="ＭＳ Ｐ明朝" w:hint="eastAsia"/>
          <w:b w:val="0"/>
        </w:rPr>
        <w:t>研究代表者：臼井規朗　大阪府立母子保健総合医療センター 小児外科</w:t>
      </w:r>
    </w:p>
    <w:p w14:paraId="493171BC" w14:textId="21C04D73" w:rsidR="00E146BF" w:rsidRPr="003D54BF" w:rsidRDefault="00E146BF" w:rsidP="00A43BC7">
      <w:pPr>
        <w:ind w:firstLineChars="100" w:firstLine="210"/>
        <w:jc w:val="right"/>
        <w:rPr>
          <w:rStyle w:val="a3"/>
          <w:rFonts w:ascii="ＭＳ Ｐ明朝" w:eastAsia="ＭＳ Ｐ明朝" w:hAnsi="ＭＳ Ｐ明朝"/>
          <w:b w:val="0"/>
        </w:rPr>
      </w:pPr>
      <w:r w:rsidRPr="003D54BF">
        <w:rPr>
          <w:rStyle w:val="a3"/>
          <w:rFonts w:ascii="ＭＳ Ｐ明朝" w:eastAsia="ＭＳ Ｐ明朝" w:hAnsi="ＭＳ Ｐ明朝" w:hint="eastAsia"/>
          <w:b w:val="0"/>
        </w:rPr>
        <w:t>CDHグループ責任者：</w:t>
      </w:r>
      <w:r w:rsidR="00123305" w:rsidRPr="003D54BF">
        <w:rPr>
          <w:rStyle w:val="a3"/>
          <w:rFonts w:ascii="ＭＳ Ｐ明朝" w:eastAsia="ＭＳ Ｐ明朝" w:hAnsi="ＭＳ Ｐ明朝" w:hint="eastAsia"/>
          <w:b w:val="0"/>
        </w:rPr>
        <w:t>永田公二</w:t>
      </w:r>
      <w:r w:rsidRPr="003D54BF">
        <w:rPr>
          <w:rStyle w:val="a3"/>
          <w:rFonts w:ascii="ＭＳ Ｐ明朝" w:eastAsia="ＭＳ Ｐ明朝" w:hAnsi="ＭＳ Ｐ明朝" w:hint="eastAsia"/>
          <w:b w:val="0"/>
        </w:rPr>
        <w:t xml:space="preserve">　九州大学大学院医学研究院　小児外科</w:t>
      </w:r>
    </w:p>
    <w:p w14:paraId="6967E9AD" w14:textId="701050AD" w:rsidR="00123305" w:rsidRPr="003D54BF" w:rsidRDefault="00123305" w:rsidP="00A43BC7">
      <w:pPr>
        <w:wordWrap w:val="0"/>
        <w:ind w:firstLineChars="100" w:firstLine="210"/>
        <w:jc w:val="right"/>
        <w:rPr>
          <w:rStyle w:val="a3"/>
          <w:rFonts w:ascii="ＭＳ Ｐ明朝" w:eastAsia="ＭＳ Ｐ明朝" w:hAnsi="ＭＳ Ｐ明朝"/>
          <w:b w:val="0"/>
        </w:rPr>
      </w:pPr>
      <w:r w:rsidRPr="003D54BF">
        <w:rPr>
          <w:rFonts w:ascii="ＭＳ Ｐ明朝" w:eastAsia="ＭＳ Ｐ明朝" w:hAnsi="ＭＳ Ｐ明朝" w:hint="eastAsia"/>
        </w:rPr>
        <w:t>ガイドライン作成グループ責任者</w:t>
      </w:r>
      <w:r w:rsidRPr="003D54BF">
        <w:rPr>
          <w:rStyle w:val="a3"/>
          <w:rFonts w:ascii="ＭＳ Ｐ明朝" w:eastAsia="ＭＳ Ｐ明朝" w:hAnsi="ＭＳ Ｐ明朝" w:hint="eastAsia"/>
          <w:b w:val="0"/>
        </w:rPr>
        <w:t>：照井慶太　千葉大学大学院医学研究院　小児外科</w:t>
      </w:r>
    </w:p>
    <w:sectPr w:rsidR="00123305" w:rsidRPr="003D54BF" w:rsidSect="00776B0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4E265" w14:textId="77777777" w:rsidR="000732CB" w:rsidRDefault="000732CB" w:rsidP="00163E7D">
      <w:r>
        <w:separator/>
      </w:r>
    </w:p>
  </w:endnote>
  <w:endnote w:type="continuationSeparator" w:id="0">
    <w:p w14:paraId="48477FEF" w14:textId="77777777" w:rsidR="000732CB" w:rsidRDefault="000732CB" w:rsidP="00163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ヒラギノ角ゴ ProN W3">
    <w:charset w:val="4E"/>
    <w:family w:val="auto"/>
    <w:pitch w:val="variable"/>
    <w:sig w:usb0="E00002FF" w:usb1="7AC7FFFF" w:usb2="00000012" w:usb3="00000000" w:csb0="0002000D"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BC02A" w14:textId="77777777" w:rsidR="000732CB" w:rsidRDefault="000732CB" w:rsidP="00163E7D">
      <w:r>
        <w:separator/>
      </w:r>
    </w:p>
  </w:footnote>
  <w:footnote w:type="continuationSeparator" w:id="0">
    <w:p w14:paraId="43DDA9F5" w14:textId="77777777" w:rsidR="000732CB" w:rsidRDefault="000732CB" w:rsidP="00163E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B850E6"/>
    <w:multiLevelType w:val="hybridMultilevel"/>
    <w:tmpl w:val="9402A1E0"/>
    <w:lvl w:ilvl="0" w:tplc="96EC641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613"/>
    <w:rsid w:val="000732CB"/>
    <w:rsid w:val="00100168"/>
    <w:rsid w:val="00123305"/>
    <w:rsid w:val="00163E7D"/>
    <w:rsid w:val="001671CD"/>
    <w:rsid w:val="00195C8D"/>
    <w:rsid w:val="001A31EB"/>
    <w:rsid w:val="001E2195"/>
    <w:rsid w:val="002579C6"/>
    <w:rsid w:val="00301E45"/>
    <w:rsid w:val="00333FFF"/>
    <w:rsid w:val="003D54BF"/>
    <w:rsid w:val="004353B2"/>
    <w:rsid w:val="0045195E"/>
    <w:rsid w:val="004B0F75"/>
    <w:rsid w:val="00556D65"/>
    <w:rsid w:val="005C2FD1"/>
    <w:rsid w:val="006C43E6"/>
    <w:rsid w:val="00712D6C"/>
    <w:rsid w:val="007478B0"/>
    <w:rsid w:val="00776B0A"/>
    <w:rsid w:val="007B30DF"/>
    <w:rsid w:val="008414AB"/>
    <w:rsid w:val="008622B8"/>
    <w:rsid w:val="00882613"/>
    <w:rsid w:val="009672BC"/>
    <w:rsid w:val="0098742F"/>
    <w:rsid w:val="00A43BC7"/>
    <w:rsid w:val="00A80ECC"/>
    <w:rsid w:val="00AD775A"/>
    <w:rsid w:val="00B844D2"/>
    <w:rsid w:val="00C26290"/>
    <w:rsid w:val="00C70904"/>
    <w:rsid w:val="00C918A9"/>
    <w:rsid w:val="00CF047C"/>
    <w:rsid w:val="00D06EE4"/>
    <w:rsid w:val="00D83EF6"/>
    <w:rsid w:val="00D84A1E"/>
    <w:rsid w:val="00E023BB"/>
    <w:rsid w:val="00E146BF"/>
    <w:rsid w:val="00E70F2D"/>
    <w:rsid w:val="00EE4848"/>
    <w:rsid w:val="00EF26CC"/>
    <w:rsid w:val="00F24650"/>
    <w:rsid w:val="00F91F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028ECC08"/>
  <w15:docId w15:val="{2A3CD392-27AE-4E5C-90BD-38D111467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24650"/>
    <w:rPr>
      <w:b/>
      <w:bCs/>
    </w:rPr>
  </w:style>
  <w:style w:type="character" w:styleId="a4">
    <w:name w:val="Hyperlink"/>
    <w:basedOn w:val="a0"/>
    <w:uiPriority w:val="99"/>
    <w:unhideWhenUsed/>
    <w:rsid w:val="00C918A9"/>
    <w:rPr>
      <w:color w:val="0563C1" w:themeColor="hyperlink"/>
      <w:u w:val="single"/>
    </w:rPr>
  </w:style>
  <w:style w:type="paragraph" w:styleId="a5">
    <w:name w:val="List Paragraph"/>
    <w:basedOn w:val="a"/>
    <w:uiPriority w:val="34"/>
    <w:qFormat/>
    <w:rsid w:val="004353B2"/>
    <w:pPr>
      <w:ind w:leftChars="400" w:left="840"/>
    </w:pPr>
  </w:style>
  <w:style w:type="paragraph" w:styleId="a6">
    <w:name w:val="Balloon Text"/>
    <w:basedOn w:val="a"/>
    <w:link w:val="a7"/>
    <w:uiPriority w:val="99"/>
    <w:semiHidden/>
    <w:unhideWhenUsed/>
    <w:rsid w:val="00C26290"/>
    <w:rPr>
      <w:rFonts w:ascii="ヒラギノ角ゴ ProN W3" w:eastAsia="ヒラギノ角ゴ ProN W3"/>
      <w:sz w:val="18"/>
      <w:szCs w:val="18"/>
    </w:rPr>
  </w:style>
  <w:style w:type="character" w:customStyle="1" w:styleId="a7">
    <w:name w:val="吹き出し (文字)"/>
    <w:basedOn w:val="a0"/>
    <w:link w:val="a6"/>
    <w:uiPriority w:val="99"/>
    <w:semiHidden/>
    <w:rsid w:val="00C26290"/>
    <w:rPr>
      <w:rFonts w:ascii="ヒラギノ角ゴ ProN W3" w:eastAsia="ヒラギノ角ゴ ProN W3"/>
      <w:sz w:val="18"/>
      <w:szCs w:val="18"/>
    </w:rPr>
  </w:style>
  <w:style w:type="character" w:styleId="a8">
    <w:name w:val="FollowedHyperlink"/>
    <w:basedOn w:val="a0"/>
    <w:uiPriority w:val="99"/>
    <w:semiHidden/>
    <w:unhideWhenUsed/>
    <w:rsid w:val="00C26290"/>
    <w:rPr>
      <w:color w:val="954F72" w:themeColor="followedHyperlink"/>
      <w:u w:val="single"/>
    </w:rPr>
  </w:style>
  <w:style w:type="paragraph" w:styleId="a9">
    <w:name w:val="header"/>
    <w:basedOn w:val="a"/>
    <w:link w:val="aa"/>
    <w:uiPriority w:val="99"/>
    <w:unhideWhenUsed/>
    <w:rsid w:val="00163E7D"/>
    <w:pPr>
      <w:tabs>
        <w:tab w:val="center" w:pos="4252"/>
        <w:tab w:val="right" w:pos="8504"/>
      </w:tabs>
      <w:snapToGrid w:val="0"/>
    </w:pPr>
  </w:style>
  <w:style w:type="character" w:customStyle="1" w:styleId="aa">
    <w:name w:val="ヘッダー (文字)"/>
    <w:basedOn w:val="a0"/>
    <w:link w:val="a9"/>
    <w:uiPriority w:val="99"/>
    <w:rsid w:val="00163E7D"/>
  </w:style>
  <w:style w:type="paragraph" w:styleId="ab">
    <w:name w:val="footer"/>
    <w:basedOn w:val="a"/>
    <w:link w:val="ac"/>
    <w:uiPriority w:val="99"/>
    <w:unhideWhenUsed/>
    <w:rsid w:val="00163E7D"/>
    <w:pPr>
      <w:tabs>
        <w:tab w:val="center" w:pos="4252"/>
        <w:tab w:val="right" w:pos="8504"/>
      </w:tabs>
      <w:snapToGrid w:val="0"/>
    </w:pPr>
  </w:style>
  <w:style w:type="character" w:customStyle="1" w:styleId="ac">
    <w:name w:val="フッター (文字)"/>
    <w:basedOn w:val="a0"/>
    <w:link w:val="ab"/>
    <w:uiPriority w:val="99"/>
    <w:rsid w:val="00163E7D"/>
  </w:style>
  <w:style w:type="character" w:styleId="ad">
    <w:name w:val="Unresolved Mention"/>
    <w:basedOn w:val="a0"/>
    <w:uiPriority w:val="99"/>
    <w:semiHidden/>
    <w:unhideWhenUsed/>
    <w:rsid w:val="001233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ds.jcqhc.or.jp/n/med/4/med0227/G0000819/0001" TargetMode="External"/><Relationship Id="rId3" Type="http://schemas.openxmlformats.org/officeDocument/2006/relationships/settings" Target="settings.xml"/><Relationship Id="rId7" Type="http://schemas.openxmlformats.org/officeDocument/2006/relationships/hyperlink" Target="http://jcdhsg.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forms.gle/qL9YqapqS2jtKnzc6" TargetMode="External"/><Relationship Id="rId4" Type="http://schemas.openxmlformats.org/officeDocument/2006/relationships/webSettings" Target="webSettings.xml"/><Relationship Id="rId9" Type="http://schemas.openxmlformats.org/officeDocument/2006/relationships/hyperlink" Target="https://drive.google.com/file/d/19dvH5EtWgEL7X2y8tM9oyeKZ91mn-VlL/view?usp=sharing"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234</Words>
  <Characters>1340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keita</dc:creator>
  <cp:keywords/>
  <dc:description/>
  <cp:lastModifiedBy>寺川 裕基</cp:lastModifiedBy>
  <cp:revision>3</cp:revision>
  <dcterms:created xsi:type="dcterms:W3CDTF">2021-10-14T14:48:00Z</dcterms:created>
  <dcterms:modified xsi:type="dcterms:W3CDTF">2021-10-17T13:34:00Z</dcterms:modified>
</cp:coreProperties>
</file>