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83BA" w14:textId="44B1D970" w:rsidR="00EF6FEC" w:rsidRDefault="00E1686E" w:rsidP="00EF6FEC">
      <w:r>
        <w:rPr>
          <w:b/>
          <w:bCs/>
          <w:noProof/>
          <w:sz w:val="32"/>
          <w:szCs w:val="32"/>
        </w:rPr>
        <w:drawing>
          <wp:anchor distT="0" distB="0" distL="114300" distR="114300" simplePos="0" relativeHeight="251661312" behindDoc="0" locked="0" layoutInCell="1" allowOverlap="1" wp14:anchorId="11B99C98" wp14:editId="1ADD399F">
            <wp:simplePos x="0" y="0"/>
            <wp:positionH relativeFrom="column">
              <wp:posOffset>4462145</wp:posOffset>
            </wp:positionH>
            <wp:positionV relativeFrom="paragraph">
              <wp:posOffset>114300</wp:posOffset>
            </wp:positionV>
            <wp:extent cx="1490345" cy="14903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G_Stuermische-Zeiten_Logo-Bild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EF6FEC" w:rsidRPr="00837209">
        <w:rPr>
          <w:rFonts w:ascii="Arial" w:hAnsi="Arial" w:cs="Arial"/>
          <w:noProof/>
          <w:lang w:eastAsia="de-CH"/>
        </w:rPr>
        <w:drawing>
          <wp:anchor distT="0" distB="0" distL="114300" distR="114300" simplePos="0" relativeHeight="251659264" behindDoc="0" locked="0" layoutInCell="1" allowOverlap="1" wp14:anchorId="7B69F414" wp14:editId="2AC5971B">
            <wp:simplePos x="0" y="0"/>
            <wp:positionH relativeFrom="margin">
              <wp:posOffset>-59690</wp:posOffset>
            </wp:positionH>
            <wp:positionV relativeFrom="margin">
              <wp:posOffset>193040</wp:posOffset>
            </wp:positionV>
            <wp:extent cx="1876425" cy="1171575"/>
            <wp:effectExtent l="0" t="0" r="9525" b="9525"/>
            <wp:wrapSquare wrapText="bothSides"/>
            <wp:docPr id="1" name="Bild 1" descr="Macintosh HD:Users:brigitte:Documents:Museum Vorlagen:Logo Museum 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gitte:Documents:Museum Vorlagen:Logo Museum far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8CAEE" w14:textId="362C0C94" w:rsidR="00EF6FEC" w:rsidRPr="009F54B6" w:rsidRDefault="009F54B6" w:rsidP="00EF6FEC">
      <w:pPr>
        <w:rPr>
          <w:rFonts w:ascii="Arial" w:hAnsi="Arial" w:cs="Arial"/>
          <w:b/>
          <w:sz w:val="36"/>
          <w:szCs w:val="36"/>
        </w:rPr>
      </w:pPr>
      <w:r w:rsidRPr="009F54B6">
        <w:rPr>
          <w:rFonts w:ascii="Arial" w:hAnsi="Arial" w:cs="Arial"/>
          <w:b/>
          <w:sz w:val="36"/>
          <w:szCs w:val="36"/>
        </w:rPr>
        <w:t>Medienmitteilung</w:t>
      </w:r>
    </w:p>
    <w:p w14:paraId="2A7DDAD6" w14:textId="296ED2E9" w:rsidR="00EF6FEC" w:rsidRPr="009F54B6" w:rsidRDefault="009F54B6" w:rsidP="00EF6FEC">
      <w:pPr>
        <w:rPr>
          <w:rFonts w:ascii="Arial" w:hAnsi="Arial" w:cs="Arial"/>
          <w:b/>
          <w:sz w:val="36"/>
          <w:szCs w:val="36"/>
        </w:rPr>
      </w:pPr>
      <w:r w:rsidRPr="009F54B6">
        <w:rPr>
          <w:rFonts w:ascii="Arial" w:hAnsi="Arial" w:cs="Arial"/>
          <w:b/>
          <w:sz w:val="36"/>
          <w:szCs w:val="36"/>
        </w:rPr>
        <w:t>22. Februar 2024</w:t>
      </w:r>
    </w:p>
    <w:p w14:paraId="39411D6F" w14:textId="1393155A" w:rsidR="00EF6FEC" w:rsidRDefault="00EF6FEC" w:rsidP="00EF6FEC">
      <w:pPr>
        <w:rPr>
          <w:rFonts w:ascii="Arial" w:hAnsi="Arial" w:cs="Arial"/>
          <w:b/>
          <w:sz w:val="28"/>
          <w:u w:val="single"/>
        </w:rPr>
      </w:pPr>
    </w:p>
    <w:p w14:paraId="1212EF10" w14:textId="668E4659" w:rsidR="00EF6FEC" w:rsidRDefault="00EF6FEC" w:rsidP="00EF6FEC">
      <w:pPr>
        <w:rPr>
          <w:rFonts w:ascii="Arial" w:hAnsi="Arial" w:cs="Arial"/>
          <w:b/>
          <w:sz w:val="28"/>
          <w:u w:val="single"/>
        </w:rPr>
      </w:pPr>
    </w:p>
    <w:p w14:paraId="3EB9C331" w14:textId="33F83C3D" w:rsidR="00EF6FEC" w:rsidRDefault="00EF6FEC" w:rsidP="00EF6FEC">
      <w:pPr>
        <w:rPr>
          <w:b/>
          <w:bCs/>
          <w:sz w:val="32"/>
          <w:szCs w:val="32"/>
        </w:rPr>
      </w:pPr>
    </w:p>
    <w:p w14:paraId="51C35690" w14:textId="1E83E11B" w:rsidR="00EF6FEC" w:rsidRPr="008D1737" w:rsidRDefault="00EF6FEC" w:rsidP="00EF6FEC">
      <w:pPr>
        <w:rPr>
          <w:rFonts w:ascii="Arial" w:hAnsi="Arial" w:cs="Arial"/>
          <w:b/>
          <w:bCs/>
        </w:rPr>
      </w:pPr>
      <w:r w:rsidRPr="008D1737">
        <w:rPr>
          <w:rFonts w:ascii="Arial" w:hAnsi="Arial" w:cs="Arial"/>
          <w:b/>
          <w:bCs/>
        </w:rPr>
        <w:t xml:space="preserve">Sonderausstellung 2024-2025 im Rahmen des Gemeinschaftsprojektes </w:t>
      </w:r>
      <w:r w:rsidR="002F0B65">
        <w:rPr>
          <w:rFonts w:ascii="Arial" w:hAnsi="Arial" w:cs="Arial"/>
          <w:b/>
          <w:bCs/>
        </w:rPr>
        <w:br/>
      </w:r>
      <w:r w:rsidRPr="008D1737">
        <w:rPr>
          <w:rFonts w:ascii="Arial" w:hAnsi="Arial" w:cs="Arial"/>
          <w:b/>
          <w:bCs/>
        </w:rPr>
        <w:t xml:space="preserve">«1524 </w:t>
      </w:r>
      <w:r w:rsidR="002F0B65">
        <w:rPr>
          <w:rFonts w:ascii="Arial" w:hAnsi="Arial" w:cs="Arial"/>
          <w:b/>
          <w:bCs/>
        </w:rPr>
        <w:t xml:space="preserve">- </w:t>
      </w:r>
      <w:r w:rsidRPr="008D1737">
        <w:rPr>
          <w:rFonts w:ascii="Arial" w:hAnsi="Arial" w:cs="Arial"/>
          <w:b/>
          <w:bCs/>
        </w:rPr>
        <w:t xml:space="preserve">Stürmische Zeiten» zum 500-jährigen Jubiläum des </w:t>
      </w:r>
      <w:proofErr w:type="spellStart"/>
      <w:r w:rsidRPr="008D1737">
        <w:rPr>
          <w:rFonts w:ascii="Arial" w:hAnsi="Arial" w:cs="Arial"/>
          <w:b/>
          <w:bCs/>
        </w:rPr>
        <w:t>Ittinger</w:t>
      </w:r>
      <w:r w:rsidR="00CA71AC">
        <w:rPr>
          <w:rFonts w:ascii="Arial" w:hAnsi="Arial" w:cs="Arial"/>
          <w:b/>
          <w:bCs/>
        </w:rPr>
        <w:t>s</w:t>
      </w:r>
      <w:bookmarkStart w:id="0" w:name="_GoBack"/>
      <w:bookmarkEnd w:id="0"/>
      <w:r w:rsidRPr="008D1737">
        <w:rPr>
          <w:rFonts w:ascii="Arial" w:hAnsi="Arial" w:cs="Arial"/>
          <w:b/>
          <w:bCs/>
        </w:rPr>
        <w:t>turms</w:t>
      </w:r>
      <w:proofErr w:type="spellEnd"/>
      <w:r w:rsidRPr="008D1737">
        <w:rPr>
          <w:rFonts w:ascii="Arial" w:hAnsi="Arial" w:cs="Arial"/>
          <w:b/>
          <w:bCs/>
        </w:rPr>
        <w:t>.</w:t>
      </w:r>
    </w:p>
    <w:p w14:paraId="2432B7F3" w14:textId="08997195" w:rsidR="00EF6FEC" w:rsidRPr="00EF6FEC" w:rsidRDefault="00EF6FEC" w:rsidP="00EF6FEC">
      <w:pPr>
        <w:rPr>
          <w:rFonts w:ascii="Arial" w:hAnsi="Arial" w:cs="Arial"/>
          <w:b/>
          <w:bCs/>
          <w:sz w:val="32"/>
          <w:szCs w:val="32"/>
        </w:rPr>
      </w:pPr>
    </w:p>
    <w:p w14:paraId="43FE1291" w14:textId="4C5C2015" w:rsidR="00593AA8" w:rsidRPr="00EF6FEC" w:rsidRDefault="002477CF" w:rsidP="00EF6FEC">
      <w:pPr>
        <w:rPr>
          <w:rFonts w:ascii="Arial" w:hAnsi="Arial" w:cs="Arial"/>
          <w:b/>
          <w:bCs/>
          <w:sz w:val="32"/>
          <w:szCs w:val="32"/>
        </w:rPr>
      </w:pPr>
      <w:r w:rsidRPr="00EF6FEC">
        <w:rPr>
          <w:rFonts w:ascii="Arial" w:hAnsi="Arial" w:cs="Arial"/>
          <w:b/>
          <w:bCs/>
          <w:sz w:val="32"/>
          <w:szCs w:val="32"/>
        </w:rPr>
        <w:t>Erinnern: Geschichte und Geschichten</w:t>
      </w:r>
    </w:p>
    <w:p w14:paraId="02D47E7D" w14:textId="6607EEBC" w:rsidR="00052744" w:rsidRPr="00EF6FEC" w:rsidRDefault="00052744" w:rsidP="00052744">
      <w:pPr>
        <w:rPr>
          <w:rFonts w:ascii="Arial" w:hAnsi="Arial" w:cs="Arial"/>
          <w:b/>
          <w:color w:val="000000"/>
          <w:shd w:val="clear" w:color="auto" w:fill="FFFFFF"/>
        </w:rPr>
      </w:pPr>
      <w:r w:rsidRPr="00EF6FEC">
        <w:rPr>
          <w:rFonts w:ascii="Arial" w:hAnsi="Arial" w:cs="Arial"/>
          <w:b/>
          <w:color w:val="000000"/>
          <w:shd w:val="clear" w:color="auto" w:fill="FFFFFF"/>
        </w:rPr>
        <w:t>Erinnerungen sind der Schlüssel zu unserer Identität und prägen unser Verständnis von Vergangenheit und Gegenwart. Ausgehend vom</w:t>
      </w:r>
      <w:r w:rsidR="004D2B09" w:rsidRPr="00EF6FEC">
        <w:rPr>
          <w:rFonts w:ascii="Arial" w:hAnsi="Arial" w:cs="Arial"/>
          <w:b/>
          <w:color w:val="000000"/>
          <w:shd w:val="clear" w:color="auto" w:fill="FFFFFF"/>
        </w:rPr>
        <w:t xml:space="preserve"> </w:t>
      </w:r>
      <w:proofErr w:type="spellStart"/>
      <w:r w:rsidR="004D2B09" w:rsidRPr="00EF6FEC">
        <w:rPr>
          <w:rFonts w:ascii="Arial" w:hAnsi="Arial" w:cs="Arial"/>
          <w:b/>
          <w:color w:val="000000"/>
          <w:shd w:val="clear" w:color="auto" w:fill="FFFFFF"/>
        </w:rPr>
        <w:t>Ittinger</w:t>
      </w:r>
      <w:proofErr w:type="spellEnd"/>
      <w:r w:rsidR="004D2B09" w:rsidRPr="00EF6FEC">
        <w:rPr>
          <w:rFonts w:ascii="Arial" w:hAnsi="Arial" w:cs="Arial"/>
          <w:b/>
          <w:color w:val="000000"/>
          <w:shd w:val="clear" w:color="auto" w:fill="FFFFFF"/>
        </w:rPr>
        <w:t xml:space="preserve"> Sturm, der </w:t>
      </w:r>
      <w:r w:rsidRPr="00EF6FEC">
        <w:rPr>
          <w:rFonts w:ascii="Arial" w:hAnsi="Arial" w:cs="Arial"/>
          <w:b/>
          <w:color w:val="000000"/>
          <w:shd w:val="clear" w:color="auto" w:fill="FFFFFF"/>
        </w:rPr>
        <w:t xml:space="preserve">sich in diesem Jahr zum 500. Mal </w:t>
      </w:r>
      <w:r w:rsidR="004D2B09" w:rsidRPr="00EF6FEC">
        <w:rPr>
          <w:rFonts w:ascii="Arial" w:hAnsi="Arial" w:cs="Arial"/>
          <w:b/>
          <w:color w:val="000000"/>
          <w:shd w:val="clear" w:color="auto" w:fill="FFFFFF"/>
        </w:rPr>
        <w:t>jährt</w:t>
      </w:r>
      <w:r w:rsidRPr="00EF6FEC">
        <w:rPr>
          <w:rFonts w:ascii="Arial" w:hAnsi="Arial" w:cs="Arial"/>
          <w:b/>
          <w:color w:val="000000"/>
          <w:shd w:val="clear" w:color="auto" w:fill="FFFFFF"/>
        </w:rPr>
        <w:t xml:space="preserve">, </w:t>
      </w:r>
      <w:r w:rsidR="004D2B09" w:rsidRPr="00EF6FEC">
        <w:rPr>
          <w:rFonts w:ascii="Arial" w:hAnsi="Arial" w:cs="Arial"/>
          <w:b/>
          <w:color w:val="000000"/>
          <w:shd w:val="clear" w:color="auto" w:fill="FFFFFF"/>
        </w:rPr>
        <w:t>beschäftig</w:t>
      </w:r>
      <w:r w:rsidR="00EF6FEC">
        <w:rPr>
          <w:rFonts w:ascii="Arial" w:hAnsi="Arial" w:cs="Arial"/>
          <w:b/>
          <w:color w:val="000000"/>
          <w:shd w:val="clear" w:color="auto" w:fill="FFFFFF"/>
        </w:rPr>
        <w:t xml:space="preserve">t sich das Museum </w:t>
      </w:r>
      <w:proofErr w:type="spellStart"/>
      <w:r w:rsidR="00EF6FEC">
        <w:rPr>
          <w:rFonts w:ascii="Arial" w:hAnsi="Arial" w:cs="Arial"/>
          <w:b/>
          <w:color w:val="000000"/>
          <w:shd w:val="clear" w:color="auto" w:fill="FFFFFF"/>
        </w:rPr>
        <w:t>Stammertal</w:t>
      </w:r>
      <w:proofErr w:type="spellEnd"/>
      <w:r w:rsidR="00EF6FEC">
        <w:rPr>
          <w:rFonts w:ascii="Arial" w:hAnsi="Arial" w:cs="Arial"/>
          <w:b/>
          <w:color w:val="000000"/>
          <w:shd w:val="clear" w:color="auto" w:fill="FFFFFF"/>
        </w:rPr>
        <w:t xml:space="preserve"> </w:t>
      </w:r>
      <w:r w:rsidR="004D2B09" w:rsidRPr="00EF6FEC">
        <w:rPr>
          <w:rFonts w:ascii="Arial" w:hAnsi="Arial" w:cs="Arial"/>
          <w:b/>
          <w:color w:val="000000"/>
          <w:shd w:val="clear" w:color="auto" w:fill="FFFFFF"/>
        </w:rPr>
        <w:t xml:space="preserve">mit dem Thema «Erinnern» und </w:t>
      </w:r>
      <w:r w:rsidRPr="00EF6FEC">
        <w:rPr>
          <w:rFonts w:ascii="Arial" w:hAnsi="Arial" w:cs="Arial"/>
          <w:b/>
          <w:color w:val="000000"/>
          <w:shd w:val="clear" w:color="auto" w:fill="FFFFFF"/>
        </w:rPr>
        <w:t>frag</w:t>
      </w:r>
      <w:r w:rsidR="00C95776">
        <w:rPr>
          <w:rFonts w:ascii="Arial" w:hAnsi="Arial" w:cs="Arial"/>
          <w:b/>
          <w:color w:val="000000"/>
          <w:shd w:val="clear" w:color="auto" w:fill="FFFFFF"/>
        </w:rPr>
        <w:t>t</w:t>
      </w:r>
      <w:r w:rsidRPr="00EF6FEC">
        <w:rPr>
          <w:rFonts w:ascii="Arial" w:hAnsi="Arial" w:cs="Arial"/>
          <w:b/>
          <w:color w:val="000000"/>
          <w:shd w:val="clear" w:color="auto" w:fill="FFFFFF"/>
        </w:rPr>
        <w:t xml:space="preserve">: </w:t>
      </w:r>
      <w:r w:rsidR="004C4D8E" w:rsidRPr="00EF6FEC">
        <w:rPr>
          <w:rFonts w:ascii="Arial" w:hAnsi="Arial" w:cs="Arial"/>
          <w:b/>
          <w:color w:val="000000"/>
          <w:shd w:val="clear" w:color="auto" w:fill="FFFFFF"/>
        </w:rPr>
        <w:t>Was erinnert</w:t>
      </w:r>
      <w:r w:rsidRPr="00EF6FEC">
        <w:rPr>
          <w:rFonts w:ascii="Arial" w:hAnsi="Arial" w:cs="Arial"/>
          <w:b/>
          <w:color w:val="000000"/>
          <w:shd w:val="clear" w:color="auto" w:fill="FFFFFF"/>
        </w:rPr>
        <w:t xml:space="preserve"> uns an die turbulenten Ereignisse aus </w:t>
      </w:r>
      <w:r w:rsidR="00133EB8" w:rsidRPr="00EF6FEC">
        <w:rPr>
          <w:rFonts w:ascii="Arial" w:hAnsi="Arial" w:cs="Arial"/>
          <w:b/>
          <w:color w:val="000000"/>
          <w:shd w:val="clear" w:color="auto" w:fill="FFFFFF"/>
        </w:rPr>
        <w:t>dem Jahr 1524</w:t>
      </w:r>
      <w:r w:rsidR="004D2B09" w:rsidRPr="00EF6FEC">
        <w:rPr>
          <w:rFonts w:ascii="Arial" w:hAnsi="Arial" w:cs="Arial"/>
          <w:b/>
          <w:color w:val="000000"/>
          <w:shd w:val="clear" w:color="auto" w:fill="FFFFFF"/>
        </w:rPr>
        <w:t>?</w:t>
      </w:r>
      <w:r w:rsidRPr="00EF6FEC">
        <w:rPr>
          <w:rFonts w:ascii="Arial" w:hAnsi="Arial" w:cs="Arial"/>
          <w:b/>
          <w:color w:val="000000"/>
          <w:shd w:val="clear" w:color="auto" w:fill="FFFFFF"/>
        </w:rPr>
        <w:t xml:space="preserve"> </w:t>
      </w:r>
      <w:r w:rsidR="004D2B09" w:rsidRPr="00EF6FEC">
        <w:rPr>
          <w:rFonts w:ascii="Arial" w:hAnsi="Arial" w:cs="Arial"/>
          <w:b/>
          <w:color w:val="000000"/>
          <w:shd w:val="clear" w:color="auto" w:fill="FFFFFF"/>
        </w:rPr>
        <w:t>W</w:t>
      </w:r>
      <w:r w:rsidRPr="00EF6FEC">
        <w:rPr>
          <w:rFonts w:ascii="Arial" w:hAnsi="Arial" w:cs="Arial"/>
          <w:b/>
          <w:color w:val="000000"/>
          <w:shd w:val="clear" w:color="auto" w:fill="FFFFFF"/>
        </w:rPr>
        <w:t xml:space="preserve">elche Bedeutung messen wir ihnen heute bei? </w:t>
      </w:r>
      <w:r w:rsidR="007F1D66" w:rsidRPr="00EF6FEC">
        <w:rPr>
          <w:rFonts w:ascii="Arial" w:hAnsi="Arial" w:cs="Arial"/>
          <w:b/>
          <w:color w:val="000000"/>
          <w:shd w:val="clear" w:color="auto" w:fill="FFFFFF"/>
        </w:rPr>
        <w:t>Und ganz generell: w</w:t>
      </w:r>
      <w:r w:rsidR="004D2B09" w:rsidRPr="00EF6FEC">
        <w:rPr>
          <w:rFonts w:ascii="Arial" w:hAnsi="Arial" w:cs="Arial"/>
          <w:b/>
          <w:color w:val="000000"/>
          <w:shd w:val="clear" w:color="auto" w:fill="FFFFFF"/>
        </w:rPr>
        <w:t xml:space="preserve">ie erinnern wir uns – </w:t>
      </w:r>
      <w:r w:rsidR="00133EB8" w:rsidRPr="00EF6FEC">
        <w:rPr>
          <w:rFonts w:ascii="Arial" w:hAnsi="Arial" w:cs="Arial"/>
          <w:b/>
          <w:color w:val="000000"/>
          <w:shd w:val="clear" w:color="auto" w:fill="FFFFFF"/>
        </w:rPr>
        <w:t xml:space="preserve">als Gesellschaft und </w:t>
      </w:r>
      <w:r w:rsidR="004D2B09" w:rsidRPr="00EF6FEC">
        <w:rPr>
          <w:rFonts w:ascii="Arial" w:hAnsi="Arial" w:cs="Arial"/>
          <w:b/>
          <w:color w:val="000000"/>
          <w:shd w:val="clear" w:color="auto" w:fill="FFFFFF"/>
        </w:rPr>
        <w:t>ganz persönlich –</w:t>
      </w:r>
      <w:r w:rsidR="004C4D8E" w:rsidRPr="00EF6FEC">
        <w:rPr>
          <w:rFonts w:ascii="Arial" w:hAnsi="Arial" w:cs="Arial"/>
          <w:b/>
          <w:color w:val="000000"/>
          <w:shd w:val="clear" w:color="auto" w:fill="FFFFFF"/>
        </w:rPr>
        <w:t xml:space="preserve"> </w:t>
      </w:r>
      <w:r w:rsidR="004D2B09" w:rsidRPr="00EF6FEC">
        <w:rPr>
          <w:rFonts w:ascii="Arial" w:hAnsi="Arial" w:cs="Arial"/>
          <w:b/>
          <w:color w:val="000000"/>
          <w:shd w:val="clear" w:color="auto" w:fill="FFFFFF"/>
        </w:rPr>
        <w:t xml:space="preserve">an </w:t>
      </w:r>
      <w:r w:rsidR="004C4D8E" w:rsidRPr="00EF6FEC">
        <w:rPr>
          <w:rFonts w:ascii="Arial" w:hAnsi="Arial" w:cs="Arial"/>
          <w:b/>
          <w:color w:val="000000"/>
          <w:shd w:val="clear" w:color="auto" w:fill="FFFFFF"/>
        </w:rPr>
        <w:t>Vergangenes</w:t>
      </w:r>
      <w:r w:rsidR="004D2B09" w:rsidRPr="00EF6FEC">
        <w:rPr>
          <w:rFonts w:ascii="Arial" w:hAnsi="Arial" w:cs="Arial"/>
          <w:b/>
          <w:color w:val="000000"/>
          <w:shd w:val="clear" w:color="auto" w:fill="FFFFFF"/>
        </w:rPr>
        <w:t>?</w:t>
      </w:r>
    </w:p>
    <w:p w14:paraId="0A5258BC" w14:textId="4ABDBE6B" w:rsidR="00EF6FEC" w:rsidRDefault="00EF6FEC" w:rsidP="004D2B09">
      <w:pPr>
        <w:rPr>
          <w:rFonts w:ascii="Arial" w:hAnsi="Arial" w:cs="Arial"/>
          <w:b/>
          <w:bCs/>
          <w:color w:val="000000"/>
          <w:u w:val="single"/>
          <w:shd w:val="clear" w:color="auto" w:fill="FFFFFF"/>
        </w:rPr>
      </w:pPr>
    </w:p>
    <w:p w14:paraId="1F8198E2" w14:textId="30A4FE05" w:rsidR="002061DA" w:rsidRPr="00EF6FEC" w:rsidRDefault="00E1686E" w:rsidP="004D2B09">
      <w:pPr>
        <w:rPr>
          <w:rFonts w:ascii="Arial" w:hAnsi="Arial" w:cs="Arial"/>
          <w:b/>
          <w:bCs/>
          <w:color w:val="000000"/>
          <w:u w:val="single"/>
          <w:shd w:val="clear" w:color="auto" w:fill="FFFFFF"/>
        </w:rPr>
      </w:pPr>
      <w:r>
        <w:rPr>
          <w:rFonts w:ascii="Arial" w:hAnsi="Arial" w:cs="Arial"/>
          <w:b/>
          <w:noProof/>
          <w:color w:val="000000"/>
          <w:shd w:val="clear" w:color="auto" w:fill="FFFFFF"/>
        </w:rPr>
        <w:drawing>
          <wp:anchor distT="0" distB="0" distL="114300" distR="114300" simplePos="0" relativeHeight="251660288" behindDoc="0" locked="0" layoutInCell="1" allowOverlap="1" wp14:anchorId="2696C30B" wp14:editId="5107892E">
            <wp:simplePos x="0" y="0"/>
            <wp:positionH relativeFrom="column">
              <wp:posOffset>-61913</wp:posOffset>
            </wp:positionH>
            <wp:positionV relativeFrom="paragraph">
              <wp:posOffset>34290</wp:posOffset>
            </wp:positionV>
            <wp:extent cx="2728595" cy="394271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tuch_freigestellt_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8595" cy="3942715"/>
                    </a:xfrm>
                    <a:prstGeom prst="rect">
                      <a:avLst/>
                    </a:prstGeom>
                  </pic:spPr>
                </pic:pic>
              </a:graphicData>
            </a:graphic>
            <wp14:sizeRelH relativeFrom="margin">
              <wp14:pctWidth>0</wp14:pctWidth>
            </wp14:sizeRelH>
            <wp14:sizeRelV relativeFrom="margin">
              <wp14:pctHeight>0</wp14:pctHeight>
            </wp14:sizeRelV>
          </wp:anchor>
        </w:drawing>
      </w:r>
      <w:r w:rsidR="002061DA" w:rsidRPr="00EF6FEC">
        <w:rPr>
          <w:rFonts w:ascii="Arial" w:hAnsi="Arial" w:cs="Arial"/>
          <w:b/>
          <w:bCs/>
          <w:color w:val="000000"/>
          <w:u w:val="single"/>
          <w:shd w:val="clear" w:color="auto" w:fill="FFFFFF"/>
        </w:rPr>
        <w:t>Persönliche Erinnerung</w:t>
      </w:r>
      <w:r w:rsidR="00AF6B62" w:rsidRPr="00EF6FEC">
        <w:rPr>
          <w:rFonts w:ascii="Arial" w:hAnsi="Arial" w:cs="Arial"/>
          <w:b/>
          <w:bCs/>
          <w:color w:val="000000"/>
          <w:u w:val="single"/>
          <w:shd w:val="clear" w:color="auto" w:fill="FFFFFF"/>
        </w:rPr>
        <w:t>en</w:t>
      </w:r>
      <w:r w:rsidR="002061DA" w:rsidRPr="00EF6FEC">
        <w:rPr>
          <w:rFonts w:ascii="Arial" w:hAnsi="Arial" w:cs="Arial"/>
          <w:b/>
          <w:bCs/>
          <w:color w:val="000000"/>
          <w:u w:val="single"/>
          <w:shd w:val="clear" w:color="auto" w:fill="FFFFFF"/>
        </w:rPr>
        <w:t xml:space="preserve"> und kollektives Gedächtnis </w:t>
      </w:r>
    </w:p>
    <w:p w14:paraId="075DF37B" w14:textId="33D77B56" w:rsidR="00AD690C" w:rsidRPr="00EF6FEC" w:rsidRDefault="00626328" w:rsidP="004D2B09">
      <w:pPr>
        <w:rPr>
          <w:rFonts w:ascii="Arial" w:hAnsi="Arial" w:cs="Arial"/>
          <w:color w:val="000000"/>
          <w:shd w:val="clear" w:color="auto" w:fill="FFFFFF"/>
        </w:rPr>
      </w:pPr>
      <w:r w:rsidRPr="00EF6FEC">
        <w:rPr>
          <w:rFonts w:ascii="Arial" w:hAnsi="Arial" w:cs="Arial"/>
          <w:color w:val="000000"/>
          <w:shd w:val="clear" w:color="auto" w:fill="FFFFFF"/>
        </w:rPr>
        <w:t>In d</w:t>
      </w:r>
      <w:r w:rsidR="00EF6FEC">
        <w:rPr>
          <w:rFonts w:ascii="Arial" w:hAnsi="Arial" w:cs="Arial"/>
          <w:color w:val="000000"/>
          <w:shd w:val="clear" w:color="auto" w:fill="FFFFFF"/>
        </w:rPr>
        <w:t>er Sonderausstellung, die bis Oktober 2025 dauern wird,</w:t>
      </w:r>
      <w:r w:rsidRPr="00EF6FEC">
        <w:rPr>
          <w:rFonts w:ascii="Arial" w:hAnsi="Arial" w:cs="Arial"/>
          <w:color w:val="000000"/>
          <w:shd w:val="clear" w:color="auto" w:fill="FFFFFF"/>
        </w:rPr>
        <w:t xml:space="preserve"> befass</w:t>
      </w:r>
      <w:r w:rsidR="001C4593">
        <w:rPr>
          <w:rFonts w:ascii="Arial" w:hAnsi="Arial" w:cs="Arial"/>
          <w:color w:val="000000"/>
          <w:shd w:val="clear" w:color="auto" w:fill="FFFFFF"/>
        </w:rPr>
        <w:t>t sich das Museum</w:t>
      </w:r>
      <w:r w:rsidRPr="00EF6FEC">
        <w:rPr>
          <w:rFonts w:ascii="Arial" w:hAnsi="Arial" w:cs="Arial"/>
          <w:color w:val="000000"/>
          <w:shd w:val="clear" w:color="auto" w:fill="FFFFFF"/>
        </w:rPr>
        <w:t xml:space="preserve"> mit zwei Aspekten der Erinnerung: </w:t>
      </w:r>
      <w:r w:rsidRPr="00C958DD">
        <w:rPr>
          <w:rFonts w:ascii="Arial" w:hAnsi="Arial" w:cs="Arial"/>
          <w:color w:val="000000"/>
          <w:shd w:val="clear" w:color="auto" w:fill="FFFFFF"/>
        </w:rPr>
        <w:t xml:space="preserve">dem </w:t>
      </w:r>
      <w:r w:rsidRPr="00C958DD">
        <w:rPr>
          <w:rFonts w:ascii="Arial" w:hAnsi="Arial" w:cs="Arial"/>
          <w:bCs/>
          <w:color w:val="000000"/>
          <w:shd w:val="clear" w:color="auto" w:fill="FFFFFF"/>
        </w:rPr>
        <w:t>kollektiven Gedächtnis</w:t>
      </w:r>
      <w:r w:rsidRPr="00C958DD">
        <w:rPr>
          <w:rFonts w:ascii="Arial" w:hAnsi="Arial" w:cs="Arial"/>
          <w:color w:val="000000"/>
          <w:shd w:val="clear" w:color="auto" w:fill="FFFFFF"/>
        </w:rPr>
        <w:t xml:space="preserve"> und dem </w:t>
      </w:r>
      <w:r w:rsidRPr="00C958DD">
        <w:rPr>
          <w:rFonts w:ascii="Arial" w:hAnsi="Arial" w:cs="Arial"/>
          <w:bCs/>
          <w:color w:val="000000"/>
          <w:shd w:val="clear" w:color="auto" w:fill="FFFFFF"/>
        </w:rPr>
        <w:t>individuellen Erinnern</w:t>
      </w:r>
      <w:r w:rsidRPr="00C958DD">
        <w:rPr>
          <w:rFonts w:ascii="Arial" w:hAnsi="Arial" w:cs="Arial"/>
          <w:color w:val="000000"/>
          <w:shd w:val="clear" w:color="auto" w:fill="FFFFFF"/>
        </w:rPr>
        <w:t>. Wie erinnern wir uns als</w:t>
      </w:r>
      <w:r w:rsidRPr="00EF6FEC">
        <w:rPr>
          <w:rFonts w:ascii="Arial" w:hAnsi="Arial" w:cs="Arial"/>
          <w:color w:val="000000"/>
          <w:shd w:val="clear" w:color="auto" w:fill="FFFFFF"/>
        </w:rPr>
        <w:t xml:space="preserve"> Gemeinde an bestimmte Ereignisse wie den </w:t>
      </w:r>
      <w:proofErr w:type="spellStart"/>
      <w:r w:rsidRPr="00EF6FEC">
        <w:rPr>
          <w:rFonts w:ascii="Arial" w:hAnsi="Arial" w:cs="Arial"/>
          <w:color w:val="000000"/>
          <w:shd w:val="clear" w:color="auto" w:fill="FFFFFF"/>
        </w:rPr>
        <w:t>Ittinger</w:t>
      </w:r>
      <w:proofErr w:type="spellEnd"/>
      <w:r w:rsidRPr="00EF6FEC">
        <w:rPr>
          <w:rFonts w:ascii="Arial" w:hAnsi="Arial" w:cs="Arial"/>
          <w:color w:val="000000"/>
          <w:shd w:val="clear" w:color="auto" w:fill="FFFFFF"/>
        </w:rPr>
        <w:t xml:space="preserve"> Sturm </w:t>
      </w:r>
      <w:r w:rsidR="00E24594" w:rsidRPr="00EF6FEC">
        <w:rPr>
          <w:rFonts w:ascii="Arial" w:hAnsi="Arial" w:cs="Arial"/>
          <w:color w:val="000000"/>
          <w:shd w:val="clear" w:color="auto" w:fill="FFFFFF"/>
        </w:rPr>
        <w:t xml:space="preserve">vor 500 Jahren </w:t>
      </w:r>
      <w:r w:rsidRPr="00EF6FEC">
        <w:rPr>
          <w:rFonts w:ascii="Arial" w:hAnsi="Arial" w:cs="Arial"/>
          <w:color w:val="000000"/>
          <w:shd w:val="clear" w:color="auto" w:fill="FFFFFF"/>
        </w:rPr>
        <w:t>oder den Glockenaufzug</w:t>
      </w:r>
      <w:r w:rsidR="00E24594" w:rsidRPr="00EF6FEC">
        <w:rPr>
          <w:rFonts w:ascii="Arial" w:hAnsi="Arial" w:cs="Arial"/>
          <w:color w:val="000000"/>
          <w:shd w:val="clear" w:color="auto" w:fill="FFFFFF"/>
        </w:rPr>
        <w:t xml:space="preserve"> vor 75 Jahren</w:t>
      </w:r>
      <w:r w:rsidRPr="00EF6FEC">
        <w:rPr>
          <w:rFonts w:ascii="Arial" w:hAnsi="Arial" w:cs="Arial"/>
          <w:color w:val="000000"/>
          <w:shd w:val="clear" w:color="auto" w:fill="FFFFFF"/>
        </w:rPr>
        <w:t xml:space="preserve">? Und welche persönlichen Erinnerungen verbinden wir mit Ihnen? Wir laden </w:t>
      </w:r>
      <w:r w:rsidR="00EF6FEC">
        <w:rPr>
          <w:rFonts w:ascii="Arial" w:hAnsi="Arial" w:cs="Arial"/>
          <w:color w:val="000000"/>
          <w:shd w:val="clear" w:color="auto" w:fill="FFFFFF"/>
        </w:rPr>
        <w:t>die Besucher</w:t>
      </w:r>
      <w:r w:rsidRPr="00EF6FEC">
        <w:rPr>
          <w:rFonts w:ascii="Arial" w:hAnsi="Arial" w:cs="Arial"/>
          <w:color w:val="000000"/>
          <w:shd w:val="clear" w:color="auto" w:fill="FFFFFF"/>
        </w:rPr>
        <w:t xml:space="preserve"> ein, sich den Fragen zu stellen –</w:t>
      </w:r>
      <w:r w:rsidR="00E24594"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 xml:space="preserve">auch wenn </w:t>
      </w:r>
      <w:r w:rsidR="00EF6FEC">
        <w:rPr>
          <w:rFonts w:ascii="Arial" w:hAnsi="Arial" w:cs="Arial"/>
          <w:color w:val="000000"/>
          <w:shd w:val="clear" w:color="auto" w:fill="FFFFFF"/>
        </w:rPr>
        <w:t>s</w:t>
      </w:r>
      <w:r w:rsidRPr="00EF6FEC">
        <w:rPr>
          <w:rFonts w:ascii="Arial" w:hAnsi="Arial" w:cs="Arial"/>
          <w:color w:val="000000"/>
          <w:shd w:val="clear" w:color="auto" w:fill="FFFFFF"/>
        </w:rPr>
        <w:t>ie einige Antworten darauf selber finden müssen.</w:t>
      </w:r>
    </w:p>
    <w:p w14:paraId="187E9D38" w14:textId="4C6239C5" w:rsidR="00C958DD" w:rsidRDefault="00C958DD" w:rsidP="00AF6B62">
      <w:pPr>
        <w:rPr>
          <w:rFonts w:ascii="Arial" w:hAnsi="Arial" w:cs="Arial"/>
          <w:color w:val="000000"/>
          <w:shd w:val="clear" w:color="auto" w:fill="FFFFFF"/>
        </w:rPr>
      </w:pPr>
    </w:p>
    <w:p w14:paraId="6F4F1EE5" w14:textId="31CE6E51" w:rsidR="00C958DD" w:rsidRPr="00C958DD" w:rsidRDefault="00C958DD" w:rsidP="00AF6B62">
      <w:pPr>
        <w:rPr>
          <w:rFonts w:ascii="Arial" w:hAnsi="Arial" w:cs="Arial"/>
          <w:b/>
          <w:color w:val="000000"/>
          <w:u w:val="single"/>
          <w:shd w:val="clear" w:color="auto" w:fill="FFFFFF"/>
        </w:rPr>
      </w:pPr>
      <w:r w:rsidRPr="00C958DD">
        <w:rPr>
          <w:rFonts w:ascii="Arial" w:hAnsi="Arial" w:cs="Arial"/>
          <w:b/>
          <w:color w:val="000000"/>
          <w:u w:val="single"/>
          <w:shd w:val="clear" w:color="auto" w:fill="FFFFFF"/>
        </w:rPr>
        <w:t>Inhalt der Ausstellung</w:t>
      </w:r>
    </w:p>
    <w:p w14:paraId="345F4CCC" w14:textId="7304FF80" w:rsidR="00C958DD" w:rsidRDefault="00C958DD" w:rsidP="00AF6B62">
      <w:pPr>
        <w:rPr>
          <w:rFonts w:ascii="Arial" w:hAnsi="Arial" w:cs="Arial"/>
          <w:color w:val="000000"/>
          <w:shd w:val="clear" w:color="auto" w:fill="FFFFFF"/>
        </w:rPr>
      </w:pPr>
      <w:r>
        <w:rPr>
          <w:rFonts w:ascii="Arial" w:hAnsi="Arial" w:cs="Arial"/>
          <w:color w:val="000000"/>
          <w:shd w:val="clear" w:color="auto" w:fill="FFFFFF"/>
        </w:rPr>
        <w:t xml:space="preserve">Die Sonderausstellung «Erinnern: Geschichte und Geschichten» beginnt mit Erläuterungen über die Familie Wirth und den </w:t>
      </w:r>
      <w:proofErr w:type="spellStart"/>
      <w:r>
        <w:rPr>
          <w:rFonts w:ascii="Arial" w:hAnsi="Arial" w:cs="Arial"/>
          <w:color w:val="000000"/>
          <w:shd w:val="clear" w:color="auto" w:fill="FFFFFF"/>
        </w:rPr>
        <w:t>Ittinger</w:t>
      </w:r>
      <w:proofErr w:type="spellEnd"/>
      <w:r>
        <w:rPr>
          <w:rFonts w:ascii="Arial" w:hAnsi="Arial" w:cs="Arial"/>
          <w:color w:val="000000"/>
          <w:shd w:val="clear" w:color="auto" w:fill="FFFFFF"/>
        </w:rPr>
        <w:t xml:space="preserve"> Sturm. Stammheim als Wohnsitz der </w:t>
      </w:r>
      <w:r w:rsidR="001C4593">
        <w:rPr>
          <w:rFonts w:ascii="Arial" w:hAnsi="Arial" w:cs="Arial"/>
          <w:color w:val="000000"/>
          <w:shd w:val="clear" w:color="auto" w:fill="FFFFFF"/>
        </w:rPr>
        <w:t xml:space="preserve">Familie </w:t>
      </w:r>
      <w:r>
        <w:rPr>
          <w:rFonts w:ascii="Arial" w:hAnsi="Arial" w:cs="Arial"/>
          <w:color w:val="000000"/>
          <w:shd w:val="clear" w:color="auto" w:fill="FFFFFF"/>
        </w:rPr>
        <w:t xml:space="preserve">Wirth spielte eine wichtige Rolle </w:t>
      </w:r>
      <w:r w:rsidR="001C4593" w:rsidRPr="00545E1F">
        <w:rPr>
          <w:rFonts w:ascii="Arial" w:hAnsi="Arial" w:cs="Arial"/>
          <w:color w:val="FF0000"/>
          <w:shd w:val="clear" w:color="auto" w:fill="FFFFFF"/>
        </w:rPr>
        <w:t>(siehe Anhang</w:t>
      </w:r>
      <w:r w:rsidR="00545E1F">
        <w:rPr>
          <w:rFonts w:ascii="Arial" w:hAnsi="Arial" w:cs="Arial"/>
          <w:color w:val="FF0000"/>
          <w:shd w:val="clear" w:color="auto" w:fill="FFFFFF"/>
        </w:rPr>
        <w:t xml:space="preserve">, </w:t>
      </w:r>
      <w:r w:rsidR="00545E1F" w:rsidRPr="00545E1F">
        <w:rPr>
          <w:rFonts w:ascii="Arial" w:hAnsi="Arial" w:cs="Arial"/>
          <w:i/>
          <w:color w:val="FF0000"/>
          <w:shd w:val="clear" w:color="auto" w:fill="FFFFFF"/>
        </w:rPr>
        <w:t>weglassen, falls ohne Anhang</w:t>
      </w:r>
      <w:r w:rsidR="001C4593" w:rsidRPr="00545E1F">
        <w:rPr>
          <w:rFonts w:ascii="Arial" w:hAnsi="Arial" w:cs="Arial"/>
          <w:i/>
          <w:color w:val="FF0000"/>
          <w:shd w:val="clear" w:color="auto" w:fill="FFFFFF"/>
        </w:rPr>
        <w:t>)</w:t>
      </w:r>
      <w:r w:rsidR="001C4593" w:rsidRPr="00545E1F">
        <w:rPr>
          <w:rFonts w:ascii="Arial" w:hAnsi="Arial" w:cs="Arial"/>
          <w:color w:val="FF0000"/>
          <w:shd w:val="clear" w:color="auto" w:fill="FFFFFF"/>
        </w:rPr>
        <w:t xml:space="preserve"> </w:t>
      </w:r>
      <w:r>
        <w:rPr>
          <w:rFonts w:ascii="Arial" w:hAnsi="Arial" w:cs="Arial"/>
          <w:color w:val="000000"/>
          <w:shd w:val="clear" w:color="auto" w:fill="FFFFFF"/>
        </w:rPr>
        <w:t xml:space="preserve">und die Erinnerung daran ist bis </w:t>
      </w:r>
      <w:r w:rsidR="001C4593">
        <w:rPr>
          <w:rFonts w:ascii="Arial" w:hAnsi="Arial" w:cs="Arial"/>
          <w:color w:val="000000"/>
          <w:shd w:val="clear" w:color="auto" w:fill="FFFFFF"/>
        </w:rPr>
        <w:t>jetzt</w:t>
      </w:r>
      <w:r>
        <w:rPr>
          <w:rFonts w:ascii="Arial" w:hAnsi="Arial" w:cs="Arial"/>
          <w:color w:val="000000"/>
          <w:shd w:val="clear" w:color="auto" w:fill="FFFFFF"/>
        </w:rPr>
        <w:t xml:space="preserve"> kollektiv wach. </w:t>
      </w:r>
      <w:r w:rsidR="003450D8">
        <w:rPr>
          <w:rFonts w:ascii="Arial" w:hAnsi="Arial" w:cs="Arial"/>
          <w:color w:val="000000"/>
          <w:shd w:val="clear" w:color="auto" w:fill="FFFFFF"/>
        </w:rPr>
        <w:t xml:space="preserve">Auch das Wohnhaus </w:t>
      </w:r>
      <w:r w:rsidR="003450D8">
        <w:rPr>
          <w:rFonts w:ascii="Arial" w:hAnsi="Arial" w:cs="Arial"/>
          <w:color w:val="000000"/>
          <w:shd w:val="clear" w:color="auto" w:fill="FFFFFF"/>
        </w:rPr>
        <w:lastRenderedPageBreak/>
        <w:t xml:space="preserve">der Familie Wirth steht heute noch. </w:t>
      </w:r>
      <w:r>
        <w:rPr>
          <w:rFonts w:ascii="Arial" w:hAnsi="Arial" w:cs="Arial"/>
          <w:color w:val="000000"/>
          <w:shd w:val="clear" w:color="auto" w:fill="FFFFFF"/>
        </w:rPr>
        <w:t>Anhand eines Stammbaums wird aufgezeigt, dass die Linie der Familie bis in die heutige Zeit reicht.</w:t>
      </w:r>
      <w:r w:rsidR="003450D8">
        <w:rPr>
          <w:rFonts w:ascii="Arial" w:hAnsi="Arial" w:cs="Arial"/>
          <w:color w:val="000000"/>
          <w:shd w:val="clear" w:color="auto" w:fill="FFFFFF"/>
        </w:rPr>
        <w:t xml:space="preserve"> </w:t>
      </w:r>
    </w:p>
    <w:p w14:paraId="27FB23DE" w14:textId="3CA7B61A" w:rsidR="002F0B65" w:rsidRDefault="002F0B65" w:rsidP="00AF6B62">
      <w:pPr>
        <w:rPr>
          <w:rFonts w:ascii="Arial" w:hAnsi="Arial" w:cs="Arial"/>
          <w:color w:val="000000"/>
          <w:shd w:val="clear" w:color="auto" w:fill="FFFFFF"/>
        </w:rPr>
      </w:pPr>
      <w:r>
        <w:rPr>
          <w:rFonts w:ascii="Arial" w:hAnsi="Arial" w:cs="Arial"/>
          <w:noProof/>
          <w:color w:val="000000"/>
          <w:shd w:val="clear" w:color="auto" w:fill="FFFFFF"/>
        </w:rPr>
        <w:drawing>
          <wp:inline distT="0" distB="0" distL="0" distR="0" wp14:anchorId="0901CFCD" wp14:editId="376AE7E1">
            <wp:extent cx="5760720" cy="292481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denmktafel Wirth, Hauptstrasse Oberstammhei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924810"/>
                    </a:xfrm>
                    <a:prstGeom prst="rect">
                      <a:avLst/>
                    </a:prstGeom>
                  </pic:spPr>
                </pic:pic>
              </a:graphicData>
            </a:graphic>
          </wp:inline>
        </w:drawing>
      </w:r>
    </w:p>
    <w:p w14:paraId="2925B872" w14:textId="36073A7F" w:rsidR="002F0B65" w:rsidRPr="002F0B65" w:rsidRDefault="002F0B65" w:rsidP="00AF6B62">
      <w:pPr>
        <w:rPr>
          <w:rFonts w:ascii="Arial" w:hAnsi="Arial" w:cs="Arial"/>
          <w:i/>
          <w:color w:val="000000"/>
          <w:shd w:val="clear" w:color="auto" w:fill="FFFFFF"/>
        </w:rPr>
      </w:pPr>
      <w:r w:rsidRPr="002F0B65">
        <w:rPr>
          <w:rFonts w:ascii="Arial" w:hAnsi="Arial" w:cs="Arial"/>
          <w:i/>
          <w:color w:val="000000"/>
          <w:shd w:val="clear" w:color="auto" w:fill="FFFFFF"/>
        </w:rPr>
        <w:t>Gedenktafel am Gebäude Hauptstrasse 27-31 in Oberstammheim</w:t>
      </w:r>
    </w:p>
    <w:p w14:paraId="524843ED" w14:textId="526BDAF9" w:rsidR="002F0B65" w:rsidRDefault="002F0B65" w:rsidP="00AF6B62">
      <w:pPr>
        <w:rPr>
          <w:rFonts w:ascii="Arial" w:hAnsi="Arial" w:cs="Arial"/>
          <w:color w:val="000000"/>
          <w:shd w:val="clear" w:color="auto" w:fill="FFFFFF"/>
        </w:rPr>
      </w:pPr>
    </w:p>
    <w:p w14:paraId="0EBC5628" w14:textId="7A17874D" w:rsidR="00C95776" w:rsidRDefault="00C95776" w:rsidP="00AF6B62">
      <w:pPr>
        <w:rPr>
          <w:rFonts w:ascii="Arial" w:hAnsi="Arial" w:cs="Arial"/>
          <w:color w:val="000000"/>
          <w:shd w:val="clear" w:color="auto" w:fill="FFFFFF"/>
        </w:rPr>
      </w:pPr>
      <w:r w:rsidRPr="00C95776">
        <w:rPr>
          <w:rFonts w:ascii="Arial" w:hAnsi="Arial" w:cs="Arial"/>
          <w:color w:val="000000"/>
          <w:shd w:val="clear" w:color="auto" w:fill="FFFFFF"/>
        </w:rPr>
        <w:t xml:space="preserve">Im zweiten Ausstellungsteil geht es ganz grundsätzlich um das Thema Erinnern. Der Fokus verschiebt sich von der Geschichte zu den Geschichten. Beispiele hierfür sind der legendäre Glockenaufzug in der Kirche Unterstammheim, der Brand des Schlosses </w:t>
      </w:r>
      <w:proofErr w:type="spellStart"/>
      <w:r w:rsidRPr="00C95776">
        <w:rPr>
          <w:rFonts w:ascii="Arial" w:hAnsi="Arial" w:cs="Arial"/>
          <w:color w:val="000000"/>
          <w:shd w:val="clear" w:color="auto" w:fill="FFFFFF"/>
        </w:rPr>
        <w:t>Schwandegg</w:t>
      </w:r>
      <w:proofErr w:type="spellEnd"/>
      <w:r w:rsidRPr="00C95776">
        <w:rPr>
          <w:rFonts w:ascii="Arial" w:hAnsi="Arial" w:cs="Arial"/>
          <w:color w:val="000000"/>
          <w:shd w:val="clear" w:color="auto" w:fill="FFFFFF"/>
        </w:rPr>
        <w:t xml:space="preserve"> oder die Pionierleistung der Lesegesellschaft Stammheim, welche im Jahr 1863 mit der Leihkasse Stammheim die erste Bank im Zürcher Weinland gründete. Weitere Themen umfassen die nach wie vor beliebte «</w:t>
      </w:r>
      <w:proofErr w:type="spellStart"/>
      <w:r w:rsidRPr="00C95776">
        <w:rPr>
          <w:rFonts w:ascii="Arial" w:hAnsi="Arial" w:cs="Arial"/>
          <w:color w:val="000000"/>
          <w:shd w:val="clear" w:color="auto" w:fill="FFFFFF"/>
        </w:rPr>
        <w:t>Rössliriiti</w:t>
      </w:r>
      <w:proofErr w:type="spellEnd"/>
      <w:r w:rsidRPr="00C95776">
        <w:rPr>
          <w:rFonts w:ascii="Arial" w:hAnsi="Arial" w:cs="Arial"/>
          <w:color w:val="000000"/>
          <w:shd w:val="clear" w:color="auto" w:fill="FFFFFF"/>
        </w:rPr>
        <w:t xml:space="preserve">» oder die traditionelle </w:t>
      </w:r>
      <w:proofErr w:type="spellStart"/>
      <w:r w:rsidRPr="00C95776">
        <w:rPr>
          <w:rFonts w:ascii="Arial" w:hAnsi="Arial" w:cs="Arial"/>
          <w:color w:val="000000"/>
          <w:shd w:val="clear" w:color="auto" w:fill="FFFFFF"/>
        </w:rPr>
        <w:t>Holzgant</w:t>
      </w:r>
      <w:proofErr w:type="spellEnd"/>
      <w:r w:rsidRPr="00C95776">
        <w:rPr>
          <w:rFonts w:ascii="Arial" w:hAnsi="Arial" w:cs="Arial"/>
          <w:color w:val="000000"/>
          <w:shd w:val="clear" w:color="auto" w:fill="FFFFFF"/>
        </w:rPr>
        <w:t>. Schliesslich befasst sich die Ausstellung mit ganz persönlichen Erinnerungen – und zeigt dabei mit einem Schmunzeln auch den besten Umgang mit schlechten Erinnerungen.</w:t>
      </w:r>
    </w:p>
    <w:p w14:paraId="7E033582" w14:textId="77777777" w:rsidR="00C95776" w:rsidRDefault="00C95776" w:rsidP="00AF6B62">
      <w:pPr>
        <w:rPr>
          <w:rFonts w:ascii="Arial" w:hAnsi="Arial" w:cs="Arial"/>
          <w:color w:val="000000"/>
          <w:shd w:val="clear" w:color="auto" w:fill="FFFFFF"/>
        </w:rPr>
      </w:pPr>
    </w:p>
    <w:p w14:paraId="266DDB80" w14:textId="7197E043" w:rsidR="003450D8" w:rsidRPr="009F54B6" w:rsidRDefault="003450D8" w:rsidP="00AF6B62">
      <w:pPr>
        <w:rPr>
          <w:rFonts w:ascii="Arial" w:hAnsi="Arial" w:cs="Arial"/>
          <w:b/>
          <w:color w:val="000000"/>
          <w:shd w:val="clear" w:color="auto" w:fill="FFFFFF"/>
        </w:rPr>
      </w:pPr>
      <w:r w:rsidRPr="009F54B6">
        <w:rPr>
          <w:rFonts w:ascii="Arial" w:hAnsi="Arial" w:cs="Arial"/>
          <w:b/>
          <w:color w:val="000000"/>
          <w:shd w:val="clear" w:color="auto" w:fill="FFFFFF"/>
        </w:rPr>
        <w:t>Öffnungszeiten:</w:t>
      </w:r>
    </w:p>
    <w:p w14:paraId="6A836BF7" w14:textId="7486428F" w:rsidR="003450D8" w:rsidRDefault="003450D8" w:rsidP="00AF6B62">
      <w:pPr>
        <w:rPr>
          <w:rFonts w:ascii="Arial" w:hAnsi="Arial" w:cs="Arial"/>
          <w:color w:val="000000"/>
          <w:shd w:val="clear" w:color="auto" w:fill="FFFFFF"/>
        </w:rPr>
      </w:pPr>
      <w:r>
        <w:rPr>
          <w:rFonts w:ascii="Arial" w:hAnsi="Arial" w:cs="Arial"/>
          <w:color w:val="000000"/>
          <w:shd w:val="clear" w:color="auto" w:fill="FFFFFF"/>
        </w:rPr>
        <w:t xml:space="preserve">Das Museum </w:t>
      </w:r>
      <w:proofErr w:type="spellStart"/>
      <w:r>
        <w:rPr>
          <w:rFonts w:ascii="Arial" w:hAnsi="Arial" w:cs="Arial"/>
          <w:color w:val="000000"/>
          <w:shd w:val="clear" w:color="auto" w:fill="FFFFFF"/>
        </w:rPr>
        <w:t>Stammertal</w:t>
      </w:r>
      <w:proofErr w:type="spellEnd"/>
      <w:r>
        <w:rPr>
          <w:rFonts w:ascii="Arial" w:hAnsi="Arial" w:cs="Arial"/>
          <w:color w:val="000000"/>
          <w:shd w:val="clear" w:color="auto" w:fill="FFFFFF"/>
        </w:rPr>
        <w:t xml:space="preserve"> ist in den Sommermonaten jeden ersten Sonntag im Monat von 14.00 bis 17.00 geöffnet, im laufenden Jahr also am</w:t>
      </w:r>
      <w:r w:rsidRPr="003450D8">
        <w:rPr>
          <w:rFonts w:ascii="Arial" w:hAnsi="Arial" w:cs="Arial"/>
          <w:color w:val="000000"/>
          <w:shd w:val="clear" w:color="auto" w:fill="FFFFFF"/>
        </w:rPr>
        <w:t xml:space="preserve"> 7. April, 5. Mai, 2. Juni, 7. Juli, 4. August, 1. September und 6. Oktobe</w:t>
      </w:r>
      <w:r>
        <w:rPr>
          <w:rFonts w:ascii="Arial" w:hAnsi="Arial" w:cs="Arial"/>
          <w:color w:val="000000"/>
          <w:shd w:val="clear" w:color="auto" w:fill="FFFFFF"/>
        </w:rPr>
        <w:t>r.</w:t>
      </w:r>
    </w:p>
    <w:p w14:paraId="5DB46767" w14:textId="28715ABF" w:rsidR="003450D8" w:rsidRDefault="003450D8" w:rsidP="00AF6B62">
      <w:pPr>
        <w:rPr>
          <w:rFonts w:ascii="Arial" w:hAnsi="Arial" w:cs="Arial"/>
          <w:color w:val="000000"/>
          <w:shd w:val="clear" w:color="auto" w:fill="FFFFFF"/>
        </w:rPr>
      </w:pPr>
      <w:r>
        <w:rPr>
          <w:rFonts w:ascii="Arial" w:hAnsi="Arial" w:cs="Arial"/>
          <w:color w:val="000000"/>
          <w:shd w:val="clear" w:color="auto" w:fill="FFFFFF"/>
        </w:rPr>
        <w:t xml:space="preserve">Für Gruppen sind auch individuelle Führungen möglich: </w:t>
      </w:r>
      <w:r w:rsidRPr="003450D8">
        <w:rPr>
          <w:rFonts w:ascii="Arial" w:hAnsi="Arial" w:cs="Arial"/>
          <w:color w:val="000000"/>
          <w:shd w:val="clear" w:color="auto" w:fill="FFFFFF"/>
        </w:rPr>
        <w:t>Für Terminabsprachen wenden Sie sich bitte an Ueli Müller, Mitglied der Museumskommission, 079 525 61 01 oder museumstammertal</w:t>
      </w:r>
      <w:r w:rsidR="00785FB3">
        <w:rPr>
          <w:rFonts w:ascii="Arial" w:hAnsi="Arial" w:cs="Arial"/>
          <w:color w:val="000000"/>
          <w:shd w:val="clear" w:color="auto" w:fill="FFFFFF"/>
        </w:rPr>
        <w:t>@</w:t>
      </w:r>
      <w:r w:rsidRPr="003450D8">
        <w:rPr>
          <w:rFonts w:ascii="Arial" w:hAnsi="Arial" w:cs="Arial"/>
          <w:color w:val="000000"/>
          <w:shd w:val="clear" w:color="auto" w:fill="FFFFFF"/>
        </w:rPr>
        <w:t>bluewin.ch</w:t>
      </w:r>
    </w:p>
    <w:p w14:paraId="612AA9CE" w14:textId="51E2056F" w:rsidR="003450D8" w:rsidRDefault="003450D8" w:rsidP="00AF6B62">
      <w:pPr>
        <w:rPr>
          <w:rFonts w:ascii="Arial" w:hAnsi="Arial" w:cs="Arial"/>
          <w:color w:val="000000"/>
          <w:shd w:val="clear" w:color="auto" w:fill="FFFFFF"/>
        </w:rPr>
      </w:pPr>
    </w:p>
    <w:p w14:paraId="66F75255" w14:textId="432230FD" w:rsidR="009F54B6" w:rsidRPr="008D1737" w:rsidRDefault="009F54B6" w:rsidP="00AF6B62">
      <w:pPr>
        <w:rPr>
          <w:rFonts w:ascii="Arial" w:hAnsi="Arial" w:cs="Arial"/>
          <w:b/>
          <w:color w:val="000000"/>
          <w:shd w:val="clear" w:color="auto" w:fill="FFFFFF"/>
        </w:rPr>
      </w:pPr>
      <w:r w:rsidRPr="008D1737">
        <w:rPr>
          <w:rFonts w:ascii="Arial" w:hAnsi="Arial" w:cs="Arial"/>
          <w:b/>
          <w:color w:val="000000"/>
          <w:shd w:val="clear" w:color="auto" w:fill="FFFFFF"/>
        </w:rPr>
        <w:t xml:space="preserve">Für Rückfragen </w:t>
      </w:r>
      <w:r w:rsidR="008D1737">
        <w:rPr>
          <w:rFonts w:ascii="Arial" w:hAnsi="Arial" w:cs="Arial"/>
          <w:b/>
          <w:color w:val="000000"/>
          <w:shd w:val="clear" w:color="auto" w:fill="FFFFFF"/>
        </w:rPr>
        <w:t xml:space="preserve">der Medien </w:t>
      </w:r>
      <w:r w:rsidRPr="008D1737">
        <w:rPr>
          <w:rFonts w:ascii="Arial" w:hAnsi="Arial" w:cs="Arial"/>
          <w:b/>
          <w:color w:val="000000"/>
          <w:shd w:val="clear" w:color="auto" w:fill="FFFFFF"/>
        </w:rPr>
        <w:t>zur Ausstellung:</w:t>
      </w:r>
    </w:p>
    <w:p w14:paraId="16E6E6A9" w14:textId="1D7B77D3" w:rsidR="009F54B6" w:rsidRDefault="009F54B6" w:rsidP="00545E1F">
      <w:pPr>
        <w:spacing w:after="0"/>
        <w:rPr>
          <w:rFonts w:ascii="Arial" w:hAnsi="Arial" w:cs="Arial"/>
          <w:color w:val="000000"/>
          <w:shd w:val="clear" w:color="auto" w:fill="FFFFFF"/>
        </w:rPr>
      </w:pPr>
      <w:r>
        <w:rPr>
          <w:rFonts w:ascii="Arial" w:hAnsi="Arial" w:cs="Arial"/>
          <w:color w:val="000000"/>
          <w:shd w:val="clear" w:color="auto" w:fill="FFFFFF"/>
        </w:rPr>
        <w:t xml:space="preserve">Annemarie Streit, Vizepräsidentin der Museumskommission, </w:t>
      </w:r>
    </w:p>
    <w:p w14:paraId="24B0A016" w14:textId="6FE6D775" w:rsidR="009F54B6" w:rsidRDefault="00981EBB" w:rsidP="00545E1F">
      <w:pPr>
        <w:spacing w:after="0"/>
        <w:rPr>
          <w:rFonts w:ascii="Arial" w:hAnsi="Arial" w:cs="Arial"/>
          <w:color w:val="000000"/>
          <w:shd w:val="clear" w:color="auto" w:fill="FFFFFF"/>
        </w:rPr>
      </w:pPr>
      <w:hyperlink r:id="rId11" w:history="1">
        <w:r w:rsidR="008D1737" w:rsidRPr="00721E4F">
          <w:rPr>
            <w:rStyle w:val="Hyperlink"/>
            <w:rFonts w:ascii="Arial" w:hAnsi="Arial" w:cs="Arial"/>
            <w:shd w:val="clear" w:color="auto" w:fill="FFFFFF"/>
          </w:rPr>
          <w:t>annemariestreit@msn.com</w:t>
        </w:r>
      </w:hyperlink>
      <w:r w:rsidR="008D1737">
        <w:rPr>
          <w:rFonts w:ascii="Arial" w:hAnsi="Arial" w:cs="Arial"/>
          <w:color w:val="000000"/>
          <w:shd w:val="clear" w:color="auto" w:fill="FFFFFF"/>
        </w:rPr>
        <w:t>, 052 745 22 78</w:t>
      </w:r>
    </w:p>
    <w:p w14:paraId="68DA5F1F" w14:textId="5FF9B587" w:rsidR="009F54B6" w:rsidRDefault="009F54B6" w:rsidP="00545E1F">
      <w:pPr>
        <w:spacing w:after="0"/>
        <w:rPr>
          <w:rFonts w:ascii="Arial" w:hAnsi="Arial" w:cs="Arial"/>
          <w:color w:val="000000"/>
          <w:shd w:val="clear" w:color="auto" w:fill="FFFFFF"/>
        </w:rPr>
      </w:pPr>
      <w:r>
        <w:rPr>
          <w:rFonts w:ascii="Arial" w:hAnsi="Arial" w:cs="Arial"/>
          <w:color w:val="000000"/>
          <w:shd w:val="clear" w:color="auto" w:fill="FFFFFF"/>
        </w:rPr>
        <w:t>oder</w:t>
      </w:r>
    </w:p>
    <w:p w14:paraId="09B5E313" w14:textId="0D12768C" w:rsidR="009F54B6" w:rsidRDefault="009F54B6" w:rsidP="00545E1F">
      <w:pPr>
        <w:spacing w:after="0"/>
        <w:rPr>
          <w:rFonts w:ascii="Arial" w:hAnsi="Arial" w:cs="Arial"/>
          <w:color w:val="000000"/>
          <w:shd w:val="clear" w:color="auto" w:fill="FFFFFF"/>
        </w:rPr>
      </w:pPr>
      <w:r>
        <w:rPr>
          <w:rFonts w:ascii="Arial" w:hAnsi="Arial" w:cs="Arial"/>
          <w:color w:val="000000"/>
          <w:shd w:val="clear" w:color="auto" w:fill="FFFFFF"/>
        </w:rPr>
        <w:t>Victor Ledermann, Medienverantwortlicher der Museumskommission,</w:t>
      </w:r>
    </w:p>
    <w:p w14:paraId="185A88F7" w14:textId="12D26BF8" w:rsidR="009F54B6" w:rsidRDefault="00981EBB" w:rsidP="00545E1F">
      <w:pPr>
        <w:spacing w:after="0"/>
        <w:rPr>
          <w:rFonts w:ascii="Arial" w:hAnsi="Arial" w:cs="Arial"/>
          <w:color w:val="000000"/>
          <w:shd w:val="clear" w:color="auto" w:fill="FFFFFF"/>
        </w:rPr>
      </w:pPr>
      <w:hyperlink r:id="rId12" w:history="1">
        <w:r w:rsidR="009F54B6" w:rsidRPr="008C55D6">
          <w:rPr>
            <w:rStyle w:val="Hyperlink"/>
            <w:rFonts w:ascii="Arial" w:hAnsi="Arial" w:cs="Arial"/>
            <w:shd w:val="clear" w:color="auto" w:fill="FFFFFF"/>
          </w:rPr>
          <w:t>victor.ledermann@bluewin.ch</w:t>
        </w:r>
      </w:hyperlink>
      <w:r w:rsidR="009F54B6">
        <w:rPr>
          <w:rFonts w:ascii="Arial" w:hAnsi="Arial" w:cs="Arial"/>
          <w:color w:val="000000"/>
          <w:shd w:val="clear" w:color="auto" w:fill="FFFFFF"/>
        </w:rPr>
        <w:t>, 079 295 57 53</w:t>
      </w:r>
    </w:p>
    <w:p w14:paraId="5934860A" w14:textId="00B00BD3" w:rsidR="002F0B65" w:rsidRDefault="002F0B65">
      <w:pPr>
        <w:rPr>
          <w:rFonts w:ascii="Arial" w:hAnsi="Arial" w:cs="Arial"/>
          <w:color w:val="000000"/>
          <w:shd w:val="clear" w:color="auto" w:fill="FFFFFF"/>
        </w:rPr>
      </w:pPr>
      <w:r>
        <w:rPr>
          <w:rFonts w:ascii="Arial" w:hAnsi="Arial" w:cs="Arial"/>
          <w:color w:val="000000"/>
          <w:shd w:val="clear" w:color="auto" w:fill="FFFFFF"/>
        </w:rPr>
        <w:br w:type="page"/>
      </w:r>
    </w:p>
    <w:p w14:paraId="75207F33" w14:textId="63CFC274" w:rsidR="009F54B6" w:rsidRDefault="009F54B6" w:rsidP="00BB5DDF">
      <w:pPr>
        <w:shd w:val="clear" w:color="auto" w:fill="DBE5F1" w:themeFill="accent1" w:themeFillTint="33"/>
        <w:rPr>
          <w:rFonts w:ascii="Arial" w:hAnsi="Arial" w:cs="Arial"/>
          <w:b/>
          <w:bCs/>
          <w:sz w:val="28"/>
          <w:szCs w:val="28"/>
        </w:rPr>
      </w:pPr>
      <w:r>
        <w:rPr>
          <w:rFonts w:ascii="Arial" w:hAnsi="Arial" w:cs="Arial"/>
          <w:b/>
          <w:bCs/>
          <w:sz w:val="28"/>
          <w:szCs w:val="28"/>
        </w:rPr>
        <w:lastRenderedPageBreak/>
        <w:t>Anhang zur Pressemit</w:t>
      </w:r>
      <w:r w:rsidR="005F7630">
        <w:rPr>
          <w:rFonts w:ascii="Arial" w:hAnsi="Arial" w:cs="Arial"/>
          <w:b/>
          <w:bCs/>
          <w:sz w:val="28"/>
          <w:szCs w:val="28"/>
        </w:rPr>
        <w:t>t</w:t>
      </w:r>
      <w:r>
        <w:rPr>
          <w:rFonts w:ascii="Arial" w:hAnsi="Arial" w:cs="Arial"/>
          <w:b/>
          <w:bCs/>
          <w:sz w:val="28"/>
          <w:szCs w:val="28"/>
        </w:rPr>
        <w:t>eilung:</w:t>
      </w:r>
    </w:p>
    <w:p w14:paraId="35307ABC" w14:textId="77777777" w:rsidR="009F54B6" w:rsidRDefault="009F54B6" w:rsidP="00BB5DDF">
      <w:pPr>
        <w:shd w:val="clear" w:color="auto" w:fill="DBE5F1" w:themeFill="accent1" w:themeFillTint="33"/>
        <w:rPr>
          <w:rFonts w:ascii="Arial" w:hAnsi="Arial" w:cs="Arial"/>
          <w:b/>
          <w:bCs/>
          <w:sz w:val="28"/>
          <w:szCs w:val="28"/>
        </w:rPr>
      </w:pPr>
    </w:p>
    <w:p w14:paraId="49C4BB48" w14:textId="7ABCB9CA" w:rsidR="00BB5DDF" w:rsidRPr="00EF6FEC" w:rsidRDefault="009E463E" w:rsidP="00BB5DDF">
      <w:pPr>
        <w:shd w:val="clear" w:color="auto" w:fill="DBE5F1" w:themeFill="accent1" w:themeFillTint="33"/>
        <w:rPr>
          <w:rFonts w:ascii="Arial" w:hAnsi="Arial" w:cs="Arial"/>
          <w:b/>
          <w:bCs/>
          <w:sz w:val="28"/>
          <w:szCs w:val="28"/>
        </w:rPr>
      </w:pPr>
      <w:r w:rsidRPr="00EF6FEC">
        <w:rPr>
          <w:rFonts w:ascii="Arial" w:hAnsi="Arial" w:cs="Arial"/>
          <w:b/>
          <w:bCs/>
          <w:sz w:val="28"/>
          <w:szCs w:val="28"/>
        </w:rPr>
        <w:t xml:space="preserve">Der </w:t>
      </w:r>
      <w:proofErr w:type="spellStart"/>
      <w:r w:rsidR="00BB5DDF" w:rsidRPr="00EF6FEC">
        <w:rPr>
          <w:rFonts w:ascii="Arial" w:hAnsi="Arial" w:cs="Arial"/>
          <w:b/>
          <w:bCs/>
          <w:sz w:val="28"/>
          <w:szCs w:val="28"/>
        </w:rPr>
        <w:t>Ittinger</w:t>
      </w:r>
      <w:proofErr w:type="spellEnd"/>
      <w:r w:rsidR="00BB5DDF" w:rsidRPr="00EF6FEC">
        <w:rPr>
          <w:rFonts w:ascii="Arial" w:hAnsi="Arial" w:cs="Arial"/>
          <w:b/>
          <w:bCs/>
          <w:sz w:val="28"/>
          <w:szCs w:val="28"/>
        </w:rPr>
        <w:t xml:space="preserve"> Sturm</w:t>
      </w:r>
    </w:p>
    <w:p w14:paraId="50D8F045" w14:textId="28A7D5E0" w:rsidR="00337793" w:rsidRPr="00EF6FEC" w:rsidRDefault="00337793">
      <w:pPr>
        <w:rPr>
          <w:rFonts w:ascii="Arial" w:hAnsi="Arial" w:cs="Arial"/>
          <w:b/>
          <w:bCs/>
          <w:color w:val="000000"/>
          <w:u w:val="single"/>
          <w:shd w:val="clear" w:color="auto" w:fill="FFFFFF"/>
        </w:rPr>
      </w:pPr>
    </w:p>
    <w:p w14:paraId="28B026AC" w14:textId="2B026B3B" w:rsidR="005124FC" w:rsidRPr="00EF6FEC" w:rsidRDefault="00266044" w:rsidP="005124FC">
      <w:pPr>
        <w:rPr>
          <w:rFonts w:ascii="Arial" w:hAnsi="Arial" w:cs="Arial"/>
          <w:b/>
          <w:bCs/>
          <w:color w:val="000000"/>
          <w:u w:val="single"/>
          <w:shd w:val="clear" w:color="auto" w:fill="FFFFFF"/>
        </w:rPr>
      </w:pPr>
      <w:r w:rsidRPr="00EF6FEC">
        <w:rPr>
          <w:rFonts w:ascii="Arial" w:hAnsi="Arial" w:cs="Arial"/>
          <w:b/>
          <w:bCs/>
          <w:color w:val="000000"/>
          <w:u w:val="single"/>
          <w:shd w:val="clear" w:color="auto" w:fill="FFFFFF"/>
        </w:rPr>
        <w:t>Stürmische Zeiten</w:t>
      </w:r>
    </w:p>
    <w:p w14:paraId="2E66567A" w14:textId="662A0160" w:rsidR="006900EF" w:rsidRPr="00EF6FEC" w:rsidRDefault="00420EE5" w:rsidP="00865F00">
      <w:pPr>
        <w:rPr>
          <w:rFonts w:ascii="Arial" w:hAnsi="Arial" w:cs="Arial"/>
          <w:color w:val="000000"/>
          <w:shd w:val="clear" w:color="auto" w:fill="FFFFFF"/>
        </w:rPr>
      </w:pPr>
      <w:r w:rsidRPr="00EF6FEC">
        <w:rPr>
          <w:rFonts w:ascii="Arial" w:hAnsi="Arial" w:cs="Arial"/>
          <w:color w:val="000000"/>
          <w:shd w:val="clear" w:color="auto" w:fill="FFFFFF"/>
        </w:rPr>
        <w:t xml:space="preserve">Um die </w:t>
      </w:r>
      <w:r w:rsidR="006900EF" w:rsidRPr="00EF6FEC">
        <w:rPr>
          <w:rFonts w:ascii="Arial" w:hAnsi="Arial" w:cs="Arial"/>
          <w:color w:val="000000"/>
          <w:shd w:val="clear" w:color="auto" w:fill="FFFFFF"/>
        </w:rPr>
        <w:t>Ereignisse</w:t>
      </w:r>
      <w:r w:rsidRPr="00EF6FEC">
        <w:rPr>
          <w:rFonts w:ascii="Arial" w:hAnsi="Arial" w:cs="Arial"/>
          <w:color w:val="000000"/>
          <w:shd w:val="clear" w:color="auto" w:fill="FFFFFF"/>
        </w:rPr>
        <w:t xml:space="preserve"> rund </w:t>
      </w:r>
      <w:r w:rsidR="00247CBF" w:rsidRPr="00EF6FEC">
        <w:rPr>
          <w:rFonts w:ascii="Arial" w:hAnsi="Arial" w:cs="Arial"/>
          <w:color w:val="000000"/>
          <w:shd w:val="clear" w:color="auto" w:fill="FFFFFF"/>
        </w:rPr>
        <w:t>um den</w:t>
      </w:r>
      <w:r w:rsidRPr="00EF6FEC">
        <w:rPr>
          <w:rFonts w:ascii="Arial" w:hAnsi="Arial" w:cs="Arial"/>
          <w:color w:val="000000"/>
          <w:shd w:val="clear" w:color="auto" w:fill="FFFFFF"/>
        </w:rPr>
        <w:t xml:space="preserve"> </w:t>
      </w:r>
      <w:proofErr w:type="spellStart"/>
      <w:r w:rsidRPr="00EF6FEC">
        <w:rPr>
          <w:rFonts w:ascii="Arial" w:hAnsi="Arial" w:cs="Arial"/>
          <w:color w:val="000000"/>
          <w:shd w:val="clear" w:color="auto" w:fill="FFFFFF"/>
        </w:rPr>
        <w:t>Ittinger</w:t>
      </w:r>
      <w:proofErr w:type="spellEnd"/>
      <w:r w:rsidRPr="00EF6FEC">
        <w:rPr>
          <w:rFonts w:ascii="Arial" w:hAnsi="Arial" w:cs="Arial"/>
          <w:color w:val="000000"/>
          <w:shd w:val="clear" w:color="auto" w:fill="FFFFFF"/>
        </w:rPr>
        <w:t xml:space="preserve"> Sturm </w:t>
      </w:r>
      <w:r w:rsidR="006900EF" w:rsidRPr="00EF6FEC">
        <w:rPr>
          <w:rFonts w:ascii="Arial" w:hAnsi="Arial" w:cs="Arial"/>
          <w:color w:val="000000"/>
          <w:shd w:val="clear" w:color="auto" w:fill="FFFFFF"/>
        </w:rPr>
        <w:t>vom 18.</w:t>
      </w:r>
      <w:r w:rsidR="00247CBF" w:rsidRPr="00EF6FEC">
        <w:rPr>
          <w:rFonts w:ascii="Arial" w:hAnsi="Arial" w:cs="Arial"/>
          <w:color w:val="000000"/>
          <w:shd w:val="clear" w:color="auto" w:fill="FFFFFF"/>
        </w:rPr>
        <w:t xml:space="preserve"> und </w:t>
      </w:r>
      <w:r w:rsidR="006900EF" w:rsidRPr="00EF6FEC">
        <w:rPr>
          <w:rFonts w:ascii="Arial" w:hAnsi="Arial" w:cs="Arial"/>
          <w:color w:val="000000"/>
          <w:shd w:val="clear" w:color="auto" w:fill="FFFFFF"/>
        </w:rPr>
        <w:t xml:space="preserve">19. Juli 1524 </w:t>
      </w:r>
      <w:r w:rsidRPr="00EF6FEC">
        <w:rPr>
          <w:rFonts w:ascii="Arial" w:hAnsi="Arial" w:cs="Arial"/>
          <w:color w:val="000000"/>
          <w:shd w:val="clear" w:color="auto" w:fill="FFFFFF"/>
        </w:rPr>
        <w:t xml:space="preserve">zu verstehen, </w:t>
      </w:r>
      <w:r w:rsidR="00136C5C" w:rsidRPr="00EF6FEC">
        <w:rPr>
          <w:rFonts w:ascii="Arial" w:hAnsi="Arial" w:cs="Arial"/>
          <w:color w:val="000000"/>
          <w:shd w:val="clear" w:color="auto" w:fill="FFFFFF"/>
        </w:rPr>
        <w:t>bedarf es</w:t>
      </w:r>
      <w:r w:rsidR="00247CBF" w:rsidRPr="00EF6FEC">
        <w:rPr>
          <w:rFonts w:ascii="Arial" w:hAnsi="Arial" w:cs="Arial"/>
          <w:color w:val="000000"/>
          <w:shd w:val="clear" w:color="auto" w:fill="FFFFFF"/>
        </w:rPr>
        <w:t xml:space="preserve"> zwei</w:t>
      </w:r>
      <w:r w:rsidR="00136C5C" w:rsidRPr="00EF6FEC">
        <w:rPr>
          <w:rFonts w:ascii="Arial" w:hAnsi="Arial" w:cs="Arial"/>
          <w:color w:val="000000"/>
          <w:shd w:val="clear" w:color="auto" w:fill="FFFFFF"/>
        </w:rPr>
        <w:t>er</w:t>
      </w:r>
      <w:r w:rsidRPr="00EF6FEC">
        <w:rPr>
          <w:rFonts w:ascii="Arial" w:hAnsi="Arial" w:cs="Arial"/>
          <w:color w:val="000000"/>
          <w:shd w:val="clear" w:color="auto" w:fill="FFFFFF"/>
        </w:rPr>
        <w:t xml:space="preserve"> </w:t>
      </w:r>
      <w:r w:rsidR="00136C5C" w:rsidRPr="00EF6FEC">
        <w:rPr>
          <w:rFonts w:ascii="Arial" w:hAnsi="Arial" w:cs="Arial"/>
          <w:color w:val="000000"/>
          <w:shd w:val="clear" w:color="auto" w:fill="FFFFFF"/>
        </w:rPr>
        <w:t xml:space="preserve">Bemerkungen </w:t>
      </w:r>
      <w:r w:rsidR="006900EF" w:rsidRPr="00EF6FEC">
        <w:rPr>
          <w:rFonts w:ascii="Arial" w:hAnsi="Arial" w:cs="Arial"/>
          <w:color w:val="000000"/>
          <w:shd w:val="clear" w:color="auto" w:fill="FFFFFF"/>
        </w:rPr>
        <w:t>zur Gerichtsbarkeit</w:t>
      </w:r>
      <w:r w:rsidR="003C59DC" w:rsidRPr="00EF6FEC">
        <w:rPr>
          <w:rFonts w:ascii="Arial" w:hAnsi="Arial" w:cs="Arial"/>
          <w:color w:val="000000"/>
          <w:shd w:val="clear" w:color="auto" w:fill="FFFFFF"/>
        </w:rPr>
        <w:t xml:space="preserve"> und zur Reformation</w:t>
      </w:r>
      <w:r w:rsidR="006900EF" w:rsidRPr="00EF6FEC">
        <w:rPr>
          <w:rFonts w:ascii="Arial" w:hAnsi="Arial" w:cs="Arial"/>
          <w:color w:val="000000"/>
          <w:shd w:val="clear" w:color="auto" w:fill="FFFFFF"/>
        </w:rPr>
        <w:t xml:space="preserve"> in Stammheim</w:t>
      </w:r>
      <w:r w:rsidR="00136C5C" w:rsidRPr="00EF6FEC">
        <w:rPr>
          <w:rFonts w:ascii="Arial" w:hAnsi="Arial" w:cs="Arial"/>
          <w:color w:val="000000"/>
          <w:shd w:val="clear" w:color="auto" w:fill="FFFFFF"/>
        </w:rPr>
        <w:t>.</w:t>
      </w:r>
    </w:p>
    <w:p w14:paraId="1A53A67C" w14:textId="38D2BDE2" w:rsidR="00136C5C" w:rsidRPr="00EF6FEC" w:rsidRDefault="00136C5C" w:rsidP="00136C5C">
      <w:pPr>
        <w:rPr>
          <w:rFonts w:ascii="Arial" w:hAnsi="Arial" w:cs="Arial"/>
          <w:color w:val="000000"/>
          <w:shd w:val="clear" w:color="auto" w:fill="FFFFFF"/>
        </w:rPr>
      </w:pPr>
      <w:r w:rsidRPr="00EF6FEC">
        <w:rPr>
          <w:rFonts w:ascii="Arial" w:hAnsi="Arial" w:cs="Arial"/>
          <w:color w:val="000000"/>
          <w:shd w:val="clear" w:color="auto" w:fill="FFFFFF"/>
        </w:rPr>
        <w:t>Zuerst zur Reformation: Seit 1519 predigte Huldrych Zwingli am Grossmünster in Zürich. Die reformatorische Lehre verbreitete sich auch zunehmend auf dem Land. 1522 erklärte der Zürcher Rat, dass sich sowohl in der Stadt wie auch auf dem Land sämtliche Predigten nach der reformatorischen Lehre von Huldrych Zwingli richten sollte</w:t>
      </w:r>
      <w:r w:rsidR="00E23283" w:rsidRPr="00EF6FEC">
        <w:rPr>
          <w:rFonts w:ascii="Arial" w:hAnsi="Arial" w:cs="Arial"/>
          <w:color w:val="000000"/>
          <w:shd w:val="clear" w:color="auto" w:fill="FFFFFF"/>
        </w:rPr>
        <w:t>n</w:t>
      </w:r>
      <w:r w:rsidRPr="00EF6FEC">
        <w:rPr>
          <w:rFonts w:ascii="Arial" w:hAnsi="Arial" w:cs="Arial"/>
          <w:color w:val="000000"/>
          <w:shd w:val="clear" w:color="auto" w:fill="FFFFFF"/>
        </w:rPr>
        <w:t xml:space="preserve">. Besonders die Anbetung von Heiligenbildern empfanden viele als stossend. In der Landbevölkerung wurde </w:t>
      </w:r>
      <w:r w:rsidR="00E23283" w:rsidRPr="00EF6FEC">
        <w:rPr>
          <w:rFonts w:ascii="Arial" w:hAnsi="Arial" w:cs="Arial"/>
          <w:color w:val="000000"/>
          <w:shd w:val="clear" w:color="auto" w:fill="FFFFFF"/>
        </w:rPr>
        <w:t xml:space="preserve">daher </w:t>
      </w:r>
      <w:r w:rsidRPr="00EF6FEC">
        <w:rPr>
          <w:rFonts w:ascii="Arial" w:hAnsi="Arial" w:cs="Arial"/>
          <w:color w:val="000000"/>
          <w:shd w:val="clear" w:color="auto" w:fill="FFFFFF"/>
        </w:rPr>
        <w:t xml:space="preserve">die Bilderfrage heiss diskutiert, in mehreren zürcherischen Gemeinden wurden Heiligenbilder aus den Kirchen entfernen und verbrannt. Auch in Stammheim kam es im Dezember 1523 zu Bilderzerstörungen. </w:t>
      </w:r>
      <w:r w:rsidR="00E23283" w:rsidRPr="00EF6FEC">
        <w:rPr>
          <w:rFonts w:ascii="Arial" w:hAnsi="Arial" w:cs="Arial"/>
          <w:color w:val="000000"/>
          <w:shd w:val="clear" w:color="auto" w:fill="FFFFFF"/>
        </w:rPr>
        <w:t>Seinen</w:t>
      </w:r>
      <w:r w:rsidRPr="00EF6FEC">
        <w:rPr>
          <w:rFonts w:ascii="Arial" w:hAnsi="Arial" w:cs="Arial"/>
          <w:color w:val="000000"/>
          <w:shd w:val="clear" w:color="auto" w:fill="FFFFFF"/>
        </w:rPr>
        <w:t xml:space="preserve"> Höhepunkt fand d</w:t>
      </w:r>
      <w:r w:rsidR="00E23283" w:rsidRPr="00EF6FEC">
        <w:rPr>
          <w:rFonts w:ascii="Arial" w:hAnsi="Arial" w:cs="Arial"/>
          <w:color w:val="000000"/>
          <w:shd w:val="clear" w:color="auto" w:fill="FFFFFF"/>
        </w:rPr>
        <w:t>ies</w:t>
      </w:r>
      <w:r w:rsidRPr="00EF6FEC">
        <w:rPr>
          <w:rFonts w:ascii="Arial" w:hAnsi="Arial" w:cs="Arial"/>
          <w:color w:val="000000"/>
          <w:shd w:val="clear" w:color="auto" w:fill="FFFFFF"/>
        </w:rPr>
        <w:t>er «Bildersturm» am 24. Juni 1524, als sämtliche Kreuze, Bilder und Statuen aus der Kirche in Stammheim zerstört wurden.</w:t>
      </w:r>
    </w:p>
    <w:p w14:paraId="1BBF7705" w14:textId="24B5E7BE" w:rsidR="003C59DC" w:rsidRPr="00EF6FEC" w:rsidRDefault="00136C5C" w:rsidP="003C59DC">
      <w:pPr>
        <w:rPr>
          <w:rFonts w:ascii="Arial" w:hAnsi="Arial" w:cs="Arial"/>
          <w:color w:val="000000"/>
          <w:shd w:val="clear" w:color="auto" w:fill="FFFFFF"/>
        </w:rPr>
      </w:pPr>
      <w:r w:rsidRPr="00EF6FEC">
        <w:rPr>
          <w:rFonts w:ascii="Arial" w:hAnsi="Arial" w:cs="Arial"/>
          <w:color w:val="000000"/>
          <w:shd w:val="clear" w:color="auto" w:fill="FFFFFF"/>
        </w:rPr>
        <w:t>Nun</w:t>
      </w:r>
      <w:r w:rsidR="003C59DC" w:rsidRPr="00EF6FEC">
        <w:rPr>
          <w:rFonts w:ascii="Arial" w:hAnsi="Arial" w:cs="Arial"/>
          <w:color w:val="000000"/>
          <w:shd w:val="clear" w:color="auto" w:fill="FFFFFF"/>
        </w:rPr>
        <w:t xml:space="preserve"> zur Gerichtsbarkeit: </w:t>
      </w:r>
      <w:r w:rsidR="00E23283" w:rsidRPr="00EF6FEC">
        <w:rPr>
          <w:rFonts w:ascii="Arial" w:hAnsi="Arial" w:cs="Arial"/>
          <w:color w:val="000000"/>
          <w:shd w:val="clear" w:color="auto" w:fill="FFFFFF"/>
        </w:rPr>
        <w:t xml:space="preserve">1524 unterstand </w:t>
      </w:r>
      <w:r w:rsidR="003C59DC" w:rsidRPr="00EF6FEC">
        <w:rPr>
          <w:rFonts w:ascii="Arial" w:hAnsi="Arial" w:cs="Arial"/>
          <w:color w:val="000000"/>
          <w:shd w:val="clear" w:color="auto" w:fill="FFFFFF"/>
        </w:rPr>
        <w:t xml:space="preserve">Stammheim der hohen Gerichtsbarkeit der gemeinen eidgenössischen Herrschaft Thurgau. Der </w:t>
      </w:r>
      <w:r w:rsidRPr="00EF6FEC">
        <w:rPr>
          <w:rFonts w:ascii="Arial" w:hAnsi="Arial" w:cs="Arial"/>
          <w:color w:val="000000"/>
          <w:shd w:val="clear" w:color="auto" w:fill="FFFFFF"/>
        </w:rPr>
        <w:t xml:space="preserve">katholische </w:t>
      </w:r>
      <w:r w:rsidR="003C59DC" w:rsidRPr="00EF6FEC">
        <w:rPr>
          <w:rFonts w:ascii="Arial" w:hAnsi="Arial" w:cs="Arial"/>
          <w:color w:val="000000"/>
          <w:shd w:val="clear" w:color="auto" w:fill="FFFFFF"/>
        </w:rPr>
        <w:t xml:space="preserve">Landvogt in Frauenfeld richtete also über Vergehen, die «ans Blut» gingen. </w:t>
      </w:r>
      <w:r w:rsidR="00E23283" w:rsidRPr="00EF6FEC">
        <w:rPr>
          <w:rFonts w:ascii="Arial" w:hAnsi="Arial" w:cs="Arial"/>
          <w:color w:val="000000"/>
          <w:shd w:val="clear" w:color="auto" w:fill="FFFFFF"/>
        </w:rPr>
        <w:t>Die niedrige Gerichtsbarkeit über Stammheim hatte jedoch das reformierte Zürich inne. Es w</w:t>
      </w:r>
      <w:r w:rsidR="003C59DC" w:rsidRPr="00EF6FEC">
        <w:rPr>
          <w:rFonts w:ascii="Arial" w:hAnsi="Arial" w:cs="Arial"/>
          <w:color w:val="000000"/>
          <w:shd w:val="clear" w:color="auto" w:fill="FFFFFF"/>
        </w:rPr>
        <w:t>a</w:t>
      </w:r>
      <w:r w:rsidR="00E23283" w:rsidRPr="00EF6FEC">
        <w:rPr>
          <w:rFonts w:ascii="Arial" w:hAnsi="Arial" w:cs="Arial"/>
          <w:color w:val="000000"/>
          <w:shd w:val="clear" w:color="auto" w:fill="FFFFFF"/>
        </w:rPr>
        <w:t>r damit für a</w:t>
      </w:r>
      <w:r w:rsidR="003C59DC" w:rsidRPr="00EF6FEC">
        <w:rPr>
          <w:rFonts w:ascii="Arial" w:hAnsi="Arial" w:cs="Arial"/>
          <w:color w:val="000000"/>
          <w:shd w:val="clear" w:color="auto" w:fill="FFFFFF"/>
        </w:rPr>
        <w:t>lle anderen, geringeren Delikte zuständig.</w:t>
      </w:r>
    </w:p>
    <w:p w14:paraId="7B759EEC" w14:textId="35679203" w:rsidR="003C59DC" w:rsidRPr="00EF6FEC" w:rsidRDefault="00E23283" w:rsidP="00865F00">
      <w:pPr>
        <w:rPr>
          <w:rFonts w:ascii="Arial" w:hAnsi="Arial" w:cs="Arial"/>
          <w:color w:val="000000"/>
          <w:shd w:val="clear" w:color="auto" w:fill="FFFFFF"/>
        </w:rPr>
      </w:pPr>
      <w:r w:rsidRPr="00EF6FEC">
        <w:rPr>
          <w:rFonts w:ascii="Arial" w:hAnsi="Arial" w:cs="Arial"/>
          <w:color w:val="000000"/>
          <w:shd w:val="clear" w:color="auto" w:fill="FFFFFF"/>
        </w:rPr>
        <w:t xml:space="preserve">Diese Konstellation führte zu einem Konflikt zwischen den katholischen und reformierten Orten. </w:t>
      </w:r>
      <w:r w:rsidR="00136C5C" w:rsidRPr="00EF6FEC">
        <w:rPr>
          <w:rFonts w:ascii="Arial" w:hAnsi="Arial" w:cs="Arial"/>
          <w:color w:val="000000"/>
          <w:shd w:val="clear" w:color="auto" w:fill="FFFFFF"/>
        </w:rPr>
        <w:t>D</w:t>
      </w:r>
      <w:r w:rsidRPr="00EF6FEC">
        <w:rPr>
          <w:rFonts w:ascii="Arial" w:hAnsi="Arial" w:cs="Arial"/>
          <w:color w:val="000000"/>
          <w:shd w:val="clear" w:color="auto" w:fill="FFFFFF"/>
        </w:rPr>
        <w:t>ie</w:t>
      </w:r>
      <w:r w:rsidR="00136C5C" w:rsidRPr="00EF6FEC">
        <w:rPr>
          <w:rFonts w:ascii="Arial" w:hAnsi="Arial" w:cs="Arial"/>
          <w:color w:val="000000"/>
          <w:shd w:val="clear" w:color="auto" w:fill="FFFFFF"/>
        </w:rPr>
        <w:t xml:space="preserve"> Eidgenossen (insbesondere d</w:t>
      </w:r>
      <w:r w:rsidRPr="00EF6FEC">
        <w:rPr>
          <w:rFonts w:ascii="Arial" w:hAnsi="Arial" w:cs="Arial"/>
          <w:color w:val="000000"/>
          <w:shd w:val="clear" w:color="auto" w:fill="FFFFFF"/>
        </w:rPr>
        <w:t>ie</w:t>
      </w:r>
      <w:r w:rsidR="00136C5C" w:rsidRPr="00EF6FEC">
        <w:rPr>
          <w:rFonts w:ascii="Arial" w:hAnsi="Arial" w:cs="Arial"/>
          <w:color w:val="000000"/>
          <w:shd w:val="clear" w:color="auto" w:fill="FFFFFF"/>
        </w:rPr>
        <w:t xml:space="preserve"> katholischen Orten) </w:t>
      </w:r>
      <w:r w:rsidR="003C59DC" w:rsidRPr="00EF6FEC">
        <w:rPr>
          <w:rFonts w:ascii="Arial" w:hAnsi="Arial" w:cs="Arial"/>
          <w:color w:val="000000"/>
          <w:shd w:val="clear" w:color="auto" w:fill="FFFFFF"/>
        </w:rPr>
        <w:t xml:space="preserve">sahen in </w:t>
      </w:r>
      <w:r w:rsidR="00136C5C" w:rsidRPr="00EF6FEC">
        <w:rPr>
          <w:rFonts w:ascii="Arial" w:hAnsi="Arial" w:cs="Arial"/>
          <w:color w:val="000000"/>
          <w:shd w:val="clear" w:color="auto" w:fill="FFFFFF"/>
        </w:rPr>
        <w:t xml:space="preserve">den «Bilderstürmen» </w:t>
      </w:r>
      <w:r w:rsidR="003C59DC" w:rsidRPr="00EF6FEC">
        <w:rPr>
          <w:rFonts w:ascii="Arial" w:hAnsi="Arial" w:cs="Arial"/>
          <w:color w:val="000000"/>
          <w:shd w:val="clear" w:color="auto" w:fill="FFFFFF"/>
        </w:rPr>
        <w:t>einen Akt der Kirchenschändung</w:t>
      </w:r>
      <w:r w:rsidR="00136C5C"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Das reformierte Zürich hingegen setzte auf die Lehre Zwinglis</w:t>
      </w:r>
      <w:r w:rsidR="00992772" w:rsidRPr="00EF6FEC">
        <w:rPr>
          <w:rFonts w:ascii="Arial" w:hAnsi="Arial" w:cs="Arial"/>
          <w:color w:val="000000"/>
          <w:shd w:val="clear" w:color="auto" w:fill="FFFFFF"/>
        </w:rPr>
        <w:t xml:space="preserve">. Stammheim </w:t>
      </w:r>
      <w:r w:rsidR="00136C5C" w:rsidRPr="00EF6FEC">
        <w:rPr>
          <w:rFonts w:ascii="Arial" w:hAnsi="Arial" w:cs="Arial"/>
          <w:color w:val="000000"/>
          <w:shd w:val="clear" w:color="auto" w:fill="FFFFFF"/>
        </w:rPr>
        <w:t>geriet</w:t>
      </w:r>
      <w:r w:rsidRPr="00EF6FEC">
        <w:rPr>
          <w:rFonts w:ascii="Arial" w:hAnsi="Arial" w:cs="Arial"/>
          <w:color w:val="000000"/>
          <w:shd w:val="clear" w:color="auto" w:fill="FFFFFF"/>
        </w:rPr>
        <w:t xml:space="preserve"> </w:t>
      </w:r>
      <w:r w:rsidR="00992772" w:rsidRPr="00EF6FEC">
        <w:rPr>
          <w:rFonts w:ascii="Arial" w:hAnsi="Arial" w:cs="Arial"/>
          <w:color w:val="000000"/>
          <w:shd w:val="clear" w:color="auto" w:fill="FFFFFF"/>
        </w:rPr>
        <w:t>in den Brennpunkt</w:t>
      </w:r>
      <w:r w:rsidRPr="00EF6FEC">
        <w:rPr>
          <w:rFonts w:ascii="Arial" w:hAnsi="Arial" w:cs="Arial"/>
          <w:color w:val="000000"/>
          <w:shd w:val="clear" w:color="auto" w:fill="FFFFFF"/>
        </w:rPr>
        <w:t xml:space="preserve"> der beiden Lager</w:t>
      </w:r>
      <w:r w:rsidR="00992772" w:rsidRPr="00EF6FEC">
        <w:rPr>
          <w:rFonts w:ascii="Arial" w:hAnsi="Arial" w:cs="Arial"/>
          <w:color w:val="000000"/>
          <w:shd w:val="clear" w:color="auto" w:fill="FFFFFF"/>
        </w:rPr>
        <w:t xml:space="preserve">. Um sich im Falle einer unmittelbaren Bedrohung gegenseitig zu unterstützen, gingen Stammheim und </w:t>
      </w:r>
      <w:proofErr w:type="spellStart"/>
      <w:r w:rsidR="00992772" w:rsidRPr="00EF6FEC">
        <w:rPr>
          <w:rFonts w:ascii="Arial" w:hAnsi="Arial" w:cs="Arial"/>
          <w:color w:val="000000"/>
          <w:shd w:val="clear" w:color="auto" w:fill="FFFFFF"/>
        </w:rPr>
        <w:t>Waltalingen</w:t>
      </w:r>
      <w:proofErr w:type="spellEnd"/>
      <w:r w:rsidR="00992772" w:rsidRPr="00EF6FEC">
        <w:rPr>
          <w:rFonts w:ascii="Arial" w:hAnsi="Arial" w:cs="Arial"/>
          <w:color w:val="000000"/>
          <w:shd w:val="clear" w:color="auto" w:fill="FFFFFF"/>
        </w:rPr>
        <w:t xml:space="preserve"> im Frühjahr 1524 ein Schutzbündnis mit</w:t>
      </w:r>
      <w:r w:rsidR="005E3AF4" w:rsidRPr="00EF6FEC">
        <w:rPr>
          <w:rFonts w:ascii="Arial" w:hAnsi="Arial" w:cs="Arial"/>
          <w:color w:val="000000"/>
          <w:shd w:val="clear" w:color="auto" w:fill="FFFFFF"/>
        </w:rPr>
        <w:t xml:space="preserve"> </w:t>
      </w:r>
      <w:r w:rsidR="00992772" w:rsidRPr="00EF6FEC">
        <w:rPr>
          <w:rFonts w:ascii="Arial" w:hAnsi="Arial" w:cs="Arial"/>
          <w:color w:val="000000"/>
          <w:shd w:val="clear" w:color="auto" w:fill="FFFFFF"/>
        </w:rPr>
        <w:t>dem ebenfalls zürcherischen</w:t>
      </w:r>
      <w:r w:rsidR="005E3AF4" w:rsidRPr="00EF6FEC">
        <w:rPr>
          <w:rFonts w:ascii="Arial" w:hAnsi="Arial" w:cs="Arial"/>
          <w:color w:val="000000"/>
          <w:shd w:val="clear" w:color="auto" w:fill="FFFFFF"/>
        </w:rPr>
        <w:t xml:space="preserve"> Stein am Rhein </w:t>
      </w:r>
      <w:r w:rsidR="00992772" w:rsidRPr="00EF6FEC">
        <w:rPr>
          <w:rFonts w:ascii="Arial" w:hAnsi="Arial" w:cs="Arial"/>
          <w:color w:val="000000"/>
          <w:shd w:val="clear" w:color="auto" w:fill="FFFFFF"/>
        </w:rPr>
        <w:t>und dem thurgauischen Nussbaumen ein.</w:t>
      </w:r>
    </w:p>
    <w:p w14:paraId="36FF2D3A" w14:textId="568D6CE4" w:rsidR="00465B38" w:rsidRPr="00EF6FEC" w:rsidRDefault="00465B38" w:rsidP="00865F00">
      <w:pPr>
        <w:rPr>
          <w:rFonts w:ascii="Arial" w:hAnsi="Arial" w:cs="Arial"/>
          <w:color w:val="000000"/>
          <w:shd w:val="clear" w:color="auto" w:fill="FFFFFF"/>
        </w:rPr>
      </w:pPr>
    </w:p>
    <w:p w14:paraId="6B839BC3" w14:textId="4B8F3625" w:rsidR="00266044" w:rsidRPr="00EF6FEC" w:rsidRDefault="00EF0B91" w:rsidP="00865F00">
      <w:pPr>
        <w:rPr>
          <w:rFonts w:ascii="Arial" w:hAnsi="Arial" w:cs="Arial"/>
          <w:b/>
          <w:bCs/>
          <w:color w:val="000000"/>
          <w:u w:val="single"/>
          <w:shd w:val="clear" w:color="auto" w:fill="FFFFFF"/>
        </w:rPr>
      </w:pPr>
      <w:r w:rsidRPr="00EF6FEC">
        <w:rPr>
          <w:rFonts w:ascii="Arial" w:hAnsi="Arial" w:cs="Arial"/>
          <w:b/>
          <w:bCs/>
          <w:color w:val="000000"/>
          <w:u w:val="single"/>
          <w:shd w:val="clear" w:color="auto" w:fill="FFFFFF"/>
        </w:rPr>
        <w:t>Das Kloster Ittingen in Flammen</w:t>
      </w:r>
    </w:p>
    <w:p w14:paraId="4F04BECE" w14:textId="5834F58A" w:rsidR="007221F8" w:rsidRPr="00EF6FEC" w:rsidRDefault="001861E3" w:rsidP="001861E3">
      <w:pPr>
        <w:rPr>
          <w:rFonts w:ascii="Arial" w:hAnsi="Arial" w:cs="Arial"/>
          <w:color w:val="000000"/>
          <w:shd w:val="clear" w:color="auto" w:fill="FFFFFF"/>
        </w:rPr>
      </w:pPr>
      <w:r w:rsidRPr="00EF6FEC">
        <w:rPr>
          <w:rFonts w:ascii="Arial" w:hAnsi="Arial" w:cs="Arial"/>
          <w:color w:val="000000"/>
          <w:shd w:val="clear" w:color="auto" w:fill="FFFFFF"/>
        </w:rPr>
        <w:t>Die</w:t>
      </w:r>
      <w:r w:rsidR="00465B38" w:rsidRPr="00EF6FEC">
        <w:rPr>
          <w:rFonts w:ascii="Arial" w:hAnsi="Arial" w:cs="Arial"/>
          <w:color w:val="000000"/>
          <w:shd w:val="clear" w:color="auto" w:fill="FFFFFF"/>
        </w:rPr>
        <w:t xml:space="preserve"> Entführung und</w:t>
      </w:r>
      <w:r w:rsidRPr="00EF6FEC">
        <w:rPr>
          <w:rFonts w:ascii="Arial" w:hAnsi="Arial" w:cs="Arial"/>
          <w:color w:val="000000"/>
          <w:shd w:val="clear" w:color="auto" w:fill="FFFFFF"/>
        </w:rPr>
        <w:t xml:space="preserve"> Gefangennahme des reformierten Pfarrers Johannes </w:t>
      </w:r>
      <w:proofErr w:type="spellStart"/>
      <w:r w:rsidRPr="00EF6FEC">
        <w:rPr>
          <w:rFonts w:ascii="Arial" w:hAnsi="Arial" w:cs="Arial"/>
          <w:color w:val="000000"/>
          <w:shd w:val="clear" w:color="auto" w:fill="FFFFFF"/>
        </w:rPr>
        <w:t>Oechsli</w:t>
      </w:r>
      <w:proofErr w:type="spellEnd"/>
      <w:r w:rsidRPr="00EF6FEC">
        <w:rPr>
          <w:rFonts w:ascii="Arial" w:hAnsi="Arial" w:cs="Arial"/>
          <w:color w:val="000000"/>
          <w:shd w:val="clear" w:color="auto" w:fill="FFFFFF"/>
        </w:rPr>
        <w:t xml:space="preserve"> in Burg bei Stein am Rhein durch </w:t>
      </w:r>
      <w:r w:rsidR="00E23283" w:rsidRPr="00EF6FEC">
        <w:rPr>
          <w:rFonts w:ascii="Arial" w:hAnsi="Arial" w:cs="Arial"/>
          <w:color w:val="000000"/>
          <w:shd w:val="clear" w:color="auto" w:fill="FFFFFF"/>
        </w:rPr>
        <w:t>den</w:t>
      </w:r>
      <w:r w:rsidRPr="00EF6FEC">
        <w:rPr>
          <w:rFonts w:ascii="Arial" w:hAnsi="Arial" w:cs="Arial"/>
          <w:color w:val="000000"/>
          <w:shd w:val="clear" w:color="auto" w:fill="FFFFFF"/>
        </w:rPr>
        <w:t xml:space="preserve"> </w:t>
      </w:r>
      <w:r w:rsidR="00465B38" w:rsidRPr="00EF6FEC">
        <w:rPr>
          <w:rFonts w:ascii="Arial" w:hAnsi="Arial" w:cs="Arial"/>
          <w:color w:val="000000"/>
          <w:shd w:val="clear" w:color="auto" w:fill="FFFFFF"/>
        </w:rPr>
        <w:t xml:space="preserve">Thurgauer </w:t>
      </w:r>
      <w:r w:rsidRPr="00EF6FEC">
        <w:rPr>
          <w:rFonts w:ascii="Arial" w:hAnsi="Arial" w:cs="Arial"/>
          <w:color w:val="000000"/>
          <w:shd w:val="clear" w:color="auto" w:fill="FFFFFF"/>
        </w:rPr>
        <w:t xml:space="preserve">Landvogt </w:t>
      </w:r>
      <w:r w:rsidR="00465B38" w:rsidRPr="00EF6FEC">
        <w:rPr>
          <w:rFonts w:ascii="Arial" w:hAnsi="Arial" w:cs="Arial"/>
          <w:color w:val="000000"/>
          <w:shd w:val="clear" w:color="auto" w:fill="FFFFFF"/>
        </w:rPr>
        <w:t xml:space="preserve">in der Nacht </w:t>
      </w:r>
      <w:r w:rsidR="00266044" w:rsidRPr="00EF6FEC">
        <w:rPr>
          <w:rFonts w:ascii="Arial" w:hAnsi="Arial" w:cs="Arial"/>
          <w:color w:val="000000"/>
          <w:shd w:val="clear" w:color="auto" w:fill="FFFFFF"/>
        </w:rPr>
        <w:t xml:space="preserve">vom 17. </w:t>
      </w:r>
      <w:r w:rsidR="00465B38" w:rsidRPr="00EF6FEC">
        <w:rPr>
          <w:rFonts w:ascii="Arial" w:hAnsi="Arial" w:cs="Arial"/>
          <w:color w:val="000000"/>
          <w:shd w:val="clear" w:color="auto" w:fill="FFFFFF"/>
        </w:rPr>
        <w:t>auf den 18. Juli</w:t>
      </w:r>
      <w:r w:rsidRPr="00EF6FEC">
        <w:rPr>
          <w:rFonts w:ascii="Arial" w:hAnsi="Arial" w:cs="Arial"/>
          <w:color w:val="000000"/>
          <w:shd w:val="clear" w:color="auto" w:fill="FFFFFF"/>
        </w:rPr>
        <w:t xml:space="preserve"> aktivierte das Schutzbündnis. Noch in der gleichen Nacht zogen 70 bewaffnete Steiner nach Stammheim, </w:t>
      </w:r>
      <w:r w:rsidR="00465B38" w:rsidRPr="00EF6FEC">
        <w:rPr>
          <w:rFonts w:ascii="Arial" w:hAnsi="Arial" w:cs="Arial"/>
          <w:color w:val="000000"/>
          <w:shd w:val="clear" w:color="auto" w:fill="FFFFFF"/>
        </w:rPr>
        <w:t>wo weitere Bürger dazustiessen</w:t>
      </w:r>
      <w:r w:rsidRPr="00EF6FEC">
        <w:rPr>
          <w:rFonts w:ascii="Arial" w:hAnsi="Arial" w:cs="Arial"/>
          <w:color w:val="000000"/>
          <w:shd w:val="clear" w:color="auto" w:fill="FFFFFF"/>
        </w:rPr>
        <w:t xml:space="preserve">. Unter der Führung von </w:t>
      </w:r>
      <w:r w:rsidR="00465B38" w:rsidRPr="00EF6FEC">
        <w:rPr>
          <w:rFonts w:ascii="Arial" w:hAnsi="Arial" w:cs="Arial"/>
          <w:color w:val="000000"/>
          <w:shd w:val="clear" w:color="auto" w:fill="FFFFFF"/>
        </w:rPr>
        <w:t xml:space="preserve">Untervogt </w:t>
      </w:r>
      <w:r w:rsidRPr="00EF6FEC">
        <w:rPr>
          <w:rFonts w:ascii="Arial" w:hAnsi="Arial" w:cs="Arial"/>
          <w:color w:val="000000"/>
          <w:shd w:val="clear" w:color="auto" w:fill="FFFFFF"/>
        </w:rPr>
        <w:t>Hans Wirth</w:t>
      </w:r>
      <w:r w:rsidR="00465B38"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 xml:space="preserve">und begleitet von </w:t>
      </w:r>
      <w:r w:rsidR="00465B38" w:rsidRPr="00EF6FEC">
        <w:rPr>
          <w:rFonts w:ascii="Arial" w:hAnsi="Arial" w:cs="Arial"/>
          <w:color w:val="000000"/>
          <w:shd w:val="clear" w:color="auto" w:fill="FFFFFF"/>
        </w:rPr>
        <w:t xml:space="preserve">dessen Söhnen </w:t>
      </w:r>
      <w:r w:rsidRPr="00EF6FEC">
        <w:rPr>
          <w:rFonts w:ascii="Arial" w:hAnsi="Arial" w:cs="Arial"/>
          <w:color w:val="000000"/>
          <w:shd w:val="clear" w:color="auto" w:fill="FFFFFF"/>
        </w:rPr>
        <w:t>Johannes und Adrian</w:t>
      </w:r>
      <w:r w:rsidR="00465B38" w:rsidRPr="00EF6FEC">
        <w:rPr>
          <w:rFonts w:ascii="Arial" w:hAnsi="Arial" w:cs="Arial"/>
          <w:color w:val="000000"/>
          <w:shd w:val="clear" w:color="auto" w:fill="FFFFFF"/>
        </w:rPr>
        <w:t xml:space="preserve"> zogen sie in Richtung Frauenfeld. Unterwegs gesellten sich </w:t>
      </w:r>
      <w:r w:rsidR="00E23283" w:rsidRPr="00EF6FEC">
        <w:rPr>
          <w:rFonts w:ascii="Arial" w:hAnsi="Arial" w:cs="Arial"/>
          <w:color w:val="000000"/>
          <w:shd w:val="clear" w:color="auto" w:fill="FFFFFF"/>
        </w:rPr>
        <w:t>viele</w:t>
      </w:r>
      <w:r w:rsidR="00465B38" w:rsidRPr="00EF6FEC">
        <w:rPr>
          <w:rFonts w:ascii="Arial" w:hAnsi="Arial" w:cs="Arial"/>
          <w:color w:val="000000"/>
          <w:shd w:val="clear" w:color="auto" w:fill="FFFFFF"/>
        </w:rPr>
        <w:t xml:space="preserve"> weitere </w:t>
      </w:r>
      <w:r w:rsidR="00E23283" w:rsidRPr="00EF6FEC">
        <w:rPr>
          <w:rFonts w:ascii="Arial" w:hAnsi="Arial" w:cs="Arial"/>
          <w:color w:val="000000"/>
          <w:shd w:val="clear" w:color="auto" w:fill="FFFFFF"/>
        </w:rPr>
        <w:t>Männer dazu</w:t>
      </w:r>
      <w:r w:rsidR="00465B38" w:rsidRPr="00EF6FEC">
        <w:rPr>
          <w:rFonts w:ascii="Arial" w:hAnsi="Arial" w:cs="Arial"/>
          <w:color w:val="000000"/>
          <w:shd w:val="clear" w:color="auto" w:fill="FFFFFF"/>
        </w:rPr>
        <w:t xml:space="preserve">, </w:t>
      </w:r>
      <w:r w:rsidR="00E23283" w:rsidRPr="00EF6FEC">
        <w:rPr>
          <w:rFonts w:ascii="Arial" w:hAnsi="Arial" w:cs="Arial"/>
          <w:color w:val="000000"/>
          <w:shd w:val="clear" w:color="auto" w:fill="FFFFFF"/>
        </w:rPr>
        <w:t xml:space="preserve">in Nussbaumen </w:t>
      </w:r>
      <w:r w:rsidR="00465B38" w:rsidRPr="00EF6FEC">
        <w:rPr>
          <w:rFonts w:ascii="Arial" w:hAnsi="Arial" w:cs="Arial"/>
          <w:color w:val="000000"/>
          <w:shd w:val="clear" w:color="auto" w:fill="FFFFFF"/>
        </w:rPr>
        <w:t>etwa der Untervogt Burkhart Rü</w:t>
      </w:r>
      <w:r w:rsidR="00E23283" w:rsidRPr="00EF6FEC">
        <w:rPr>
          <w:rFonts w:ascii="Arial" w:hAnsi="Arial" w:cs="Arial"/>
          <w:color w:val="000000"/>
          <w:shd w:val="clear" w:color="auto" w:fill="FFFFFF"/>
        </w:rPr>
        <w:t>t</w:t>
      </w:r>
      <w:r w:rsidR="00465B38" w:rsidRPr="00EF6FEC">
        <w:rPr>
          <w:rFonts w:ascii="Arial" w:hAnsi="Arial" w:cs="Arial"/>
          <w:color w:val="000000"/>
          <w:shd w:val="clear" w:color="auto" w:fill="FFFFFF"/>
        </w:rPr>
        <w:t>timann. A</w:t>
      </w:r>
      <w:r w:rsidR="007221F8" w:rsidRPr="00EF6FEC">
        <w:rPr>
          <w:rFonts w:ascii="Arial" w:hAnsi="Arial" w:cs="Arial"/>
          <w:color w:val="000000"/>
          <w:shd w:val="clear" w:color="auto" w:fill="FFFFFF"/>
        </w:rPr>
        <w:t xml:space="preserve">ls die Menge am Ufer der Thur in der Nähe des Klosters Ittingen angelangt war, sollen es bereits Tausende gewesen sein. </w:t>
      </w:r>
    </w:p>
    <w:p w14:paraId="5B3B5D38" w14:textId="43846057" w:rsidR="00247CBF" w:rsidRPr="00EF6FEC" w:rsidRDefault="00E663CE" w:rsidP="00F80C1F">
      <w:pPr>
        <w:rPr>
          <w:rFonts w:ascii="Arial" w:hAnsi="Arial" w:cs="Arial"/>
          <w:color w:val="000000"/>
          <w:shd w:val="clear" w:color="auto" w:fill="FFFFFF"/>
        </w:rPr>
      </w:pPr>
      <w:r w:rsidRPr="00EF6FEC">
        <w:rPr>
          <w:rFonts w:ascii="Arial" w:hAnsi="Arial" w:cs="Arial"/>
          <w:color w:val="000000"/>
          <w:shd w:val="clear" w:color="auto" w:fill="FFFFFF"/>
        </w:rPr>
        <w:t>Am Morgen</w:t>
      </w:r>
      <w:r w:rsidR="00266044" w:rsidRPr="00EF6FEC">
        <w:rPr>
          <w:rFonts w:ascii="Arial" w:hAnsi="Arial" w:cs="Arial"/>
          <w:color w:val="000000"/>
          <w:shd w:val="clear" w:color="auto" w:fill="FFFFFF"/>
        </w:rPr>
        <w:t xml:space="preserve"> des 18. Juli 1524</w:t>
      </w:r>
      <w:r w:rsidR="001861E3" w:rsidRPr="00EF6FEC">
        <w:rPr>
          <w:rFonts w:ascii="Arial" w:hAnsi="Arial" w:cs="Arial"/>
          <w:color w:val="000000"/>
          <w:shd w:val="clear" w:color="auto" w:fill="FFFFFF"/>
        </w:rPr>
        <w:t xml:space="preserve"> eskalierte die Situation</w:t>
      </w:r>
      <w:r w:rsidR="007221F8" w:rsidRPr="00EF6FEC">
        <w:rPr>
          <w:rFonts w:ascii="Arial" w:hAnsi="Arial" w:cs="Arial"/>
          <w:color w:val="000000"/>
          <w:shd w:val="clear" w:color="auto" w:fill="FFFFFF"/>
        </w:rPr>
        <w:t>:</w:t>
      </w:r>
      <w:r w:rsidR="001861E3" w:rsidRPr="00EF6FEC">
        <w:rPr>
          <w:rFonts w:ascii="Arial" w:hAnsi="Arial" w:cs="Arial"/>
          <w:color w:val="000000"/>
          <w:shd w:val="clear" w:color="auto" w:fill="FFFFFF"/>
        </w:rPr>
        <w:t xml:space="preserve"> die </w:t>
      </w:r>
      <w:r w:rsidR="007221F8" w:rsidRPr="00EF6FEC">
        <w:rPr>
          <w:rFonts w:ascii="Arial" w:hAnsi="Arial" w:cs="Arial"/>
          <w:color w:val="000000"/>
          <w:shd w:val="clear" w:color="auto" w:fill="FFFFFF"/>
        </w:rPr>
        <w:t>immer noch</w:t>
      </w:r>
      <w:r w:rsidR="00266044" w:rsidRPr="00EF6FEC">
        <w:rPr>
          <w:rFonts w:ascii="Arial" w:hAnsi="Arial" w:cs="Arial"/>
          <w:color w:val="000000"/>
          <w:shd w:val="clear" w:color="auto" w:fill="FFFFFF"/>
        </w:rPr>
        <w:t xml:space="preserve"> </w:t>
      </w:r>
      <w:r w:rsidR="007221F8" w:rsidRPr="00EF6FEC">
        <w:rPr>
          <w:rFonts w:ascii="Arial" w:hAnsi="Arial" w:cs="Arial"/>
          <w:color w:val="000000"/>
          <w:shd w:val="clear" w:color="auto" w:fill="FFFFFF"/>
        </w:rPr>
        <w:t>wachsende Menge brach</w:t>
      </w:r>
      <w:r w:rsidR="001861E3" w:rsidRPr="00EF6FEC">
        <w:rPr>
          <w:rFonts w:ascii="Arial" w:hAnsi="Arial" w:cs="Arial"/>
          <w:color w:val="000000"/>
          <w:shd w:val="clear" w:color="auto" w:fill="FFFFFF"/>
        </w:rPr>
        <w:t xml:space="preserve"> gewaltsam ins Kloster </w:t>
      </w:r>
      <w:r w:rsidR="00E23283" w:rsidRPr="00EF6FEC">
        <w:rPr>
          <w:rFonts w:ascii="Arial" w:hAnsi="Arial" w:cs="Arial"/>
          <w:color w:val="000000"/>
          <w:shd w:val="clear" w:color="auto" w:fill="FFFFFF"/>
        </w:rPr>
        <w:t xml:space="preserve">Ittingen </w:t>
      </w:r>
      <w:r w:rsidR="001861E3" w:rsidRPr="00EF6FEC">
        <w:rPr>
          <w:rFonts w:ascii="Arial" w:hAnsi="Arial" w:cs="Arial"/>
          <w:color w:val="000000"/>
          <w:shd w:val="clear" w:color="auto" w:fill="FFFFFF"/>
        </w:rPr>
        <w:t xml:space="preserve">ein und </w:t>
      </w:r>
      <w:r w:rsidR="007221F8" w:rsidRPr="00EF6FEC">
        <w:rPr>
          <w:rFonts w:ascii="Arial" w:hAnsi="Arial" w:cs="Arial"/>
          <w:color w:val="000000"/>
          <w:shd w:val="clear" w:color="auto" w:fill="FFFFFF"/>
        </w:rPr>
        <w:t>wütete zügellos</w:t>
      </w:r>
      <w:r w:rsidR="001861E3" w:rsidRPr="00EF6FEC">
        <w:rPr>
          <w:rFonts w:ascii="Arial" w:hAnsi="Arial" w:cs="Arial"/>
          <w:color w:val="000000"/>
          <w:shd w:val="clear" w:color="auto" w:fill="FFFFFF"/>
        </w:rPr>
        <w:t xml:space="preserve">. Der Mob, im Rausch durch den vorhandenen Wein, </w:t>
      </w:r>
      <w:r w:rsidR="007221F8" w:rsidRPr="00EF6FEC">
        <w:rPr>
          <w:rFonts w:ascii="Arial" w:hAnsi="Arial" w:cs="Arial"/>
          <w:color w:val="000000"/>
          <w:shd w:val="clear" w:color="auto" w:fill="FFFFFF"/>
        </w:rPr>
        <w:t xml:space="preserve">brach Schlösser auf, </w:t>
      </w:r>
      <w:r w:rsidR="00F80C1F" w:rsidRPr="00EF6FEC">
        <w:rPr>
          <w:rFonts w:ascii="Arial" w:hAnsi="Arial" w:cs="Arial"/>
          <w:color w:val="000000"/>
          <w:shd w:val="clear" w:color="auto" w:fill="FFFFFF"/>
        </w:rPr>
        <w:t xml:space="preserve">zerbrach Kirchenfenster, </w:t>
      </w:r>
      <w:r w:rsidR="00E23283" w:rsidRPr="00EF6FEC">
        <w:rPr>
          <w:rFonts w:ascii="Arial" w:hAnsi="Arial" w:cs="Arial"/>
          <w:color w:val="000000"/>
          <w:shd w:val="clear" w:color="auto" w:fill="FFFFFF"/>
        </w:rPr>
        <w:lastRenderedPageBreak/>
        <w:t xml:space="preserve">zerstörte das Klosterinventar, </w:t>
      </w:r>
      <w:r w:rsidR="007221F8" w:rsidRPr="00EF6FEC">
        <w:rPr>
          <w:rFonts w:ascii="Arial" w:hAnsi="Arial" w:cs="Arial"/>
          <w:color w:val="000000"/>
          <w:shd w:val="clear" w:color="auto" w:fill="FFFFFF"/>
        </w:rPr>
        <w:t>zerriss Urkunden</w:t>
      </w:r>
      <w:r w:rsidR="00E23283" w:rsidRPr="00EF6FEC">
        <w:rPr>
          <w:rFonts w:ascii="Arial" w:hAnsi="Arial" w:cs="Arial"/>
          <w:color w:val="000000"/>
          <w:shd w:val="clear" w:color="auto" w:fill="FFFFFF"/>
        </w:rPr>
        <w:t xml:space="preserve"> und </w:t>
      </w:r>
      <w:r w:rsidR="00F80C1F" w:rsidRPr="00EF6FEC">
        <w:rPr>
          <w:rFonts w:ascii="Arial" w:hAnsi="Arial" w:cs="Arial"/>
          <w:color w:val="000000"/>
          <w:shd w:val="clear" w:color="auto" w:fill="FFFFFF"/>
        </w:rPr>
        <w:t>zerschnitt wertvolle Gewänder</w:t>
      </w:r>
      <w:r w:rsidR="00E23283" w:rsidRPr="00EF6FEC">
        <w:rPr>
          <w:rFonts w:ascii="Arial" w:hAnsi="Arial" w:cs="Arial"/>
          <w:color w:val="000000"/>
          <w:shd w:val="clear" w:color="auto" w:fill="FFFFFF"/>
        </w:rPr>
        <w:t xml:space="preserve">. Tags darauf, am </w:t>
      </w:r>
      <w:r w:rsidR="00F80C1F" w:rsidRPr="00EF6FEC">
        <w:rPr>
          <w:rFonts w:ascii="Arial" w:hAnsi="Arial" w:cs="Arial"/>
          <w:color w:val="000000"/>
          <w:shd w:val="clear" w:color="auto" w:fill="FFFFFF"/>
        </w:rPr>
        <w:t>19. Juli 1524</w:t>
      </w:r>
      <w:r w:rsidR="00E23283" w:rsidRPr="00EF6FEC">
        <w:rPr>
          <w:rFonts w:ascii="Arial" w:hAnsi="Arial" w:cs="Arial"/>
          <w:color w:val="000000"/>
          <w:shd w:val="clear" w:color="auto" w:fill="FFFFFF"/>
        </w:rPr>
        <w:t xml:space="preserve">, wurde </w:t>
      </w:r>
      <w:r w:rsidR="001861E3" w:rsidRPr="00EF6FEC">
        <w:rPr>
          <w:rFonts w:ascii="Arial" w:hAnsi="Arial" w:cs="Arial"/>
          <w:color w:val="000000"/>
          <w:shd w:val="clear" w:color="auto" w:fill="FFFFFF"/>
        </w:rPr>
        <w:t>das Kloster</w:t>
      </w:r>
      <w:r w:rsidR="007221F8" w:rsidRPr="00EF6FEC">
        <w:rPr>
          <w:rFonts w:ascii="Arial" w:hAnsi="Arial" w:cs="Arial"/>
          <w:color w:val="000000"/>
          <w:shd w:val="clear" w:color="auto" w:fill="FFFFFF"/>
        </w:rPr>
        <w:t xml:space="preserve"> in Brand</w:t>
      </w:r>
      <w:r w:rsidR="00E23283" w:rsidRPr="00EF6FEC">
        <w:rPr>
          <w:rFonts w:ascii="Arial" w:hAnsi="Arial" w:cs="Arial"/>
          <w:color w:val="000000"/>
          <w:shd w:val="clear" w:color="auto" w:fill="FFFFFF"/>
        </w:rPr>
        <w:t xml:space="preserve"> gesetzt</w:t>
      </w:r>
      <w:r w:rsidR="001861E3" w:rsidRPr="00EF6FEC">
        <w:rPr>
          <w:rFonts w:ascii="Arial" w:hAnsi="Arial" w:cs="Arial"/>
          <w:color w:val="000000"/>
          <w:shd w:val="clear" w:color="auto" w:fill="FFFFFF"/>
        </w:rPr>
        <w:t xml:space="preserve">. </w:t>
      </w:r>
    </w:p>
    <w:p w14:paraId="0152E59E" w14:textId="1F2E11F9" w:rsidR="00F80C1F" w:rsidRPr="00EF6FEC" w:rsidRDefault="00F80C1F" w:rsidP="00F80C1F">
      <w:pPr>
        <w:rPr>
          <w:rFonts w:ascii="Arial" w:hAnsi="Arial" w:cs="Arial"/>
          <w:color w:val="000000"/>
          <w:shd w:val="clear" w:color="auto" w:fill="FFFFFF"/>
        </w:rPr>
      </w:pPr>
      <w:r w:rsidRPr="00EF6FEC">
        <w:rPr>
          <w:rFonts w:ascii="Arial" w:hAnsi="Arial" w:cs="Arial"/>
          <w:color w:val="000000"/>
          <w:shd w:val="clear" w:color="auto" w:fill="FFFFFF"/>
        </w:rPr>
        <w:t>Angesichts de</w:t>
      </w:r>
      <w:r w:rsidR="00266044" w:rsidRPr="00EF6FEC">
        <w:rPr>
          <w:rFonts w:ascii="Arial" w:hAnsi="Arial" w:cs="Arial"/>
          <w:color w:val="000000"/>
          <w:shd w:val="clear" w:color="auto" w:fill="FFFFFF"/>
        </w:rPr>
        <w:t xml:space="preserve">r Vorkommnisse und des Brandes im Kloster Ittingen </w:t>
      </w:r>
      <w:r w:rsidRPr="00EF6FEC">
        <w:rPr>
          <w:rFonts w:ascii="Arial" w:hAnsi="Arial" w:cs="Arial"/>
          <w:color w:val="000000"/>
          <w:shd w:val="clear" w:color="auto" w:fill="FFFFFF"/>
        </w:rPr>
        <w:t>versuchte der Landvogt in Frauenfeld Landsturm auszurufen</w:t>
      </w:r>
      <w:r w:rsidR="00247CBF" w:rsidRPr="00EF6FEC">
        <w:rPr>
          <w:rFonts w:ascii="Arial" w:hAnsi="Arial" w:cs="Arial"/>
          <w:color w:val="000000"/>
          <w:shd w:val="clear" w:color="auto" w:fill="FFFFFF"/>
        </w:rPr>
        <w:t>.</w:t>
      </w:r>
      <w:r w:rsidR="00266044" w:rsidRPr="00EF6FEC">
        <w:rPr>
          <w:rFonts w:ascii="Arial" w:hAnsi="Arial" w:cs="Arial"/>
          <w:color w:val="000000"/>
          <w:shd w:val="clear" w:color="auto" w:fill="FFFFFF"/>
        </w:rPr>
        <w:t xml:space="preserve"> </w:t>
      </w:r>
      <w:r w:rsidR="00247CBF" w:rsidRPr="00EF6FEC">
        <w:rPr>
          <w:rFonts w:ascii="Arial" w:hAnsi="Arial" w:cs="Arial"/>
          <w:color w:val="000000"/>
          <w:shd w:val="clear" w:color="auto" w:fill="FFFFFF"/>
        </w:rPr>
        <w:t>Gesandte aus Schaffhausen konnten dies verhindern. Dennoch bestand die Gefahr eines Konfessionskrieges. Zürich musste versprechen, die Anführer zu finden und sie zu strafen – und diese wurden in Stammheim vermutet.</w:t>
      </w:r>
    </w:p>
    <w:p w14:paraId="13DD74F7" w14:textId="77777777" w:rsidR="007F1D66" w:rsidRPr="00EF6FEC" w:rsidRDefault="007F1D66" w:rsidP="00865F00">
      <w:pPr>
        <w:rPr>
          <w:rFonts w:ascii="Arial" w:hAnsi="Arial" w:cs="Arial"/>
          <w:color w:val="000000"/>
          <w:shd w:val="clear" w:color="auto" w:fill="FFFFFF"/>
        </w:rPr>
      </w:pPr>
    </w:p>
    <w:p w14:paraId="26D34508" w14:textId="57878C49" w:rsidR="00BB5DDF" w:rsidRPr="00EF6FEC" w:rsidRDefault="00BB5DDF" w:rsidP="009F54B6">
      <w:pPr>
        <w:rPr>
          <w:rFonts w:ascii="Arial" w:hAnsi="Arial" w:cs="Arial"/>
          <w:b/>
          <w:bCs/>
          <w:sz w:val="28"/>
          <w:szCs w:val="28"/>
        </w:rPr>
      </w:pPr>
      <w:r w:rsidRPr="00EF6FEC">
        <w:rPr>
          <w:rFonts w:ascii="Arial" w:hAnsi="Arial" w:cs="Arial"/>
          <w:b/>
          <w:bCs/>
          <w:sz w:val="28"/>
          <w:szCs w:val="28"/>
        </w:rPr>
        <w:t xml:space="preserve">Untervogt Wirth und </w:t>
      </w:r>
      <w:r w:rsidR="009E463E" w:rsidRPr="00EF6FEC">
        <w:rPr>
          <w:rFonts w:ascii="Arial" w:hAnsi="Arial" w:cs="Arial"/>
          <w:b/>
          <w:bCs/>
          <w:sz w:val="28"/>
          <w:szCs w:val="28"/>
        </w:rPr>
        <w:t>seine</w:t>
      </w:r>
      <w:r w:rsidRPr="00EF6FEC">
        <w:rPr>
          <w:rFonts w:ascii="Arial" w:hAnsi="Arial" w:cs="Arial"/>
          <w:b/>
          <w:bCs/>
          <w:sz w:val="28"/>
          <w:szCs w:val="28"/>
        </w:rPr>
        <w:t xml:space="preserve"> Söhne </w:t>
      </w:r>
    </w:p>
    <w:p w14:paraId="63903FB8" w14:textId="77777777" w:rsidR="00BB5DDF" w:rsidRPr="00EF6FEC" w:rsidRDefault="00BB5DDF" w:rsidP="00865F00">
      <w:pPr>
        <w:rPr>
          <w:rFonts w:ascii="Arial" w:hAnsi="Arial" w:cs="Arial"/>
          <w:color w:val="000000"/>
          <w:shd w:val="clear" w:color="auto" w:fill="FFFFFF"/>
        </w:rPr>
      </w:pPr>
    </w:p>
    <w:p w14:paraId="3170E3A3" w14:textId="751C0726" w:rsidR="00266044" w:rsidRPr="00EF6FEC" w:rsidRDefault="00266044" w:rsidP="00865F00">
      <w:pPr>
        <w:rPr>
          <w:rFonts w:ascii="Arial" w:hAnsi="Arial" w:cs="Arial"/>
          <w:b/>
          <w:bCs/>
          <w:color w:val="000000"/>
          <w:u w:val="single"/>
          <w:shd w:val="clear" w:color="auto" w:fill="FFFFFF"/>
        </w:rPr>
      </w:pPr>
      <w:r w:rsidRPr="00EF6FEC">
        <w:rPr>
          <w:rFonts w:ascii="Arial" w:hAnsi="Arial" w:cs="Arial"/>
          <w:b/>
          <w:bCs/>
          <w:color w:val="000000"/>
          <w:u w:val="single"/>
          <w:shd w:val="clear" w:color="auto" w:fill="FFFFFF"/>
        </w:rPr>
        <w:t>Untervogt Wirth und dessen Söhne Johannes und Adrian Wirth</w:t>
      </w:r>
    </w:p>
    <w:p w14:paraId="7FC118DA" w14:textId="2479CD8D" w:rsidR="00266044" w:rsidRPr="00EF6FEC" w:rsidRDefault="00266044" w:rsidP="00266044">
      <w:pPr>
        <w:rPr>
          <w:rFonts w:ascii="Arial" w:hAnsi="Arial" w:cs="Arial"/>
          <w:color w:val="000000"/>
          <w:shd w:val="clear" w:color="auto" w:fill="FFFFFF"/>
        </w:rPr>
      </w:pPr>
      <w:r w:rsidRPr="00EF6FEC">
        <w:rPr>
          <w:rFonts w:ascii="Arial" w:hAnsi="Arial" w:cs="Arial"/>
          <w:color w:val="000000"/>
          <w:shd w:val="clear" w:color="auto" w:fill="FFFFFF"/>
        </w:rPr>
        <w:t xml:space="preserve">Untervogt Hans Wirth wohnte zusammen mit seiner Frau </w:t>
      </w:r>
      <w:r w:rsidR="00260339" w:rsidRPr="00EF6FEC">
        <w:rPr>
          <w:rFonts w:ascii="Arial" w:hAnsi="Arial" w:cs="Arial"/>
          <w:color w:val="000000"/>
          <w:shd w:val="clear" w:color="auto" w:fill="FFFFFF"/>
        </w:rPr>
        <w:t xml:space="preserve">Anna </w:t>
      </w:r>
      <w:r w:rsidR="00B04828" w:rsidRPr="00EF6FEC">
        <w:rPr>
          <w:rFonts w:ascii="Arial" w:hAnsi="Arial" w:cs="Arial"/>
          <w:color w:val="000000"/>
          <w:shd w:val="clear" w:color="auto" w:fill="FFFFFF"/>
        </w:rPr>
        <w:t>und einem Dutzend Kinder im heutigen Oberstammheim. Etwas verklärend steht im «</w:t>
      </w:r>
      <w:proofErr w:type="spellStart"/>
      <w:r w:rsidR="00B04828" w:rsidRPr="00EF6FEC">
        <w:rPr>
          <w:rFonts w:ascii="Arial" w:hAnsi="Arial" w:cs="Arial"/>
          <w:color w:val="000000"/>
          <w:shd w:val="clear" w:color="auto" w:fill="FFFFFF"/>
        </w:rPr>
        <w:t>Wirthenbüchlein</w:t>
      </w:r>
      <w:proofErr w:type="spellEnd"/>
      <w:r w:rsidR="00B04828" w:rsidRPr="00EF6FEC">
        <w:rPr>
          <w:rFonts w:ascii="Arial" w:hAnsi="Arial" w:cs="Arial"/>
          <w:color w:val="000000"/>
          <w:shd w:val="clear" w:color="auto" w:fill="FFFFFF"/>
        </w:rPr>
        <w:t>»</w:t>
      </w:r>
      <w:r w:rsidR="00260339" w:rsidRPr="00EF6FEC">
        <w:rPr>
          <w:rFonts w:ascii="Arial" w:hAnsi="Arial" w:cs="Arial"/>
          <w:color w:val="000000"/>
          <w:shd w:val="clear" w:color="auto" w:fill="FFFFFF"/>
        </w:rPr>
        <w:t xml:space="preserve"> von 1924</w:t>
      </w:r>
      <w:r w:rsidR="00B04828" w:rsidRPr="00EF6FEC">
        <w:rPr>
          <w:rFonts w:ascii="Arial" w:hAnsi="Arial" w:cs="Arial"/>
          <w:color w:val="000000"/>
          <w:shd w:val="clear" w:color="auto" w:fill="FFFFFF"/>
        </w:rPr>
        <w:t xml:space="preserve">: «sein Haus war </w:t>
      </w:r>
      <w:r w:rsidR="00260339" w:rsidRPr="00EF6FEC">
        <w:rPr>
          <w:rFonts w:ascii="Arial" w:hAnsi="Arial" w:cs="Arial"/>
          <w:color w:val="000000"/>
          <w:shd w:val="clear" w:color="auto" w:fill="FFFFFF"/>
        </w:rPr>
        <w:t xml:space="preserve">[...] </w:t>
      </w:r>
      <w:r w:rsidR="00B04828" w:rsidRPr="00EF6FEC">
        <w:rPr>
          <w:rFonts w:ascii="Arial" w:hAnsi="Arial" w:cs="Arial"/>
          <w:color w:val="000000"/>
          <w:shd w:val="clear" w:color="auto" w:fill="FFFFFF"/>
        </w:rPr>
        <w:t xml:space="preserve">wie ein Kloster, Wirtshaus und Spital zusammen. Dabei war er immer gehorsam, nie aufrührerisch gewesen». </w:t>
      </w:r>
    </w:p>
    <w:p w14:paraId="0722313B" w14:textId="45B3A57F" w:rsidR="00B04828" w:rsidRPr="00EF6FEC" w:rsidRDefault="00466DC6" w:rsidP="00266044">
      <w:pPr>
        <w:rPr>
          <w:rFonts w:ascii="Arial" w:hAnsi="Arial" w:cs="Arial"/>
          <w:color w:val="000000"/>
          <w:shd w:val="clear" w:color="auto" w:fill="FFFFFF"/>
        </w:rPr>
      </w:pPr>
      <w:r w:rsidRPr="00EF6FEC">
        <w:rPr>
          <w:rFonts w:ascii="Arial" w:hAnsi="Arial" w:cs="Arial"/>
          <w:color w:val="000000"/>
          <w:shd w:val="clear" w:color="auto" w:fill="FFFFFF"/>
        </w:rPr>
        <w:t xml:space="preserve">Vor der Reformation amtete </w:t>
      </w:r>
      <w:r w:rsidR="00B04828" w:rsidRPr="00EF6FEC">
        <w:rPr>
          <w:rFonts w:ascii="Arial" w:hAnsi="Arial" w:cs="Arial"/>
          <w:color w:val="000000"/>
          <w:shd w:val="clear" w:color="auto" w:fill="FFFFFF"/>
        </w:rPr>
        <w:t xml:space="preserve">Johannes Wirt, der Sohn des Untervogts und im Jahr 1524 35-jährig, als Kaplan in der Kapelle St. Anna in Oberstammheim. Sein jüngerer Bruder Adrian, ebenfalls Geistlicher, war Schüler von Zwingli und stand in Kontakt mit diesem. </w:t>
      </w:r>
    </w:p>
    <w:p w14:paraId="611878CF" w14:textId="77777777" w:rsidR="00B04828" w:rsidRPr="00EF6FEC" w:rsidRDefault="00B04828" w:rsidP="00B04828">
      <w:pPr>
        <w:rPr>
          <w:rFonts w:ascii="Arial" w:hAnsi="Arial" w:cs="Arial"/>
          <w:color w:val="000000"/>
          <w:shd w:val="clear" w:color="auto" w:fill="FFFFFF"/>
        </w:rPr>
      </w:pPr>
    </w:p>
    <w:p w14:paraId="5362596F" w14:textId="77777777" w:rsidR="00D77C6C" w:rsidRPr="00EF6FEC" w:rsidRDefault="00B04828" w:rsidP="00266044">
      <w:pPr>
        <w:rPr>
          <w:rFonts w:ascii="Arial" w:hAnsi="Arial" w:cs="Arial"/>
          <w:color w:val="000000"/>
          <w:shd w:val="clear" w:color="auto" w:fill="FFFFFF"/>
        </w:rPr>
      </w:pPr>
      <w:r w:rsidRPr="00EF6FEC">
        <w:rPr>
          <w:rFonts w:ascii="Arial" w:hAnsi="Arial" w:cs="Arial"/>
          <w:color w:val="000000"/>
          <w:shd w:val="clear" w:color="auto" w:fill="FFFFFF"/>
        </w:rPr>
        <w:t xml:space="preserve">Das Verhalten der Wirths während des </w:t>
      </w:r>
      <w:proofErr w:type="spellStart"/>
      <w:r w:rsidRPr="00EF6FEC">
        <w:rPr>
          <w:rFonts w:ascii="Arial" w:hAnsi="Arial" w:cs="Arial"/>
          <w:color w:val="000000"/>
          <w:shd w:val="clear" w:color="auto" w:fill="FFFFFF"/>
        </w:rPr>
        <w:t>Ittinger</w:t>
      </w:r>
      <w:proofErr w:type="spellEnd"/>
      <w:r w:rsidRPr="00EF6FEC">
        <w:rPr>
          <w:rFonts w:ascii="Arial" w:hAnsi="Arial" w:cs="Arial"/>
          <w:color w:val="000000"/>
          <w:shd w:val="clear" w:color="auto" w:fill="FFFFFF"/>
        </w:rPr>
        <w:t xml:space="preserve"> Sturms habe sich, so die Chroniken, "wohltuend" von jenem der wütenden Männer abgehoben. Der Untervogt soll bereits am 18. Juli mit seinem Sohn Adrian wieder nach Stammheim geritten sein, Johannes blieb zurück, um den wütenden Mob zu mässigen.</w:t>
      </w:r>
      <w:r w:rsidR="00D77C6C" w:rsidRPr="00EF6FEC">
        <w:rPr>
          <w:rFonts w:ascii="Arial" w:hAnsi="Arial" w:cs="Arial"/>
          <w:color w:val="000000"/>
          <w:shd w:val="clear" w:color="auto" w:fill="FFFFFF"/>
        </w:rPr>
        <w:t xml:space="preserve"> </w:t>
      </w:r>
    </w:p>
    <w:p w14:paraId="6E03E9D3" w14:textId="20DCB59B" w:rsidR="00303D35" w:rsidRPr="00EF6FEC" w:rsidRDefault="00827EC8" w:rsidP="00266044">
      <w:pPr>
        <w:rPr>
          <w:rFonts w:ascii="Arial" w:hAnsi="Arial" w:cs="Arial"/>
          <w:color w:val="000000"/>
          <w:shd w:val="clear" w:color="auto" w:fill="FFFFFF"/>
        </w:rPr>
      </w:pPr>
      <w:r w:rsidRPr="00EF6FEC">
        <w:rPr>
          <w:rFonts w:ascii="Arial" w:hAnsi="Arial" w:cs="Arial"/>
          <w:color w:val="000000"/>
          <w:shd w:val="clear" w:color="auto" w:fill="FFFFFF"/>
        </w:rPr>
        <w:t>Am 25. Juli wurden Untervogt Hans Wirth, dessen Söhne Johannes und Adrian sowie Burkhart Rüttimann aus Nussbaumen verhaftet und nach Zürich transportiert. Im Wellenbergturm,</w:t>
      </w:r>
      <w:r w:rsidR="00260339"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 xml:space="preserve">ungefähr dort wo heute die </w:t>
      </w:r>
      <w:proofErr w:type="spellStart"/>
      <w:r w:rsidRPr="00EF6FEC">
        <w:rPr>
          <w:rFonts w:ascii="Arial" w:hAnsi="Arial" w:cs="Arial"/>
          <w:color w:val="000000"/>
          <w:shd w:val="clear" w:color="auto" w:fill="FFFFFF"/>
        </w:rPr>
        <w:t>Quaibrücke</w:t>
      </w:r>
      <w:proofErr w:type="spellEnd"/>
      <w:r w:rsidRPr="00EF6FEC">
        <w:rPr>
          <w:rFonts w:ascii="Arial" w:hAnsi="Arial" w:cs="Arial"/>
          <w:color w:val="000000"/>
          <w:shd w:val="clear" w:color="auto" w:fill="FFFFFF"/>
        </w:rPr>
        <w:t xml:space="preserve"> über die Limmat führt, wurden sie für drei Wochen gefangen gehalten und immer wieder verhört. An der eidgenössischen Tagsatzung </w:t>
      </w:r>
      <w:r w:rsidR="00260339" w:rsidRPr="00EF6FEC">
        <w:rPr>
          <w:rFonts w:ascii="Arial" w:hAnsi="Arial" w:cs="Arial"/>
          <w:color w:val="000000"/>
          <w:shd w:val="clear" w:color="auto" w:fill="FFFFFF"/>
        </w:rPr>
        <w:t xml:space="preserve">in Baden </w:t>
      </w:r>
      <w:r w:rsidRPr="00EF6FEC">
        <w:rPr>
          <w:rFonts w:ascii="Arial" w:hAnsi="Arial" w:cs="Arial"/>
          <w:color w:val="000000"/>
          <w:shd w:val="clear" w:color="auto" w:fill="FFFFFF"/>
        </w:rPr>
        <w:t>forderten die katholischen Orte, die Gefangenen auszuliefern. Zürich beharrte darauf</w:t>
      </w:r>
      <w:r w:rsidR="00260339" w:rsidRPr="00EF6FEC">
        <w:rPr>
          <w:rFonts w:ascii="Arial" w:hAnsi="Arial" w:cs="Arial"/>
          <w:color w:val="000000"/>
          <w:shd w:val="clear" w:color="auto" w:fill="FFFFFF"/>
        </w:rPr>
        <w:t>,</w:t>
      </w:r>
      <w:r w:rsidRPr="00EF6FEC">
        <w:rPr>
          <w:rFonts w:ascii="Arial" w:hAnsi="Arial" w:cs="Arial"/>
          <w:color w:val="000000"/>
          <w:shd w:val="clear" w:color="auto" w:fill="FFFFFF"/>
        </w:rPr>
        <w:t xml:space="preserve"> selbst über die Gefangenen zu richten. Schliesslich gab Zürich nach</w:t>
      </w:r>
      <w:r w:rsidR="00E75CBB" w:rsidRPr="00EF6FEC">
        <w:rPr>
          <w:rFonts w:ascii="Arial" w:hAnsi="Arial" w:cs="Arial"/>
          <w:color w:val="000000"/>
          <w:shd w:val="clear" w:color="auto" w:fill="FFFFFF"/>
        </w:rPr>
        <w:t xml:space="preserve"> – </w:t>
      </w:r>
      <w:r w:rsidR="00303D35" w:rsidRPr="00EF6FEC">
        <w:rPr>
          <w:rFonts w:ascii="Arial" w:hAnsi="Arial" w:cs="Arial"/>
          <w:color w:val="000000"/>
          <w:shd w:val="clear" w:color="auto" w:fill="FFFFFF"/>
        </w:rPr>
        <w:t xml:space="preserve">unter der Bedingung, dass </w:t>
      </w:r>
      <w:r w:rsidR="00260339" w:rsidRPr="00EF6FEC">
        <w:rPr>
          <w:rFonts w:ascii="Arial" w:hAnsi="Arial" w:cs="Arial"/>
          <w:color w:val="000000"/>
          <w:shd w:val="clear" w:color="auto" w:fill="FFFFFF"/>
        </w:rPr>
        <w:t>über die</w:t>
      </w:r>
      <w:r w:rsidR="00303D35" w:rsidRPr="00EF6FEC">
        <w:rPr>
          <w:rFonts w:ascii="Arial" w:hAnsi="Arial" w:cs="Arial"/>
          <w:color w:val="000000"/>
          <w:shd w:val="clear" w:color="auto" w:fill="FFFFFF"/>
        </w:rPr>
        <w:t xml:space="preserve"> vier Angeklagten nur wegen </w:t>
      </w:r>
      <w:r w:rsidR="00260339" w:rsidRPr="00EF6FEC">
        <w:rPr>
          <w:rFonts w:ascii="Arial" w:hAnsi="Arial" w:cs="Arial"/>
          <w:color w:val="000000"/>
          <w:shd w:val="clear" w:color="auto" w:fill="FFFFFF"/>
        </w:rPr>
        <w:t>ihrer Beteiligung am</w:t>
      </w:r>
      <w:r w:rsidR="00303D35" w:rsidRPr="00EF6FEC">
        <w:rPr>
          <w:rFonts w:ascii="Arial" w:hAnsi="Arial" w:cs="Arial"/>
          <w:color w:val="000000"/>
          <w:shd w:val="clear" w:color="auto" w:fill="FFFFFF"/>
        </w:rPr>
        <w:t xml:space="preserve"> </w:t>
      </w:r>
      <w:proofErr w:type="spellStart"/>
      <w:r w:rsidR="00303D35" w:rsidRPr="00EF6FEC">
        <w:rPr>
          <w:rFonts w:ascii="Arial" w:hAnsi="Arial" w:cs="Arial"/>
          <w:color w:val="000000"/>
          <w:shd w:val="clear" w:color="auto" w:fill="FFFFFF"/>
        </w:rPr>
        <w:t>Ittinger</w:t>
      </w:r>
      <w:proofErr w:type="spellEnd"/>
      <w:r w:rsidR="00303D35" w:rsidRPr="00EF6FEC">
        <w:rPr>
          <w:rFonts w:ascii="Arial" w:hAnsi="Arial" w:cs="Arial"/>
          <w:color w:val="000000"/>
          <w:shd w:val="clear" w:color="auto" w:fill="FFFFFF"/>
        </w:rPr>
        <w:t xml:space="preserve"> Sturm, nicht aber wegen ihres Glaubens </w:t>
      </w:r>
      <w:r w:rsidR="00260339" w:rsidRPr="00EF6FEC">
        <w:rPr>
          <w:rFonts w:ascii="Arial" w:hAnsi="Arial" w:cs="Arial"/>
          <w:color w:val="000000"/>
          <w:shd w:val="clear" w:color="auto" w:fill="FFFFFF"/>
        </w:rPr>
        <w:t>ge</w:t>
      </w:r>
      <w:r w:rsidR="00303D35" w:rsidRPr="00EF6FEC">
        <w:rPr>
          <w:rFonts w:ascii="Arial" w:hAnsi="Arial" w:cs="Arial"/>
          <w:color w:val="000000"/>
          <w:shd w:val="clear" w:color="auto" w:fill="FFFFFF"/>
        </w:rPr>
        <w:t>urteil</w:t>
      </w:r>
      <w:r w:rsidR="00260339" w:rsidRPr="00EF6FEC">
        <w:rPr>
          <w:rFonts w:ascii="Arial" w:hAnsi="Arial" w:cs="Arial"/>
          <w:color w:val="000000"/>
          <w:shd w:val="clear" w:color="auto" w:fill="FFFFFF"/>
        </w:rPr>
        <w:t>t werden</w:t>
      </w:r>
      <w:r w:rsidR="00303D35" w:rsidRPr="00EF6FEC">
        <w:rPr>
          <w:rFonts w:ascii="Arial" w:hAnsi="Arial" w:cs="Arial"/>
          <w:color w:val="000000"/>
          <w:shd w:val="clear" w:color="auto" w:fill="FFFFFF"/>
        </w:rPr>
        <w:t xml:space="preserve"> dürf</w:t>
      </w:r>
      <w:r w:rsidR="00260339" w:rsidRPr="00EF6FEC">
        <w:rPr>
          <w:rFonts w:ascii="Arial" w:hAnsi="Arial" w:cs="Arial"/>
          <w:color w:val="000000"/>
          <w:shd w:val="clear" w:color="auto" w:fill="FFFFFF"/>
        </w:rPr>
        <w:t>e</w:t>
      </w:r>
      <w:r w:rsidR="00E75CBB" w:rsidRPr="00EF6FEC">
        <w:rPr>
          <w:rFonts w:ascii="Arial" w:hAnsi="Arial" w:cs="Arial"/>
          <w:color w:val="000000"/>
          <w:shd w:val="clear" w:color="auto" w:fill="FFFFFF"/>
        </w:rPr>
        <w:t xml:space="preserve">. </w:t>
      </w:r>
    </w:p>
    <w:p w14:paraId="642E0925" w14:textId="3BF2AB18" w:rsidR="00303D35" w:rsidRPr="00EF6FEC" w:rsidRDefault="00303D35" w:rsidP="00303D35">
      <w:pPr>
        <w:rPr>
          <w:rFonts w:ascii="Arial" w:hAnsi="Arial" w:cs="Arial"/>
          <w:color w:val="000000"/>
          <w:shd w:val="clear" w:color="auto" w:fill="FFFFFF"/>
        </w:rPr>
      </w:pPr>
      <w:r w:rsidRPr="00EF6FEC">
        <w:rPr>
          <w:rFonts w:ascii="Arial" w:hAnsi="Arial" w:cs="Arial"/>
          <w:color w:val="000000"/>
          <w:shd w:val="clear" w:color="auto" w:fill="FFFFFF"/>
        </w:rPr>
        <w:t>Am 19. August wurden die Angeklagten in Verliese nach Baden gebracht, wo die Verhöre stattfanden. Unter Folter wurden sie nicht nur zum Ablauf der Ereignisse in Ittingen, sondern auch zu Glaubensfragen befragt. Das Verhör und die Folterungen dauerten bis Anfang September</w:t>
      </w:r>
      <w:r w:rsidR="00260339" w:rsidRPr="00EF6FEC">
        <w:rPr>
          <w:rFonts w:ascii="Arial" w:hAnsi="Arial" w:cs="Arial"/>
          <w:color w:val="000000"/>
          <w:shd w:val="clear" w:color="auto" w:fill="FFFFFF"/>
        </w:rPr>
        <w:t>. Am 28. September kamen d</w:t>
      </w:r>
      <w:r w:rsidRPr="00EF6FEC">
        <w:rPr>
          <w:rFonts w:ascii="Arial" w:hAnsi="Arial" w:cs="Arial"/>
          <w:color w:val="000000"/>
          <w:shd w:val="clear" w:color="auto" w:fill="FFFFFF"/>
        </w:rPr>
        <w:t>ie Tagsatzungsabgeordnete</w:t>
      </w:r>
      <w:r w:rsidR="00260339" w:rsidRPr="00EF6FEC">
        <w:rPr>
          <w:rFonts w:ascii="Arial" w:hAnsi="Arial" w:cs="Arial"/>
          <w:color w:val="000000"/>
          <w:shd w:val="clear" w:color="auto" w:fill="FFFFFF"/>
        </w:rPr>
        <w:t>n</w:t>
      </w:r>
      <w:r w:rsidRPr="00EF6FEC">
        <w:rPr>
          <w:rFonts w:ascii="Arial" w:hAnsi="Arial" w:cs="Arial"/>
          <w:color w:val="000000"/>
          <w:shd w:val="clear" w:color="auto" w:fill="FFFFFF"/>
        </w:rPr>
        <w:t xml:space="preserve"> der neun Orte </w:t>
      </w:r>
      <w:r w:rsidR="00260339" w:rsidRPr="00EF6FEC">
        <w:rPr>
          <w:rFonts w:ascii="Arial" w:hAnsi="Arial" w:cs="Arial"/>
          <w:color w:val="000000"/>
          <w:shd w:val="clear" w:color="auto" w:fill="FFFFFF"/>
        </w:rPr>
        <w:t>schliesslich</w:t>
      </w:r>
      <w:r w:rsidRPr="00EF6FEC">
        <w:rPr>
          <w:rFonts w:ascii="Arial" w:hAnsi="Arial" w:cs="Arial"/>
          <w:color w:val="000000"/>
          <w:shd w:val="clear" w:color="auto" w:fill="FFFFFF"/>
        </w:rPr>
        <w:t xml:space="preserve"> zu einem Urteil: Für Hans und Johannes Wirth sowie Burkhart Rüttimann lautete </w:t>
      </w:r>
      <w:r w:rsidR="00260339" w:rsidRPr="00EF6FEC">
        <w:rPr>
          <w:rFonts w:ascii="Arial" w:hAnsi="Arial" w:cs="Arial"/>
          <w:color w:val="000000"/>
          <w:shd w:val="clear" w:color="auto" w:fill="FFFFFF"/>
        </w:rPr>
        <w:t>es</w:t>
      </w:r>
      <w:r w:rsidRPr="00EF6FEC">
        <w:rPr>
          <w:rFonts w:ascii="Arial" w:hAnsi="Arial" w:cs="Arial"/>
          <w:color w:val="000000"/>
          <w:shd w:val="clear" w:color="auto" w:fill="FFFFFF"/>
        </w:rPr>
        <w:t xml:space="preserve"> Tod durch das Schwert «aus Gnaden» (d.h., ohne lebendig verbrannt zu werden). Adrian wurde freigesprochen.</w:t>
      </w:r>
    </w:p>
    <w:p w14:paraId="0B3773AC" w14:textId="1B275709" w:rsidR="00303D35" w:rsidRPr="00EF6FEC" w:rsidRDefault="00260339" w:rsidP="00266044">
      <w:pPr>
        <w:rPr>
          <w:rFonts w:ascii="Arial" w:hAnsi="Arial" w:cs="Arial"/>
          <w:color w:val="000000"/>
          <w:shd w:val="clear" w:color="auto" w:fill="FFFFFF"/>
        </w:rPr>
      </w:pPr>
      <w:r w:rsidRPr="00EF6FEC">
        <w:rPr>
          <w:rFonts w:ascii="Arial" w:hAnsi="Arial" w:cs="Arial"/>
          <w:color w:val="000000"/>
          <w:shd w:val="clear" w:color="auto" w:fill="FFFFFF"/>
        </w:rPr>
        <w:t>Noch gleichentags fand d</w:t>
      </w:r>
      <w:r w:rsidR="0050403E" w:rsidRPr="00EF6FEC">
        <w:rPr>
          <w:rFonts w:ascii="Arial" w:hAnsi="Arial" w:cs="Arial"/>
          <w:color w:val="000000"/>
          <w:shd w:val="clear" w:color="auto" w:fill="FFFFFF"/>
        </w:rPr>
        <w:t xml:space="preserve">ie Hinrichtung statt. </w:t>
      </w:r>
      <w:r w:rsidR="00303D35" w:rsidRPr="00EF6FEC">
        <w:rPr>
          <w:rFonts w:ascii="Arial" w:hAnsi="Arial" w:cs="Arial"/>
          <w:color w:val="000000"/>
          <w:shd w:val="clear" w:color="auto" w:fill="FFFFFF"/>
        </w:rPr>
        <w:t>Die mit dem jüngsten Kind aus Stammheim angereiste Frau des Untervogts konnte ein letztes Mal mit ihrem Mann sprechen. Dann wurden die Verurteilten auf den Hinrichtungsplatz geführt</w:t>
      </w:r>
      <w:r w:rsidR="0050403E"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E</w:t>
      </w:r>
      <w:r w:rsidR="0050403E" w:rsidRPr="00EF6FEC">
        <w:rPr>
          <w:rFonts w:ascii="Arial" w:hAnsi="Arial" w:cs="Arial"/>
          <w:color w:val="000000"/>
          <w:shd w:val="clear" w:color="auto" w:fill="FFFFFF"/>
        </w:rPr>
        <w:t xml:space="preserve">in letztes Mal </w:t>
      </w:r>
      <w:r w:rsidRPr="00EF6FEC">
        <w:rPr>
          <w:rFonts w:ascii="Arial" w:hAnsi="Arial" w:cs="Arial"/>
          <w:color w:val="000000"/>
          <w:shd w:val="clear" w:color="auto" w:fill="FFFFFF"/>
        </w:rPr>
        <w:t xml:space="preserve">sprachen sie </w:t>
      </w:r>
      <w:r w:rsidR="0050403E" w:rsidRPr="00EF6FEC">
        <w:rPr>
          <w:rFonts w:ascii="Arial" w:hAnsi="Arial" w:cs="Arial"/>
          <w:color w:val="000000"/>
          <w:shd w:val="clear" w:color="auto" w:fill="FFFFFF"/>
        </w:rPr>
        <w:t>vor versammelter Menge</w:t>
      </w:r>
      <w:r w:rsidRPr="00EF6FEC">
        <w:rPr>
          <w:rFonts w:ascii="Arial" w:hAnsi="Arial" w:cs="Arial"/>
          <w:color w:val="000000"/>
          <w:shd w:val="clear" w:color="auto" w:fill="FFFFFF"/>
        </w:rPr>
        <w:t xml:space="preserve"> und</w:t>
      </w:r>
      <w:r w:rsidR="0050403E" w:rsidRPr="00EF6FEC">
        <w:rPr>
          <w:rFonts w:ascii="Arial" w:hAnsi="Arial" w:cs="Arial"/>
          <w:color w:val="000000"/>
          <w:shd w:val="clear" w:color="auto" w:fill="FFFFFF"/>
        </w:rPr>
        <w:t xml:space="preserve"> nahmen</w:t>
      </w:r>
      <w:r w:rsidRPr="00EF6FEC">
        <w:rPr>
          <w:rFonts w:ascii="Arial" w:hAnsi="Arial" w:cs="Arial"/>
          <w:color w:val="000000"/>
          <w:shd w:val="clear" w:color="auto" w:fill="FFFFFF"/>
        </w:rPr>
        <w:t xml:space="preserve"> danach</w:t>
      </w:r>
      <w:r w:rsidR="0050403E" w:rsidRPr="00EF6FEC">
        <w:rPr>
          <w:rFonts w:ascii="Arial" w:hAnsi="Arial" w:cs="Arial"/>
          <w:color w:val="000000"/>
          <w:shd w:val="clear" w:color="auto" w:fill="FFFFFF"/>
        </w:rPr>
        <w:t xml:space="preserve"> ihr Todesurteil entgegen.</w:t>
      </w:r>
    </w:p>
    <w:p w14:paraId="23DF3E4D" w14:textId="77777777" w:rsidR="009F54B6" w:rsidRDefault="009F54B6" w:rsidP="009F54B6">
      <w:pPr>
        <w:rPr>
          <w:rFonts w:ascii="Arial" w:hAnsi="Arial" w:cs="Arial"/>
          <w:b/>
          <w:bCs/>
          <w:sz w:val="28"/>
          <w:szCs w:val="28"/>
        </w:rPr>
      </w:pPr>
    </w:p>
    <w:p w14:paraId="43ECC09B" w14:textId="1FE15DFC" w:rsidR="00BB5DDF" w:rsidRPr="00EF6FEC" w:rsidRDefault="00BB5DDF" w:rsidP="009F54B6">
      <w:pPr>
        <w:rPr>
          <w:rFonts w:ascii="Arial" w:hAnsi="Arial" w:cs="Arial"/>
          <w:b/>
          <w:bCs/>
          <w:sz w:val="28"/>
          <w:szCs w:val="28"/>
        </w:rPr>
      </w:pPr>
      <w:r w:rsidRPr="00EF6FEC">
        <w:rPr>
          <w:rFonts w:ascii="Arial" w:hAnsi="Arial" w:cs="Arial"/>
          <w:b/>
          <w:bCs/>
          <w:sz w:val="28"/>
          <w:szCs w:val="28"/>
        </w:rPr>
        <w:lastRenderedPageBreak/>
        <w:t>Erinnerung an Hans, Johannes und Adrian Wirth</w:t>
      </w:r>
    </w:p>
    <w:p w14:paraId="35AC76AF" w14:textId="77777777" w:rsidR="00BB5DDF" w:rsidRPr="00EF6FEC" w:rsidRDefault="00BB5DDF" w:rsidP="00865F00">
      <w:pPr>
        <w:rPr>
          <w:rFonts w:ascii="Arial" w:hAnsi="Arial" w:cs="Arial"/>
          <w:color w:val="000000"/>
          <w:shd w:val="clear" w:color="auto" w:fill="FFFFFF"/>
        </w:rPr>
      </w:pPr>
    </w:p>
    <w:p w14:paraId="75614455" w14:textId="2510DE8D" w:rsidR="007F1D66" w:rsidRPr="00EF6FEC" w:rsidRDefault="007F1D66" w:rsidP="007F1D66">
      <w:pPr>
        <w:rPr>
          <w:rFonts w:ascii="Arial" w:hAnsi="Arial" w:cs="Arial"/>
          <w:b/>
          <w:bCs/>
          <w:color w:val="000000"/>
          <w:u w:val="single"/>
          <w:shd w:val="clear" w:color="auto" w:fill="FFFFFF"/>
        </w:rPr>
      </w:pPr>
      <w:r w:rsidRPr="00EF6FEC">
        <w:rPr>
          <w:rFonts w:ascii="Arial" w:hAnsi="Arial" w:cs="Arial"/>
          <w:b/>
          <w:bCs/>
          <w:color w:val="000000"/>
          <w:u w:val="single"/>
          <w:shd w:val="clear" w:color="auto" w:fill="FFFFFF"/>
        </w:rPr>
        <w:t xml:space="preserve">Erinnerung an </w:t>
      </w:r>
      <w:r w:rsidR="00BB5DDF" w:rsidRPr="00EF6FEC">
        <w:rPr>
          <w:rFonts w:ascii="Arial" w:hAnsi="Arial" w:cs="Arial"/>
          <w:b/>
          <w:bCs/>
          <w:color w:val="000000"/>
          <w:u w:val="single"/>
          <w:shd w:val="clear" w:color="auto" w:fill="FFFFFF"/>
        </w:rPr>
        <w:t>die Wirth</w:t>
      </w:r>
    </w:p>
    <w:p w14:paraId="3AC5BE45" w14:textId="5DB07F3F" w:rsidR="00E663CE" w:rsidRPr="00EF6FEC" w:rsidRDefault="00260339" w:rsidP="00266044">
      <w:pPr>
        <w:rPr>
          <w:rFonts w:ascii="Arial" w:hAnsi="Arial" w:cs="Arial"/>
          <w:color w:val="000000"/>
          <w:shd w:val="clear" w:color="auto" w:fill="FFFFFF"/>
        </w:rPr>
      </w:pPr>
      <w:r w:rsidRPr="00EF6FEC">
        <w:rPr>
          <w:rFonts w:ascii="Arial" w:hAnsi="Arial" w:cs="Arial"/>
          <w:color w:val="000000"/>
          <w:shd w:val="clear" w:color="auto" w:fill="FFFFFF"/>
        </w:rPr>
        <w:t xml:space="preserve">Adrian Wirth entkam der Enthauptung und kehrte mit seiner Mutter (welche die Gerichtskosten von 750 Gulden zu zahlen hatte) nach Stammheim zurück. Er hielt </w:t>
      </w:r>
      <w:r w:rsidR="00DC3FF2" w:rsidRPr="00EF6FEC">
        <w:rPr>
          <w:rFonts w:ascii="Arial" w:hAnsi="Arial" w:cs="Arial"/>
          <w:color w:val="000000"/>
          <w:shd w:val="clear" w:color="auto" w:fill="FFFFFF"/>
        </w:rPr>
        <w:t>die Erfahrungen, die er, sein Bruder und sein Vater in Zürich und Baden machten, in seiner «</w:t>
      </w:r>
      <w:proofErr w:type="spellStart"/>
      <w:r w:rsidR="00DC3FF2" w:rsidRPr="00EF6FEC">
        <w:rPr>
          <w:rFonts w:ascii="Arial" w:hAnsi="Arial" w:cs="Arial"/>
          <w:color w:val="000000"/>
          <w:shd w:val="clear" w:color="auto" w:fill="FFFFFF"/>
        </w:rPr>
        <w:t>History</w:t>
      </w:r>
      <w:proofErr w:type="spellEnd"/>
      <w:r w:rsidR="00DC3FF2" w:rsidRPr="00EF6FEC">
        <w:rPr>
          <w:rFonts w:ascii="Arial" w:hAnsi="Arial" w:cs="Arial"/>
          <w:color w:val="000000"/>
          <w:shd w:val="clear" w:color="auto" w:fill="FFFFFF"/>
        </w:rPr>
        <w:t xml:space="preserve"> und </w:t>
      </w:r>
      <w:proofErr w:type="spellStart"/>
      <w:r w:rsidR="00DC3FF2" w:rsidRPr="00EF6FEC">
        <w:rPr>
          <w:rFonts w:ascii="Arial" w:hAnsi="Arial" w:cs="Arial"/>
          <w:color w:val="000000"/>
          <w:shd w:val="clear" w:color="auto" w:fill="FFFFFF"/>
        </w:rPr>
        <w:t>gschicht</w:t>
      </w:r>
      <w:proofErr w:type="spellEnd"/>
      <w:r w:rsidR="00DC3FF2" w:rsidRPr="00EF6FEC">
        <w:rPr>
          <w:rFonts w:ascii="Arial" w:hAnsi="Arial" w:cs="Arial"/>
          <w:color w:val="000000"/>
          <w:shd w:val="clear" w:color="auto" w:fill="FFFFFF"/>
        </w:rPr>
        <w:t>» schriftlich fest</w:t>
      </w:r>
      <w:r w:rsidRPr="00EF6FEC">
        <w:rPr>
          <w:rFonts w:ascii="Arial" w:hAnsi="Arial" w:cs="Arial"/>
          <w:color w:val="000000"/>
          <w:shd w:val="clear" w:color="auto" w:fill="FFFFFF"/>
        </w:rPr>
        <w:t xml:space="preserve">. Leider </w:t>
      </w:r>
      <w:r w:rsidR="00DC3FF2" w:rsidRPr="00EF6FEC">
        <w:rPr>
          <w:rFonts w:ascii="Arial" w:hAnsi="Arial" w:cs="Arial"/>
          <w:color w:val="000000"/>
          <w:shd w:val="clear" w:color="auto" w:fill="FFFFFF"/>
        </w:rPr>
        <w:t>ist das Schriftstück</w:t>
      </w:r>
      <w:r w:rsidRPr="00EF6FEC">
        <w:rPr>
          <w:rFonts w:ascii="Arial" w:hAnsi="Arial" w:cs="Arial"/>
          <w:color w:val="000000"/>
          <w:shd w:val="clear" w:color="auto" w:fill="FFFFFF"/>
        </w:rPr>
        <w:t xml:space="preserve"> heute nicht mehr erhalten. </w:t>
      </w:r>
      <w:r w:rsidR="0050403E" w:rsidRPr="00EF6FEC">
        <w:rPr>
          <w:rFonts w:ascii="Arial" w:hAnsi="Arial" w:cs="Arial"/>
          <w:color w:val="000000"/>
          <w:shd w:val="clear" w:color="auto" w:fill="FFFFFF"/>
        </w:rPr>
        <w:t xml:space="preserve">Die Erinnerung an den Untervogt und dessen Söhne hat sich </w:t>
      </w:r>
      <w:r w:rsidRPr="00EF6FEC">
        <w:rPr>
          <w:rFonts w:ascii="Arial" w:hAnsi="Arial" w:cs="Arial"/>
          <w:color w:val="000000"/>
          <w:shd w:val="clear" w:color="auto" w:fill="FFFFFF"/>
        </w:rPr>
        <w:t xml:space="preserve">jedoch </w:t>
      </w:r>
      <w:r w:rsidR="0050403E" w:rsidRPr="00EF6FEC">
        <w:rPr>
          <w:rFonts w:ascii="Arial" w:hAnsi="Arial" w:cs="Arial"/>
          <w:color w:val="000000"/>
          <w:shd w:val="clear" w:color="auto" w:fill="FFFFFF"/>
        </w:rPr>
        <w:t>bis heute gehalten, nicht zuletzt aufgrund des «</w:t>
      </w:r>
      <w:proofErr w:type="spellStart"/>
      <w:r w:rsidR="0050403E" w:rsidRPr="00EF6FEC">
        <w:rPr>
          <w:rFonts w:ascii="Arial" w:hAnsi="Arial" w:cs="Arial"/>
          <w:color w:val="000000"/>
          <w:shd w:val="clear" w:color="auto" w:fill="FFFFFF"/>
        </w:rPr>
        <w:t>Wirthenbüchleins</w:t>
      </w:r>
      <w:proofErr w:type="spellEnd"/>
      <w:r w:rsidRPr="00EF6FEC">
        <w:rPr>
          <w:rFonts w:ascii="Arial" w:hAnsi="Arial" w:cs="Arial"/>
          <w:color w:val="000000"/>
          <w:shd w:val="clear" w:color="auto" w:fill="FFFFFF"/>
        </w:rPr>
        <w:t xml:space="preserve">» das </w:t>
      </w:r>
      <w:r w:rsidR="0050403E" w:rsidRPr="00EF6FEC">
        <w:rPr>
          <w:rFonts w:ascii="Arial" w:hAnsi="Arial" w:cs="Arial"/>
          <w:color w:val="000000"/>
          <w:shd w:val="clear" w:color="auto" w:fill="FFFFFF"/>
        </w:rPr>
        <w:t xml:space="preserve">auf </w:t>
      </w:r>
      <w:r w:rsidR="00DC3FF2" w:rsidRPr="00EF6FEC">
        <w:rPr>
          <w:rFonts w:ascii="Arial" w:hAnsi="Arial" w:cs="Arial"/>
          <w:color w:val="000000"/>
          <w:shd w:val="clear" w:color="auto" w:fill="FFFFFF"/>
        </w:rPr>
        <w:t>Adrians</w:t>
      </w:r>
      <w:r w:rsidR="0050403E" w:rsidRPr="00EF6FEC">
        <w:rPr>
          <w:rFonts w:ascii="Arial" w:hAnsi="Arial" w:cs="Arial"/>
          <w:color w:val="000000"/>
          <w:shd w:val="clear" w:color="auto" w:fill="FFFFFF"/>
        </w:rPr>
        <w:t xml:space="preserve"> Aufzeichnungen beruht. </w:t>
      </w:r>
      <w:r w:rsidR="00DC3FF2" w:rsidRPr="00EF6FEC">
        <w:rPr>
          <w:rFonts w:ascii="Arial" w:hAnsi="Arial" w:cs="Arial"/>
          <w:color w:val="000000"/>
          <w:shd w:val="clear" w:color="auto" w:fill="FFFFFF"/>
        </w:rPr>
        <w:t xml:space="preserve">Im Jahr </w:t>
      </w:r>
      <w:r w:rsidR="00BB5DDF" w:rsidRPr="00EF6FEC">
        <w:rPr>
          <w:rFonts w:ascii="Arial" w:hAnsi="Arial" w:cs="Arial"/>
          <w:color w:val="000000"/>
          <w:shd w:val="clear" w:color="auto" w:fill="FFFFFF"/>
        </w:rPr>
        <w:t xml:space="preserve">1924, als sich der </w:t>
      </w:r>
      <w:proofErr w:type="spellStart"/>
      <w:r w:rsidR="00BB5DDF" w:rsidRPr="00EF6FEC">
        <w:rPr>
          <w:rFonts w:ascii="Arial" w:hAnsi="Arial" w:cs="Arial"/>
          <w:color w:val="000000"/>
          <w:shd w:val="clear" w:color="auto" w:fill="FFFFFF"/>
        </w:rPr>
        <w:t>Ittinger</w:t>
      </w:r>
      <w:proofErr w:type="spellEnd"/>
      <w:r w:rsidR="00BB5DDF" w:rsidRPr="00EF6FEC">
        <w:rPr>
          <w:rFonts w:ascii="Arial" w:hAnsi="Arial" w:cs="Arial"/>
          <w:color w:val="000000"/>
          <w:shd w:val="clear" w:color="auto" w:fill="FFFFFF"/>
        </w:rPr>
        <w:t xml:space="preserve"> Sturm zum </w:t>
      </w:r>
      <w:r w:rsidR="0050403E" w:rsidRPr="00EF6FEC">
        <w:rPr>
          <w:rFonts w:ascii="Arial" w:hAnsi="Arial" w:cs="Arial"/>
          <w:color w:val="000000"/>
          <w:shd w:val="clear" w:color="auto" w:fill="FFFFFF"/>
        </w:rPr>
        <w:t>400</w:t>
      </w:r>
      <w:r w:rsidR="00BB5DDF" w:rsidRPr="00EF6FEC">
        <w:rPr>
          <w:rFonts w:ascii="Arial" w:hAnsi="Arial" w:cs="Arial"/>
          <w:color w:val="000000"/>
          <w:shd w:val="clear" w:color="auto" w:fill="FFFFFF"/>
        </w:rPr>
        <w:t xml:space="preserve">. Mal jährte, </w:t>
      </w:r>
      <w:r w:rsidRPr="00EF6FEC">
        <w:rPr>
          <w:rFonts w:ascii="Arial" w:hAnsi="Arial" w:cs="Arial"/>
          <w:color w:val="000000"/>
          <w:shd w:val="clear" w:color="auto" w:fill="FFFFFF"/>
        </w:rPr>
        <w:t>publizierte</w:t>
      </w:r>
      <w:r w:rsidR="00BB5DDF" w:rsidRPr="00EF6FEC">
        <w:rPr>
          <w:rFonts w:ascii="Arial" w:hAnsi="Arial" w:cs="Arial"/>
          <w:color w:val="000000"/>
          <w:shd w:val="clear" w:color="auto" w:fill="FFFFFF"/>
        </w:rPr>
        <w:t xml:space="preserve"> Pfarrer Oskar Farner eine neue Version des </w:t>
      </w:r>
      <w:r w:rsidR="00DC3FF2" w:rsidRPr="00EF6FEC">
        <w:rPr>
          <w:rFonts w:ascii="Arial" w:hAnsi="Arial" w:cs="Arial"/>
          <w:color w:val="000000"/>
          <w:shd w:val="clear" w:color="auto" w:fill="FFFFFF"/>
        </w:rPr>
        <w:t>«</w:t>
      </w:r>
      <w:proofErr w:type="spellStart"/>
      <w:r w:rsidR="00BB5DDF" w:rsidRPr="00EF6FEC">
        <w:rPr>
          <w:rFonts w:ascii="Arial" w:hAnsi="Arial" w:cs="Arial"/>
          <w:color w:val="000000"/>
          <w:shd w:val="clear" w:color="auto" w:fill="FFFFFF"/>
        </w:rPr>
        <w:t>Wirthenbüchleins</w:t>
      </w:r>
      <w:proofErr w:type="spellEnd"/>
      <w:r w:rsidR="00DC3FF2" w:rsidRPr="00EF6FEC">
        <w:rPr>
          <w:rFonts w:ascii="Arial" w:hAnsi="Arial" w:cs="Arial"/>
          <w:color w:val="000000"/>
          <w:shd w:val="clear" w:color="auto" w:fill="FFFFFF"/>
        </w:rPr>
        <w:t>»</w:t>
      </w:r>
      <w:r w:rsidR="00BB5DDF" w:rsidRPr="00EF6FEC">
        <w:rPr>
          <w:rFonts w:ascii="Arial" w:hAnsi="Arial" w:cs="Arial"/>
          <w:color w:val="000000"/>
          <w:shd w:val="clear" w:color="auto" w:fill="FFFFFF"/>
        </w:rPr>
        <w:t xml:space="preserve">. </w:t>
      </w:r>
    </w:p>
    <w:p w14:paraId="5DB7ED7A" w14:textId="77777777" w:rsidR="00DC3FF2" w:rsidRPr="00EF6FEC" w:rsidRDefault="00DC3FF2" w:rsidP="00DC3FF2">
      <w:pPr>
        <w:rPr>
          <w:rFonts w:ascii="Arial" w:hAnsi="Arial" w:cs="Arial"/>
          <w:color w:val="000000"/>
          <w:shd w:val="clear" w:color="auto" w:fill="FFFFFF"/>
        </w:rPr>
      </w:pPr>
    </w:p>
    <w:p w14:paraId="1A0293D0" w14:textId="6999DF7C" w:rsidR="00DC3FF2" w:rsidRPr="00EF6FEC" w:rsidRDefault="00DC3FF2" w:rsidP="00DC3FF2">
      <w:pPr>
        <w:rPr>
          <w:rFonts w:ascii="Arial" w:hAnsi="Arial" w:cs="Arial"/>
          <w:color w:val="000000"/>
          <w:shd w:val="clear" w:color="auto" w:fill="FFFFFF"/>
        </w:rPr>
      </w:pPr>
      <w:r w:rsidRPr="00EF6FEC">
        <w:rPr>
          <w:rFonts w:ascii="Arial" w:hAnsi="Arial" w:cs="Arial"/>
          <w:color w:val="000000"/>
          <w:shd w:val="clear" w:color="auto" w:fill="FFFFFF"/>
        </w:rPr>
        <w:t>Über viele Jahrhunderte hinweg spielten die Wirth eine bedeutende Rolle im historischen Bewusstsein des Stammertals. Die Konstruktion dieses regionalen historischen Gedächtnisses zielte darauf ab, positive Erinnerungen zu stärken. Dabei wurden nicht nur ruhmreiche Siege, sondern auch tragische Schicksale und schmerzhafte Niederlagen einbezogen. Oftmals hielten gerade die vermeintlichen "Verlierer" (und "moralischen Gewinner"), wie im Fall der Gebrüder Wirth, die Erinnerung an die Vergangenheit lebendig. In der gesellschaftlichen Wahrnehmung wurden sie als Märtyrer und unschuldige Bauernopfer stilisiert.</w:t>
      </w:r>
    </w:p>
    <w:p w14:paraId="7DE0F113" w14:textId="77777777" w:rsidR="00DC3FF2" w:rsidRPr="00EF6FEC" w:rsidRDefault="00DC3FF2" w:rsidP="00266044">
      <w:pPr>
        <w:rPr>
          <w:rFonts w:ascii="Arial" w:hAnsi="Arial" w:cs="Arial"/>
          <w:color w:val="000000"/>
          <w:shd w:val="clear" w:color="auto" w:fill="FFFFFF"/>
        </w:rPr>
      </w:pPr>
    </w:p>
    <w:p w14:paraId="3809FE94" w14:textId="0E0BDC87" w:rsidR="00D77C6C" w:rsidRPr="00EF6FEC" w:rsidRDefault="00DC3FF2" w:rsidP="00266044">
      <w:pPr>
        <w:rPr>
          <w:rFonts w:ascii="Arial" w:hAnsi="Arial" w:cs="Arial"/>
          <w:color w:val="000000"/>
          <w:shd w:val="clear" w:color="auto" w:fill="FFFFFF"/>
        </w:rPr>
      </w:pPr>
      <w:r w:rsidRPr="00EF6FEC">
        <w:rPr>
          <w:rFonts w:ascii="Arial" w:hAnsi="Arial" w:cs="Arial"/>
          <w:color w:val="000000"/>
          <w:shd w:val="clear" w:color="auto" w:fill="FFFFFF"/>
        </w:rPr>
        <w:t>Der</w:t>
      </w:r>
      <w:r w:rsidR="00B23E7A" w:rsidRPr="00EF6FEC">
        <w:rPr>
          <w:rFonts w:ascii="Arial" w:hAnsi="Arial" w:cs="Arial"/>
          <w:color w:val="000000"/>
          <w:shd w:val="clear" w:color="auto" w:fill="FFFFFF"/>
        </w:rPr>
        <w:t xml:space="preserve"> Einsatz </w:t>
      </w:r>
      <w:r w:rsidRPr="00EF6FEC">
        <w:rPr>
          <w:rFonts w:ascii="Arial" w:hAnsi="Arial" w:cs="Arial"/>
          <w:color w:val="000000"/>
          <w:shd w:val="clear" w:color="auto" w:fill="FFFFFF"/>
        </w:rPr>
        <w:t xml:space="preserve">der Wirth </w:t>
      </w:r>
      <w:r w:rsidR="00B23E7A" w:rsidRPr="00EF6FEC">
        <w:rPr>
          <w:rFonts w:ascii="Arial" w:hAnsi="Arial" w:cs="Arial"/>
          <w:color w:val="000000"/>
          <w:shd w:val="clear" w:color="auto" w:fill="FFFFFF"/>
        </w:rPr>
        <w:t>zugunsten des «wahren Glaubens» bis in den Tod dient</w:t>
      </w:r>
      <w:r w:rsidRPr="00EF6FEC">
        <w:rPr>
          <w:rFonts w:ascii="Arial" w:hAnsi="Arial" w:cs="Arial"/>
          <w:color w:val="000000"/>
          <w:shd w:val="clear" w:color="auto" w:fill="FFFFFF"/>
        </w:rPr>
        <w:t>e</w:t>
      </w:r>
      <w:r w:rsidR="00B23E7A" w:rsidRPr="00EF6FEC">
        <w:rPr>
          <w:rFonts w:ascii="Arial" w:hAnsi="Arial" w:cs="Arial"/>
          <w:color w:val="000000"/>
          <w:shd w:val="clear" w:color="auto" w:fill="FFFFFF"/>
        </w:rPr>
        <w:t xml:space="preserve"> </w:t>
      </w:r>
      <w:r w:rsidRPr="00EF6FEC">
        <w:rPr>
          <w:rFonts w:ascii="Arial" w:hAnsi="Arial" w:cs="Arial"/>
          <w:color w:val="000000"/>
          <w:shd w:val="clear" w:color="auto" w:fill="FFFFFF"/>
        </w:rPr>
        <w:t>nicht nur</w:t>
      </w:r>
      <w:r w:rsidR="00B23E7A" w:rsidRPr="00EF6FEC">
        <w:rPr>
          <w:rFonts w:ascii="Arial" w:hAnsi="Arial" w:cs="Arial"/>
          <w:color w:val="000000"/>
          <w:shd w:val="clear" w:color="auto" w:fill="FFFFFF"/>
        </w:rPr>
        <w:t xml:space="preserve"> der Darstellung historischer Ereignisse, sondern </w:t>
      </w:r>
      <w:r w:rsidRPr="00EF6FEC">
        <w:rPr>
          <w:rFonts w:ascii="Arial" w:hAnsi="Arial" w:cs="Arial"/>
          <w:color w:val="000000"/>
          <w:shd w:val="clear" w:color="auto" w:fill="FFFFFF"/>
        </w:rPr>
        <w:t>auch</w:t>
      </w:r>
      <w:r w:rsidR="00B23E7A" w:rsidRPr="00EF6FEC">
        <w:rPr>
          <w:rFonts w:ascii="Arial" w:hAnsi="Arial" w:cs="Arial"/>
          <w:color w:val="000000"/>
          <w:shd w:val="clear" w:color="auto" w:fill="FFFFFF"/>
        </w:rPr>
        <w:t xml:space="preserve"> der Vermittlung </w:t>
      </w:r>
      <w:r w:rsidR="00D77C6C" w:rsidRPr="00EF6FEC">
        <w:rPr>
          <w:rFonts w:ascii="Arial" w:hAnsi="Arial" w:cs="Arial"/>
          <w:color w:val="000000"/>
          <w:shd w:val="clear" w:color="auto" w:fill="FFFFFF"/>
        </w:rPr>
        <w:t xml:space="preserve">der </w:t>
      </w:r>
      <w:r w:rsidR="00B23E7A" w:rsidRPr="00EF6FEC">
        <w:rPr>
          <w:rFonts w:ascii="Arial" w:hAnsi="Arial" w:cs="Arial"/>
          <w:color w:val="000000"/>
          <w:shd w:val="clear" w:color="auto" w:fill="FFFFFF"/>
        </w:rPr>
        <w:t xml:space="preserve">jeweils </w:t>
      </w:r>
      <w:r w:rsidRPr="00EF6FEC">
        <w:rPr>
          <w:rFonts w:ascii="Arial" w:hAnsi="Arial" w:cs="Arial"/>
          <w:color w:val="000000"/>
          <w:shd w:val="clear" w:color="auto" w:fill="FFFFFF"/>
        </w:rPr>
        <w:t>zeittypischen</w:t>
      </w:r>
      <w:r w:rsidR="00B23E7A" w:rsidRPr="00EF6FEC">
        <w:rPr>
          <w:rFonts w:ascii="Arial" w:hAnsi="Arial" w:cs="Arial"/>
          <w:color w:val="000000"/>
          <w:shd w:val="clear" w:color="auto" w:fill="FFFFFF"/>
        </w:rPr>
        <w:t xml:space="preserve"> Werte und Normen: </w:t>
      </w:r>
      <w:r w:rsidRPr="00EF6FEC">
        <w:rPr>
          <w:rFonts w:ascii="Arial" w:hAnsi="Arial" w:cs="Arial"/>
          <w:color w:val="000000"/>
          <w:shd w:val="clear" w:color="auto" w:fill="FFFFFF"/>
        </w:rPr>
        <w:t>D</w:t>
      </w:r>
      <w:r w:rsidR="00B23E7A" w:rsidRPr="00EF6FEC">
        <w:rPr>
          <w:rFonts w:ascii="Arial" w:hAnsi="Arial" w:cs="Arial"/>
          <w:color w:val="000000"/>
          <w:shd w:val="clear" w:color="auto" w:fill="FFFFFF"/>
        </w:rPr>
        <w:t>urch die Gebrüder Wirth w</w:t>
      </w:r>
      <w:r w:rsidRPr="00EF6FEC">
        <w:rPr>
          <w:rFonts w:ascii="Arial" w:hAnsi="Arial" w:cs="Arial"/>
          <w:color w:val="000000"/>
          <w:shd w:val="clear" w:color="auto" w:fill="FFFFFF"/>
        </w:rPr>
        <w:t>u</w:t>
      </w:r>
      <w:r w:rsidR="00B23E7A" w:rsidRPr="00EF6FEC">
        <w:rPr>
          <w:rFonts w:ascii="Arial" w:hAnsi="Arial" w:cs="Arial"/>
          <w:color w:val="000000"/>
          <w:shd w:val="clear" w:color="auto" w:fill="FFFFFF"/>
        </w:rPr>
        <w:t>rden Tugenden wie Mut, Aufrichtigkeit und Unerschütterlichkeit hervorgehoben.</w:t>
      </w:r>
      <w:r w:rsidR="00D77C6C" w:rsidRPr="00EF6FEC">
        <w:rPr>
          <w:rFonts w:ascii="Arial" w:hAnsi="Arial" w:cs="Arial"/>
          <w:color w:val="000000"/>
          <w:shd w:val="clear" w:color="auto" w:fill="FFFFFF"/>
        </w:rPr>
        <w:t xml:space="preserve"> </w:t>
      </w:r>
      <w:r w:rsidR="00FD17ED" w:rsidRPr="00EF6FEC">
        <w:rPr>
          <w:rFonts w:ascii="Arial" w:hAnsi="Arial" w:cs="Arial"/>
          <w:color w:val="000000"/>
          <w:shd w:val="clear" w:color="auto" w:fill="FFFFFF"/>
        </w:rPr>
        <w:t>Das «</w:t>
      </w:r>
      <w:proofErr w:type="spellStart"/>
      <w:r w:rsidR="00FD17ED" w:rsidRPr="00EF6FEC">
        <w:rPr>
          <w:rFonts w:ascii="Arial" w:hAnsi="Arial" w:cs="Arial"/>
          <w:color w:val="000000"/>
          <w:shd w:val="clear" w:color="auto" w:fill="FFFFFF"/>
        </w:rPr>
        <w:t>Wirthenlied</w:t>
      </w:r>
      <w:proofErr w:type="spellEnd"/>
      <w:r w:rsidR="00FD17ED" w:rsidRPr="00EF6FEC">
        <w:rPr>
          <w:rFonts w:ascii="Arial" w:hAnsi="Arial" w:cs="Arial"/>
          <w:color w:val="000000"/>
          <w:shd w:val="clear" w:color="auto" w:fill="FFFFFF"/>
        </w:rPr>
        <w:t>» (ca. 1690) und die</w:t>
      </w:r>
      <w:r w:rsidR="00D77C6C" w:rsidRPr="00EF6FEC">
        <w:rPr>
          <w:rFonts w:ascii="Arial" w:hAnsi="Arial" w:cs="Arial"/>
          <w:color w:val="000000"/>
          <w:shd w:val="clear" w:color="auto" w:fill="FFFFFF"/>
        </w:rPr>
        <w:t xml:space="preserve"> Beschreibung aus dem </w:t>
      </w:r>
      <w:r w:rsidR="00FD17ED" w:rsidRPr="00EF6FEC">
        <w:rPr>
          <w:rFonts w:ascii="Arial" w:hAnsi="Arial" w:cs="Arial"/>
          <w:color w:val="000000"/>
          <w:shd w:val="clear" w:color="auto" w:fill="FFFFFF"/>
        </w:rPr>
        <w:t>«</w:t>
      </w:r>
      <w:proofErr w:type="spellStart"/>
      <w:r w:rsidR="00D77C6C" w:rsidRPr="00EF6FEC">
        <w:rPr>
          <w:rFonts w:ascii="Arial" w:hAnsi="Arial" w:cs="Arial"/>
          <w:color w:val="000000"/>
          <w:shd w:val="clear" w:color="auto" w:fill="FFFFFF"/>
        </w:rPr>
        <w:t>Wirthenbüchlein</w:t>
      </w:r>
      <w:proofErr w:type="spellEnd"/>
      <w:r w:rsidR="00FD17ED" w:rsidRPr="00EF6FEC">
        <w:rPr>
          <w:rFonts w:ascii="Arial" w:hAnsi="Arial" w:cs="Arial"/>
          <w:color w:val="000000"/>
          <w:shd w:val="clear" w:color="auto" w:fill="FFFFFF"/>
        </w:rPr>
        <w:t>»</w:t>
      </w:r>
      <w:r w:rsidR="00D77C6C" w:rsidRPr="00EF6FEC">
        <w:rPr>
          <w:rFonts w:ascii="Arial" w:hAnsi="Arial" w:cs="Arial"/>
          <w:color w:val="000000"/>
          <w:shd w:val="clear" w:color="auto" w:fill="FFFFFF"/>
        </w:rPr>
        <w:t xml:space="preserve"> von 1924 </w:t>
      </w:r>
      <w:r w:rsidRPr="00EF6FEC">
        <w:rPr>
          <w:rFonts w:ascii="Arial" w:hAnsi="Arial" w:cs="Arial"/>
          <w:color w:val="000000"/>
          <w:shd w:val="clear" w:color="auto" w:fill="FFFFFF"/>
        </w:rPr>
        <w:t>erzähl</w:t>
      </w:r>
      <w:r w:rsidR="00FD17ED" w:rsidRPr="00EF6FEC">
        <w:rPr>
          <w:rFonts w:ascii="Arial" w:hAnsi="Arial" w:cs="Arial"/>
          <w:color w:val="000000"/>
          <w:shd w:val="clear" w:color="auto" w:fill="FFFFFF"/>
        </w:rPr>
        <w:t>en</w:t>
      </w:r>
      <w:r w:rsidRPr="00EF6FEC">
        <w:rPr>
          <w:rFonts w:ascii="Arial" w:hAnsi="Arial" w:cs="Arial"/>
          <w:color w:val="000000"/>
          <w:shd w:val="clear" w:color="auto" w:fill="FFFFFF"/>
        </w:rPr>
        <w:t xml:space="preserve"> uns</w:t>
      </w:r>
      <w:r w:rsidR="00D77C6C" w:rsidRPr="00EF6FEC">
        <w:rPr>
          <w:rFonts w:ascii="Arial" w:hAnsi="Arial" w:cs="Arial"/>
          <w:color w:val="000000"/>
          <w:shd w:val="clear" w:color="auto" w:fill="FFFFFF"/>
        </w:rPr>
        <w:t xml:space="preserve"> somit mehr über die</w:t>
      </w:r>
      <w:r w:rsidRPr="00EF6FEC">
        <w:rPr>
          <w:rFonts w:ascii="Arial" w:hAnsi="Arial" w:cs="Arial"/>
          <w:color w:val="000000"/>
          <w:shd w:val="clear" w:color="auto" w:fill="FFFFFF"/>
        </w:rPr>
        <w:t xml:space="preserve"> Werte jener</w:t>
      </w:r>
      <w:r w:rsidR="00D77C6C" w:rsidRPr="00EF6FEC">
        <w:rPr>
          <w:rFonts w:ascii="Arial" w:hAnsi="Arial" w:cs="Arial"/>
          <w:color w:val="000000"/>
          <w:shd w:val="clear" w:color="auto" w:fill="FFFFFF"/>
        </w:rPr>
        <w:t xml:space="preserve"> Zeit als über die </w:t>
      </w:r>
      <w:r w:rsidR="00FD17ED" w:rsidRPr="00EF6FEC">
        <w:rPr>
          <w:rFonts w:ascii="Arial" w:hAnsi="Arial" w:cs="Arial"/>
          <w:color w:val="000000"/>
          <w:shd w:val="clear" w:color="auto" w:fill="FFFFFF"/>
        </w:rPr>
        <w:t>tatsächlichen Geschehnisse von 1524</w:t>
      </w:r>
      <w:r w:rsidR="00D77C6C" w:rsidRPr="00EF6FEC">
        <w:rPr>
          <w:rFonts w:ascii="Arial" w:hAnsi="Arial" w:cs="Arial"/>
          <w:color w:val="000000"/>
          <w:shd w:val="clear" w:color="auto" w:fill="FFFFFF"/>
        </w:rPr>
        <w:t xml:space="preserve">: </w:t>
      </w:r>
    </w:p>
    <w:p w14:paraId="0FCB28EF" w14:textId="77777777" w:rsidR="00D77C6C" w:rsidRPr="00EF6FEC" w:rsidRDefault="00D77C6C" w:rsidP="00266044">
      <w:pPr>
        <w:rPr>
          <w:rFonts w:ascii="Arial" w:hAnsi="Arial" w:cs="Arial"/>
          <w:color w:val="000000"/>
          <w:shd w:val="clear" w:color="auto" w:fill="FFFFFF"/>
        </w:rPr>
      </w:pPr>
    </w:p>
    <w:p w14:paraId="3DC0C129" w14:textId="0D36445D" w:rsidR="00D77C6C" w:rsidRPr="00EF6FEC" w:rsidRDefault="00D77C6C" w:rsidP="00BB5DDF">
      <w:pPr>
        <w:ind w:left="567"/>
        <w:rPr>
          <w:rFonts w:ascii="Arial" w:hAnsi="Arial" w:cs="Arial"/>
          <w:i/>
          <w:iCs/>
          <w:color w:val="000000"/>
          <w:shd w:val="clear" w:color="auto" w:fill="FFFFFF"/>
        </w:rPr>
      </w:pPr>
      <w:r w:rsidRPr="00EF6FEC">
        <w:rPr>
          <w:rFonts w:ascii="Arial" w:hAnsi="Arial" w:cs="Arial"/>
          <w:i/>
          <w:iCs/>
          <w:color w:val="000000"/>
          <w:shd w:val="clear" w:color="auto" w:fill="FFFFFF"/>
        </w:rPr>
        <w:t>Aber unverwischbar hat sich jenes Martyrium in das Gedächtnis unseres Bauernvolkes, und dem viel leibliche Nachkommen der beiden Untervögte leben, geprägt, und ein Geschlecht gibt dem andern die Verpflichtung weiter: Bleibt treu dem, was unsere Väter erlitten und für uns erstritten haben!</w:t>
      </w:r>
    </w:p>
    <w:p w14:paraId="54BAEA01" w14:textId="4599E935" w:rsidR="00466DC6" w:rsidRPr="00EF6FEC" w:rsidRDefault="00C84AF2" w:rsidP="00D77C6C">
      <w:pPr>
        <w:jc w:val="right"/>
        <w:rPr>
          <w:rFonts w:ascii="Arial" w:hAnsi="Arial" w:cs="Arial"/>
          <w:color w:val="000000"/>
          <w:shd w:val="clear" w:color="auto" w:fill="FFFFFF"/>
        </w:rPr>
      </w:pPr>
      <w:r w:rsidRPr="00EF6FEC">
        <w:rPr>
          <w:rFonts w:ascii="Arial" w:hAnsi="Arial" w:cs="Arial"/>
          <w:color w:val="000000"/>
          <w:shd w:val="clear" w:color="auto" w:fill="FFFFFF"/>
        </w:rPr>
        <w:t xml:space="preserve">«Neues» </w:t>
      </w:r>
      <w:proofErr w:type="spellStart"/>
      <w:r w:rsidR="00D77C6C" w:rsidRPr="00EF6FEC">
        <w:rPr>
          <w:rFonts w:ascii="Arial" w:hAnsi="Arial" w:cs="Arial"/>
          <w:color w:val="000000"/>
          <w:shd w:val="clear" w:color="auto" w:fill="FFFFFF"/>
        </w:rPr>
        <w:t>Wirthenbüchlein</w:t>
      </w:r>
      <w:proofErr w:type="spellEnd"/>
      <w:r w:rsidR="00D77C6C" w:rsidRPr="00EF6FEC">
        <w:rPr>
          <w:rFonts w:ascii="Arial" w:hAnsi="Arial" w:cs="Arial"/>
          <w:color w:val="000000"/>
          <w:shd w:val="clear" w:color="auto" w:fill="FFFFFF"/>
        </w:rPr>
        <w:t xml:space="preserve"> 1924, S. 31</w:t>
      </w:r>
    </w:p>
    <w:p w14:paraId="4F884C22" w14:textId="7817D4AC" w:rsidR="00C84AF2" w:rsidRPr="00EF6FEC" w:rsidRDefault="00C84AF2">
      <w:pPr>
        <w:rPr>
          <w:rFonts w:ascii="Arial" w:hAnsi="Arial" w:cs="Arial"/>
          <w:b/>
          <w:bCs/>
          <w:color w:val="000000"/>
          <w:shd w:val="clear" w:color="auto" w:fill="FFFFFF"/>
        </w:rPr>
      </w:pPr>
    </w:p>
    <w:p w14:paraId="3F84C857" w14:textId="7E1A3C4D" w:rsidR="00C84AF2" w:rsidRPr="00EF6FEC" w:rsidRDefault="00C84AF2" w:rsidP="00C84AF2">
      <w:pPr>
        <w:spacing w:after="0"/>
        <w:rPr>
          <w:rFonts w:ascii="Arial" w:hAnsi="Arial" w:cs="Arial"/>
          <w:b/>
          <w:bCs/>
          <w:color w:val="000000"/>
          <w:shd w:val="clear" w:color="auto" w:fill="FFFFFF"/>
        </w:rPr>
      </w:pPr>
      <w:proofErr w:type="spellStart"/>
      <w:r w:rsidRPr="00EF6FEC">
        <w:rPr>
          <w:rFonts w:ascii="Arial" w:hAnsi="Arial" w:cs="Arial"/>
          <w:b/>
          <w:bCs/>
          <w:color w:val="000000"/>
          <w:shd w:val="clear" w:color="auto" w:fill="FFFFFF"/>
        </w:rPr>
        <w:t>Wirthen</w:t>
      </w:r>
      <w:proofErr w:type="spellEnd"/>
      <w:r w:rsidRPr="00EF6FEC">
        <w:rPr>
          <w:rFonts w:ascii="Arial" w:hAnsi="Arial" w:cs="Arial"/>
          <w:b/>
          <w:bCs/>
          <w:color w:val="000000"/>
          <w:shd w:val="clear" w:color="auto" w:fill="FFFFFF"/>
        </w:rPr>
        <w:t xml:space="preserve">-Lied von Salomon Brennwald (ca. 1690, aus dem «alten» </w:t>
      </w:r>
      <w:proofErr w:type="spellStart"/>
      <w:r w:rsidRPr="00EF6FEC">
        <w:rPr>
          <w:rFonts w:ascii="Arial" w:hAnsi="Arial" w:cs="Arial"/>
          <w:b/>
          <w:bCs/>
          <w:color w:val="000000"/>
          <w:shd w:val="clear" w:color="auto" w:fill="FFFFFF"/>
        </w:rPr>
        <w:t>Wirthenbüchlein</w:t>
      </w:r>
      <w:proofErr w:type="spellEnd"/>
      <w:r w:rsidRPr="00EF6FEC">
        <w:rPr>
          <w:rFonts w:ascii="Arial" w:hAnsi="Arial" w:cs="Arial"/>
          <w:b/>
          <w:bCs/>
          <w:color w:val="000000"/>
          <w:shd w:val="clear" w:color="auto" w:fill="FFFFFF"/>
        </w:rPr>
        <w:t>)</w:t>
      </w:r>
    </w:p>
    <w:p w14:paraId="3A168634" w14:textId="77777777" w:rsidR="00C84AF2" w:rsidRPr="00EF6FEC" w:rsidRDefault="00C84AF2" w:rsidP="00C84AF2">
      <w:pPr>
        <w:spacing w:after="0"/>
        <w:ind w:left="567"/>
        <w:rPr>
          <w:rFonts w:ascii="Arial" w:hAnsi="Arial" w:cs="Arial"/>
          <w:i/>
          <w:iCs/>
          <w:color w:val="000000"/>
          <w:shd w:val="clear" w:color="auto" w:fill="FFFFFF"/>
        </w:rPr>
      </w:pPr>
    </w:p>
    <w:p w14:paraId="710272A8" w14:textId="0F54566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Also haben wir vernommen,</w:t>
      </w:r>
    </w:p>
    <w:p w14:paraId="2A9D0784" w14:textId="6ECBD107"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Wie </w:t>
      </w:r>
      <w:proofErr w:type="spellStart"/>
      <w:r w:rsidRPr="00EF6FEC">
        <w:rPr>
          <w:rFonts w:ascii="Arial" w:hAnsi="Arial" w:cs="Arial"/>
          <w:i/>
          <w:iCs/>
          <w:color w:val="000000"/>
          <w:shd w:val="clear" w:color="auto" w:fill="FFFFFF"/>
        </w:rPr>
        <w:t>drey</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trewe</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Kylchgenossen</w:t>
      </w:r>
      <w:proofErr w:type="spellEnd"/>
    </w:p>
    <w:p w14:paraId="69ADD996" w14:textId="37F0CE52"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Umb</w:t>
      </w:r>
      <w:proofErr w:type="spellEnd"/>
      <w:r w:rsidRPr="00EF6FEC">
        <w:rPr>
          <w:rFonts w:ascii="Arial" w:hAnsi="Arial" w:cs="Arial"/>
          <w:i/>
          <w:iCs/>
          <w:color w:val="000000"/>
          <w:shd w:val="clear" w:color="auto" w:fill="FFFFFF"/>
        </w:rPr>
        <w:t xml:space="preserve"> des Herren Christi willen</w:t>
      </w:r>
    </w:p>
    <w:p w14:paraId="150222C4" w14:textId="5D6F642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Hand ihr </w:t>
      </w:r>
      <w:proofErr w:type="spellStart"/>
      <w:r w:rsidRPr="00EF6FEC">
        <w:rPr>
          <w:rFonts w:ascii="Arial" w:hAnsi="Arial" w:cs="Arial"/>
          <w:i/>
          <w:iCs/>
          <w:color w:val="000000"/>
          <w:shd w:val="clear" w:color="auto" w:fill="FFFFFF"/>
        </w:rPr>
        <w:t>tewres</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Bluot</w:t>
      </w:r>
      <w:proofErr w:type="spellEnd"/>
      <w:r w:rsidRPr="00EF6FEC">
        <w:rPr>
          <w:rFonts w:ascii="Arial" w:hAnsi="Arial" w:cs="Arial"/>
          <w:i/>
          <w:iCs/>
          <w:color w:val="000000"/>
          <w:shd w:val="clear" w:color="auto" w:fill="FFFFFF"/>
        </w:rPr>
        <w:t xml:space="preserve"> vergossen.</w:t>
      </w:r>
    </w:p>
    <w:p w14:paraId="48D867A8" w14:textId="77777777" w:rsidR="00C84AF2" w:rsidRPr="00EF6FEC" w:rsidRDefault="00C84AF2" w:rsidP="00C84AF2">
      <w:pPr>
        <w:spacing w:after="0"/>
        <w:ind w:left="567"/>
        <w:rPr>
          <w:rFonts w:ascii="Arial" w:hAnsi="Arial" w:cs="Arial"/>
          <w:i/>
          <w:iCs/>
          <w:color w:val="000000"/>
          <w:shd w:val="clear" w:color="auto" w:fill="FFFFFF"/>
        </w:rPr>
      </w:pPr>
    </w:p>
    <w:p w14:paraId="697AA4D7" w14:textId="0CE3843A"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Herr Hans Wirth von Lob und </w:t>
      </w:r>
      <w:proofErr w:type="spellStart"/>
      <w:r w:rsidRPr="00EF6FEC">
        <w:rPr>
          <w:rFonts w:ascii="Arial" w:hAnsi="Arial" w:cs="Arial"/>
          <w:i/>
          <w:iCs/>
          <w:color w:val="000000"/>
          <w:shd w:val="clear" w:color="auto" w:fill="FFFFFF"/>
        </w:rPr>
        <w:t>Eeren</w:t>
      </w:r>
      <w:proofErr w:type="spellEnd"/>
      <w:r w:rsidRPr="00EF6FEC">
        <w:rPr>
          <w:rFonts w:ascii="Arial" w:hAnsi="Arial" w:cs="Arial"/>
          <w:i/>
          <w:iCs/>
          <w:color w:val="000000"/>
          <w:shd w:val="clear" w:color="auto" w:fill="FFFFFF"/>
        </w:rPr>
        <w:t>,</w:t>
      </w:r>
    </w:p>
    <w:p w14:paraId="72E76FF7" w14:textId="7619C917"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Undervogt</w:t>
      </w:r>
      <w:proofErr w:type="spellEnd"/>
      <w:r w:rsidRPr="00EF6FEC">
        <w:rPr>
          <w:rFonts w:ascii="Arial" w:hAnsi="Arial" w:cs="Arial"/>
          <w:i/>
          <w:iCs/>
          <w:color w:val="000000"/>
          <w:shd w:val="clear" w:color="auto" w:fill="FFFFFF"/>
        </w:rPr>
        <w:t xml:space="preserve"> in </w:t>
      </w:r>
      <w:proofErr w:type="spellStart"/>
      <w:r w:rsidRPr="00EF6FEC">
        <w:rPr>
          <w:rFonts w:ascii="Arial" w:hAnsi="Arial" w:cs="Arial"/>
          <w:i/>
          <w:iCs/>
          <w:color w:val="000000"/>
          <w:shd w:val="clear" w:color="auto" w:fill="FFFFFF"/>
        </w:rPr>
        <w:t>beyden</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Stammen</w:t>
      </w:r>
      <w:proofErr w:type="spellEnd"/>
      <w:r w:rsidRPr="00EF6FEC">
        <w:rPr>
          <w:rFonts w:ascii="Arial" w:hAnsi="Arial" w:cs="Arial"/>
          <w:i/>
          <w:iCs/>
          <w:color w:val="000000"/>
          <w:shd w:val="clear" w:color="auto" w:fill="FFFFFF"/>
        </w:rPr>
        <w:t xml:space="preserve">, </w:t>
      </w:r>
    </w:p>
    <w:p w14:paraId="1B6C3D8B" w14:textId="0A1B559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lastRenderedPageBreak/>
        <w:t xml:space="preserve">Und </w:t>
      </w:r>
      <w:proofErr w:type="spellStart"/>
      <w:r w:rsidRPr="00EF6FEC">
        <w:rPr>
          <w:rFonts w:ascii="Arial" w:hAnsi="Arial" w:cs="Arial"/>
          <w:i/>
          <w:iCs/>
          <w:color w:val="000000"/>
          <w:shd w:val="clear" w:color="auto" w:fill="FFFFFF"/>
        </w:rPr>
        <w:t>syn</w:t>
      </w:r>
      <w:proofErr w:type="spellEnd"/>
      <w:r w:rsidRPr="00EF6FEC">
        <w:rPr>
          <w:rFonts w:ascii="Arial" w:hAnsi="Arial" w:cs="Arial"/>
          <w:i/>
          <w:iCs/>
          <w:color w:val="000000"/>
          <w:shd w:val="clear" w:color="auto" w:fill="FFFFFF"/>
        </w:rPr>
        <w:t xml:space="preserve"> Sun, Herr Hans </w:t>
      </w:r>
      <w:proofErr w:type="spellStart"/>
      <w:r w:rsidRPr="00EF6FEC">
        <w:rPr>
          <w:rFonts w:ascii="Arial" w:hAnsi="Arial" w:cs="Arial"/>
          <w:i/>
          <w:iCs/>
          <w:color w:val="000000"/>
          <w:shd w:val="clear" w:color="auto" w:fill="FFFFFF"/>
        </w:rPr>
        <w:t>geheyssen</w:t>
      </w:r>
      <w:proofErr w:type="spellEnd"/>
      <w:r w:rsidRPr="00EF6FEC">
        <w:rPr>
          <w:rFonts w:ascii="Arial" w:hAnsi="Arial" w:cs="Arial"/>
          <w:i/>
          <w:iCs/>
          <w:color w:val="000000"/>
          <w:shd w:val="clear" w:color="auto" w:fill="FFFFFF"/>
        </w:rPr>
        <w:t>,</w:t>
      </w:r>
    </w:p>
    <w:p w14:paraId="15E998DA" w14:textId="18A5F898"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Mussten alle </w:t>
      </w:r>
      <w:proofErr w:type="spellStart"/>
      <w:r w:rsidRPr="00EF6FEC">
        <w:rPr>
          <w:rFonts w:ascii="Arial" w:hAnsi="Arial" w:cs="Arial"/>
          <w:i/>
          <w:iCs/>
          <w:color w:val="000000"/>
          <w:shd w:val="clear" w:color="auto" w:fill="FFFFFF"/>
        </w:rPr>
        <w:t>beyd</w:t>
      </w:r>
      <w:proofErr w:type="spellEnd"/>
      <w:r w:rsidRPr="00EF6FEC">
        <w:rPr>
          <w:rFonts w:ascii="Arial" w:hAnsi="Arial" w:cs="Arial"/>
          <w:i/>
          <w:iCs/>
          <w:color w:val="000000"/>
          <w:shd w:val="clear" w:color="auto" w:fill="FFFFFF"/>
        </w:rPr>
        <w:t xml:space="preserve"> zusammen</w:t>
      </w:r>
    </w:p>
    <w:p w14:paraId="280CABA1" w14:textId="77777777" w:rsidR="00C84AF2" w:rsidRPr="00EF6FEC" w:rsidRDefault="00C84AF2" w:rsidP="00C84AF2">
      <w:pPr>
        <w:spacing w:after="0"/>
        <w:ind w:left="567"/>
        <w:rPr>
          <w:rFonts w:ascii="Arial" w:hAnsi="Arial" w:cs="Arial"/>
          <w:i/>
          <w:iCs/>
          <w:color w:val="000000"/>
          <w:shd w:val="clear" w:color="auto" w:fill="FFFFFF"/>
        </w:rPr>
      </w:pPr>
    </w:p>
    <w:p w14:paraId="50E4B617" w14:textId="230EB763"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Sampt</w:t>
      </w:r>
      <w:proofErr w:type="spellEnd"/>
      <w:r w:rsidRPr="00EF6FEC">
        <w:rPr>
          <w:rFonts w:ascii="Arial" w:hAnsi="Arial" w:cs="Arial"/>
          <w:i/>
          <w:iCs/>
          <w:color w:val="000000"/>
          <w:shd w:val="clear" w:color="auto" w:fill="FFFFFF"/>
        </w:rPr>
        <w:t xml:space="preserve"> dem Burkart </w:t>
      </w:r>
      <w:proofErr w:type="spellStart"/>
      <w:r w:rsidRPr="00EF6FEC">
        <w:rPr>
          <w:rFonts w:ascii="Arial" w:hAnsi="Arial" w:cs="Arial"/>
          <w:i/>
          <w:iCs/>
          <w:color w:val="000000"/>
          <w:shd w:val="clear" w:color="auto" w:fill="FFFFFF"/>
        </w:rPr>
        <w:t>Rütimann</w:t>
      </w:r>
      <w:proofErr w:type="spellEnd"/>
      <w:r w:rsidRPr="00EF6FEC">
        <w:rPr>
          <w:rFonts w:ascii="Arial" w:hAnsi="Arial" w:cs="Arial"/>
          <w:i/>
          <w:iCs/>
          <w:color w:val="000000"/>
          <w:shd w:val="clear" w:color="auto" w:fill="FFFFFF"/>
        </w:rPr>
        <w:t>,</w:t>
      </w:r>
    </w:p>
    <w:p w14:paraId="79BDD675" w14:textId="6553166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Der </w:t>
      </w:r>
      <w:proofErr w:type="spellStart"/>
      <w:r w:rsidRPr="00EF6FEC">
        <w:rPr>
          <w:rFonts w:ascii="Arial" w:hAnsi="Arial" w:cs="Arial"/>
          <w:i/>
          <w:iCs/>
          <w:color w:val="000000"/>
          <w:shd w:val="clear" w:color="auto" w:fill="FFFFFF"/>
        </w:rPr>
        <w:t>z’Nussboumen</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vogt</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gewäsen</w:t>
      </w:r>
      <w:proofErr w:type="spellEnd"/>
      <w:r w:rsidRPr="00EF6FEC">
        <w:rPr>
          <w:rFonts w:ascii="Arial" w:hAnsi="Arial" w:cs="Arial"/>
          <w:i/>
          <w:iCs/>
          <w:color w:val="000000"/>
          <w:shd w:val="clear" w:color="auto" w:fill="FFFFFF"/>
        </w:rPr>
        <w:t>,</w:t>
      </w:r>
    </w:p>
    <w:p w14:paraId="4FDC5FBA" w14:textId="6810B8E4"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Sterben durch des </w:t>
      </w:r>
      <w:proofErr w:type="spellStart"/>
      <w:r w:rsidRPr="00EF6FEC">
        <w:rPr>
          <w:rFonts w:ascii="Arial" w:hAnsi="Arial" w:cs="Arial"/>
          <w:i/>
          <w:iCs/>
          <w:color w:val="000000"/>
          <w:shd w:val="clear" w:color="auto" w:fill="FFFFFF"/>
        </w:rPr>
        <w:t>Hennkers</w:t>
      </w:r>
      <w:proofErr w:type="spellEnd"/>
      <w:r w:rsidRPr="00EF6FEC">
        <w:rPr>
          <w:rFonts w:ascii="Arial" w:hAnsi="Arial" w:cs="Arial"/>
          <w:i/>
          <w:iCs/>
          <w:color w:val="000000"/>
          <w:shd w:val="clear" w:color="auto" w:fill="FFFFFF"/>
        </w:rPr>
        <w:t xml:space="preserve"> Hand, </w:t>
      </w:r>
    </w:p>
    <w:p w14:paraId="50575DE8" w14:textId="1C9EAC4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Wie in </w:t>
      </w:r>
      <w:proofErr w:type="spellStart"/>
      <w:r w:rsidRPr="00EF6FEC">
        <w:rPr>
          <w:rFonts w:ascii="Arial" w:hAnsi="Arial" w:cs="Arial"/>
          <w:i/>
          <w:iCs/>
          <w:color w:val="000000"/>
          <w:shd w:val="clear" w:color="auto" w:fill="FFFFFF"/>
        </w:rPr>
        <w:t>disem</w:t>
      </w:r>
      <w:proofErr w:type="spellEnd"/>
      <w:r w:rsidRPr="00EF6FEC">
        <w:rPr>
          <w:rFonts w:ascii="Arial" w:hAnsi="Arial" w:cs="Arial"/>
          <w:i/>
          <w:iCs/>
          <w:color w:val="000000"/>
          <w:shd w:val="clear" w:color="auto" w:fill="FFFFFF"/>
        </w:rPr>
        <w:t xml:space="preserve"> Buch </w:t>
      </w:r>
      <w:proofErr w:type="spellStart"/>
      <w:r w:rsidRPr="00EF6FEC">
        <w:rPr>
          <w:rFonts w:ascii="Arial" w:hAnsi="Arial" w:cs="Arial"/>
          <w:i/>
          <w:iCs/>
          <w:color w:val="000000"/>
          <w:shd w:val="clear" w:color="auto" w:fill="FFFFFF"/>
        </w:rPr>
        <w:t>ze</w:t>
      </w:r>
      <w:proofErr w:type="spellEnd"/>
      <w:r w:rsidRPr="00EF6FEC">
        <w:rPr>
          <w:rFonts w:ascii="Arial" w:hAnsi="Arial" w:cs="Arial"/>
          <w:i/>
          <w:iCs/>
          <w:color w:val="000000"/>
          <w:shd w:val="clear" w:color="auto" w:fill="FFFFFF"/>
        </w:rPr>
        <w:t xml:space="preserve"> läsen.</w:t>
      </w:r>
    </w:p>
    <w:p w14:paraId="3419305F" w14:textId="77777777" w:rsidR="00C84AF2" w:rsidRPr="00EF6FEC" w:rsidRDefault="00C84AF2" w:rsidP="00C84AF2">
      <w:pPr>
        <w:spacing w:after="0"/>
        <w:ind w:left="567"/>
        <w:rPr>
          <w:rFonts w:ascii="Arial" w:hAnsi="Arial" w:cs="Arial"/>
          <w:i/>
          <w:iCs/>
          <w:color w:val="000000"/>
          <w:shd w:val="clear" w:color="auto" w:fill="FFFFFF"/>
        </w:rPr>
      </w:pPr>
    </w:p>
    <w:p w14:paraId="4752748D" w14:textId="74B67DDD"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Um der toten </w:t>
      </w:r>
      <w:proofErr w:type="spellStart"/>
      <w:r w:rsidRPr="00EF6FEC">
        <w:rPr>
          <w:rFonts w:ascii="Arial" w:hAnsi="Arial" w:cs="Arial"/>
          <w:i/>
          <w:iCs/>
          <w:color w:val="000000"/>
          <w:shd w:val="clear" w:color="auto" w:fill="FFFFFF"/>
        </w:rPr>
        <w:t>götzen</w:t>
      </w:r>
      <w:proofErr w:type="spellEnd"/>
      <w:r w:rsidRPr="00EF6FEC">
        <w:rPr>
          <w:rFonts w:ascii="Arial" w:hAnsi="Arial" w:cs="Arial"/>
          <w:i/>
          <w:iCs/>
          <w:color w:val="000000"/>
          <w:shd w:val="clear" w:color="auto" w:fill="FFFFFF"/>
        </w:rPr>
        <w:t xml:space="preserve"> willen, </w:t>
      </w:r>
    </w:p>
    <w:p w14:paraId="710B7901" w14:textId="1E8EE13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Die </w:t>
      </w: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tapffer</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hand</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zerstöhrt</w:t>
      </w:r>
      <w:proofErr w:type="spellEnd"/>
      <w:r w:rsidRPr="00EF6FEC">
        <w:rPr>
          <w:rFonts w:ascii="Arial" w:hAnsi="Arial" w:cs="Arial"/>
          <w:i/>
          <w:iCs/>
          <w:color w:val="000000"/>
          <w:shd w:val="clear" w:color="auto" w:fill="FFFFFF"/>
        </w:rPr>
        <w:t xml:space="preserve">, </w:t>
      </w:r>
    </w:p>
    <w:p w14:paraId="41985CA2" w14:textId="38864315"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Muossten</w:t>
      </w:r>
      <w:proofErr w:type="spellEnd"/>
      <w:r w:rsidRPr="00EF6FEC">
        <w:rPr>
          <w:rFonts w:ascii="Arial" w:hAnsi="Arial" w:cs="Arial"/>
          <w:i/>
          <w:iCs/>
          <w:color w:val="000000"/>
          <w:shd w:val="clear" w:color="auto" w:fill="FFFFFF"/>
        </w:rPr>
        <w:t xml:space="preserve"> sie das </w:t>
      </w:r>
      <w:proofErr w:type="spellStart"/>
      <w:r w:rsidRPr="00EF6FEC">
        <w:rPr>
          <w:rFonts w:ascii="Arial" w:hAnsi="Arial" w:cs="Arial"/>
          <w:i/>
          <w:iCs/>
          <w:color w:val="000000"/>
          <w:shd w:val="clear" w:color="auto" w:fill="FFFFFF"/>
        </w:rPr>
        <w:t>Todtesurteyl</w:t>
      </w:r>
      <w:proofErr w:type="spellEnd"/>
    </w:p>
    <w:p w14:paraId="4A90AEF6" w14:textId="3735FBC3"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Z’Baden</w:t>
      </w:r>
      <w:proofErr w:type="spellEnd"/>
      <w:r w:rsidRPr="00EF6FEC">
        <w:rPr>
          <w:rFonts w:ascii="Arial" w:hAnsi="Arial" w:cs="Arial"/>
          <w:i/>
          <w:iCs/>
          <w:color w:val="000000"/>
          <w:shd w:val="clear" w:color="auto" w:fill="FFFFFF"/>
        </w:rPr>
        <w:t xml:space="preserve"> in dem </w:t>
      </w:r>
      <w:proofErr w:type="spellStart"/>
      <w:r w:rsidRPr="00EF6FEC">
        <w:rPr>
          <w:rFonts w:ascii="Arial" w:hAnsi="Arial" w:cs="Arial"/>
          <w:i/>
          <w:iCs/>
          <w:color w:val="000000"/>
          <w:shd w:val="clear" w:color="auto" w:fill="FFFFFF"/>
        </w:rPr>
        <w:t>Ergöw</w:t>
      </w:r>
      <w:proofErr w:type="spellEnd"/>
      <w:r w:rsidRPr="00EF6FEC">
        <w:rPr>
          <w:rFonts w:ascii="Arial" w:hAnsi="Arial" w:cs="Arial"/>
          <w:i/>
          <w:iCs/>
          <w:color w:val="000000"/>
          <w:shd w:val="clear" w:color="auto" w:fill="FFFFFF"/>
        </w:rPr>
        <w:t xml:space="preserve"> hören.</w:t>
      </w:r>
    </w:p>
    <w:p w14:paraId="2EF7F6F7" w14:textId="77777777" w:rsidR="00C84AF2" w:rsidRPr="00EF6FEC" w:rsidRDefault="00C84AF2" w:rsidP="00C84AF2">
      <w:pPr>
        <w:spacing w:after="0"/>
        <w:ind w:left="567"/>
        <w:rPr>
          <w:rFonts w:ascii="Arial" w:hAnsi="Arial" w:cs="Arial"/>
          <w:i/>
          <w:iCs/>
          <w:color w:val="000000"/>
          <w:shd w:val="clear" w:color="auto" w:fill="FFFFFF"/>
        </w:rPr>
      </w:pPr>
    </w:p>
    <w:p w14:paraId="5B7962F2" w14:textId="44C98DEB"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Wann sie wären Dieben, Mörder,</w:t>
      </w:r>
    </w:p>
    <w:p w14:paraId="1EF41C1B" w14:textId="18B7B85E"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Ja </w:t>
      </w:r>
      <w:proofErr w:type="spellStart"/>
      <w:r w:rsidRPr="00EF6FEC">
        <w:rPr>
          <w:rFonts w:ascii="Arial" w:hAnsi="Arial" w:cs="Arial"/>
          <w:i/>
          <w:iCs/>
          <w:color w:val="000000"/>
          <w:shd w:val="clear" w:color="auto" w:fill="FFFFFF"/>
        </w:rPr>
        <w:t>ouch</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kätzer</w:t>
      </w:r>
      <w:proofErr w:type="spellEnd"/>
      <w:r w:rsidRPr="00EF6FEC">
        <w:rPr>
          <w:rFonts w:ascii="Arial" w:hAnsi="Arial" w:cs="Arial"/>
          <w:i/>
          <w:iCs/>
          <w:color w:val="000000"/>
          <w:shd w:val="clear" w:color="auto" w:fill="FFFFFF"/>
        </w:rPr>
        <w:t xml:space="preserve"> gar </w:t>
      </w:r>
      <w:proofErr w:type="spellStart"/>
      <w:r w:rsidRPr="00EF6FEC">
        <w:rPr>
          <w:rFonts w:ascii="Arial" w:hAnsi="Arial" w:cs="Arial"/>
          <w:i/>
          <w:iCs/>
          <w:color w:val="000000"/>
          <w:shd w:val="clear" w:color="auto" w:fill="FFFFFF"/>
        </w:rPr>
        <w:t>gewäsen</w:t>
      </w:r>
      <w:proofErr w:type="spellEnd"/>
      <w:r w:rsidRPr="00EF6FEC">
        <w:rPr>
          <w:rFonts w:ascii="Arial" w:hAnsi="Arial" w:cs="Arial"/>
          <w:i/>
          <w:iCs/>
          <w:color w:val="000000"/>
          <w:shd w:val="clear" w:color="auto" w:fill="FFFFFF"/>
        </w:rPr>
        <w:t>,</w:t>
      </w:r>
    </w:p>
    <w:p w14:paraId="43E3C53B" w14:textId="4C9856F1"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Hetten</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nitt</w:t>
      </w:r>
      <w:proofErr w:type="spellEnd"/>
      <w:r w:rsidRPr="00EF6FEC">
        <w:rPr>
          <w:rFonts w:ascii="Arial" w:hAnsi="Arial" w:cs="Arial"/>
          <w:i/>
          <w:iCs/>
          <w:color w:val="000000"/>
          <w:shd w:val="clear" w:color="auto" w:fill="FFFFFF"/>
        </w:rPr>
        <w:t xml:space="preserve"> sterben müssen, </w:t>
      </w:r>
    </w:p>
    <w:p w14:paraId="057DF0F2" w14:textId="201AC61E"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Wie wir’s finden hier </w:t>
      </w:r>
      <w:proofErr w:type="spellStart"/>
      <w:r w:rsidRPr="00EF6FEC">
        <w:rPr>
          <w:rFonts w:ascii="Arial" w:hAnsi="Arial" w:cs="Arial"/>
          <w:i/>
          <w:iCs/>
          <w:color w:val="000000"/>
          <w:shd w:val="clear" w:color="auto" w:fill="FFFFFF"/>
        </w:rPr>
        <w:t>zuo</w:t>
      </w:r>
      <w:proofErr w:type="spellEnd"/>
      <w:r w:rsidRPr="00EF6FEC">
        <w:rPr>
          <w:rFonts w:ascii="Arial" w:hAnsi="Arial" w:cs="Arial"/>
          <w:i/>
          <w:iCs/>
          <w:color w:val="000000"/>
          <w:shd w:val="clear" w:color="auto" w:fill="FFFFFF"/>
        </w:rPr>
        <w:t xml:space="preserve"> läsen.</w:t>
      </w:r>
    </w:p>
    <w:p w14:paraId="312D9238" w14:textId="77777777" w:rsidR="00C84AF2" w:rsidRPr="00EF6FEC" w:rsidRDefault="00C84AF2" w:rsidP="00C84AF2">
      <w:pPr>
        <w:spacing w:after="0"/>
        <w:ind w:left="567"/>
        <w:rPr>
          <w:rFonts w:ascii="Arial" w:hAnsi="Arial" w:cs="Arial"/>
          <w:i/>
          <w:iCs/>
          <w:color w:val="000000"/>
          <w:shd w:val="clear" w:color="auto" w:fill="FFFFFF"/>
        </w:rPr>
      </w:pPr>
    </w:p>
    <w:p w14:paraId="48E18120" w14:textId="6362E3F7"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Aber da </w:t>
      </w: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hand</w:t>
      </w:r>
      <w:proofErr w:type="spellEnd"/>
      <w:r w:rsidRPr="00EF6FEC">
        <w:rPr>
          <w:rFonts w:ascii="Arial" w:hAnsi="Arial" w:cs="Arial"/>
          <w:i/>
          <w:iCs/>
          <w:color w:val="000000"/>
          <w:shd w:val="clear" w:color="auto" w:fill="FFFFFF"/>
        </w:rPr>
        <w:t xml:space="preserve"> verbrannt</w:t>
      </w:r>
    </w:p>
    <w:p w14:paraId="4D0F36C4" w14:textId="7E5AF477"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Die St. Anna ohne Leben,</w:t>
      </w:r>
    </w:p>
    <w:p w14:paraId="6EB35D8E" w14:textId="5F3DF7E8"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Muossten</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dafür ihr </w:t>
      </w:r>
      <w:proofErr w:type="spellStart"/>
      <w:r w:rsidRPr="00EF6FEC">
        <w:rPr>
          <w:rFonts w:ascii="Arial" w:hAnsi="Arial" w:cs="Arial"/>
          <w:i/>
          <w:iCs/>
          <w:color w:val="000000"/>
          <w:shd w:val="clear" w:color="auto" w:fill="FFFFFF"/>
        </w:rPr>
        <w:t>Läben</w:t>
      </w:r>
      <w:proofErr w:type="spellEnd"/>
    </w:p>
    <w:p w14:paraId="5F353084" w14:textId="1242F891"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Sampt</w:t>
      </w:r>
      <w:proofErr w:type="spellEnd"/>
      <w:r w:rsidRPr="00EF6FEC">
        <w:rPr>
          <w:rFonts w:ascii="Arial" w:hAnsi="Arial" w:cs="Arial"/>
          <w:i/>
          <w:iCs/>
          <w:color w:val="000000"/>
          <w:shd w:val="clear" w:color="auto" w:fill="FFFFFF"/>
        </w:rPr>
        <w:t xml:space="preserve"> dem </w:t>
      </w:r>
      <w:proofErr w:type="spellStart"/>
      <w:r w:rsidRPr="00EF6FEC">
        <w:rPr>
          <w:rFonts w:ascii="Arial" w:hAnsi="Arial" w:cs="Arial"/>
          <w:i/>
          <w:iCs/>
          <w:color w:val="000000"/>
          <w:shd w:val="clear" w:color="auto" w:fill="FFFFFF"/>
        </w:rPr>
        <w:t>Haab</w:t>
      </w:r>
      <w:proofErr w:type="spellEnd"/>
      <w:r w:rsidRPr="00EF6FEC">
        <w:rPr>
          <w:rFonts w:ascii="Arial" w:hAnsi="Arial" w:cs="Arial"/>
          <w:i/>
          <w:iCs/>
          <w:color w:val="000000"/>
          <w:shd w:val="clear" w:color="auto" w:fill="FFFFFF"/>
        </w:rPr>
        <w:t xml:space="preserve"> und </w:t>
      </w:r>
      <w:proofErr w:type="spellStart"/>
      <w:r w:rsidRPr="00EF6FEC">
        <w:rPr>
          <w:rFonts w:ascii="Arial" w:hAnsi="Arial" w:cs="Arial"/>
          <w:i/>
          <w:iCs/>
          <w:color w:val="000000"/>
          <w:shd w:val="clear" w:color="auto" w:fill="FFFFFF"/>
        </w:rPr>
        <w:t>guot</w:t>
      </w:r>
      <w:proofErr w:type="spellEnd"/>
      <w:r w:rsidRPr="00EF6FEC">
        <w:rPr>
          <w:rFonts w:ascii="Arial" w:hAnsi="Arial" w:cs="Arial"/>
          <w:i/>
          <w:iCs/>
          <w:color w:val="000000"/>
          <w:shd w:val="clear" w:color="auto" w:fill="FFFFFF"/>
        </w:rPr>
        <w:t xml:space="preserve"> hergäben.</w:t>
      </w:r>
    </w:p>
    <w:p w14:paraId="64476FD0" w14:textId="77777777" w:rsidR="00C84AF2" w:rsidRPr="00EF6FEC" w:rsidRDefault="00C84AF2" w:rsidP="00C84AF2">
      <w:pPr>
        <w:spacing w:after="0"/>
        <w:ind w:left="567"/>
        <w:rPr>
          <w:rFonts w:ascii="Arial" w:hAnsi="Arial" w:cs="Arial"/>
          <w:i/>
          <w:iCs/>
          <w:color w:val="000000"/>
          <w:shd w:val="clear" w:color="auto" w:fill="FFFFFF"/>
        </w:rPr>
      </w:pPr>
    </w:p>
    <w:p w14:paraId="4DBD1F29" w14:textId="2F7867EF"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Nun, </w:t>
      </w: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haben überstanden</w:t>
      </w:r>
    </w:p>
    <w:p w14:paraId="365F320C" w14:textId="0D8B57D8"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Alles </w:t>
      </w:r>
      <w:proofErr w:type="spellStart"/>
      <w:r w:rsidRPr="00EF6FEC">
        <w:rPr>
          <w:rFonts w:ascii="Arial" w:hAnsi="Arial" w:cs="Arial"/>
          <w:i/>
          <w:iCs/>
          <w:color w:val="000000"/>
          <w:shd w:val="clear" w:color="auto" w:fill="FFFFFF"/>
        </w:rPr>
        <w:t>Leyd</w:t>
      </w:r>
      <w:proofErr w:type="spellEnd"/>
      <w:r w:rsidRPr="00EF6FEC">
        <w:rPr>
          <w:rFonts w:ascii="Arial" w:hAnsi="Arial" w:cs="Arial"/>
          <w:i/>
          <w:iCs/>
          <w:color w:val="000000"/>
          <w:shd w:val="clear" w:color="auto" w:fill="FFFFFF"/>
        </w:rPr>
        <w:t xml:space="preserve">, das </w:t>
      </w:r>
      <w:proofErr w:type="spellStart"/>
      <w:r w:rsidRPr="00EF6FEC">
        <w:rPr>
          <w:rFonts w:ascii="Arial" w:hAnsi="Arial" w:cs="Arial"/>
          <w:i/>
          <w:iCs/>
          <w:color w:val="000000"/>
          <w:shd w:val="clear" w:color="auto" w:fill="FFFFFF"/>
        </w:rPr>
        <w:t>inen</w:t>
      </w:r>
      <w:proofErr w:type="spellEnd"/>
      <w:r w:rsidRPr="00EF6FEC">
        <w:rPr>
          <w:rFonts w:ascii="Arial" w:hAnsi="Arial" w:cs="Arial"/>
          <w:i/>
          <w:iCs/>
          <w:color w:val="000000"/>
          <w:shd w:val="clear" w:color="auto" w:fill="FFFFFF"/>
        </w:rPr>
        <w:t xml:space="preserve"> geschähen, </w:t>
      </w:r>
    </w:p>
    <w:p w14:paraId="15B5B1B8" w14:textId="7BB5B7B0"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So lang, </w:t>
      </w:r>
      <w:proofErr w:type="spellStart"/>
      <w:r w:rsidRPr="00EF6FEC">
        <w:rPr>
          <w:rFonts w:ascii="Arial" w:hAnsi="Arial" w:cs="Arial"/>
          <w:i/>
          <w:iCs/>
          <w:color w:val="000000"/>
          <w:shd w:val="clear" w:color="auto" w:fill="FFFFFF"/>
        </w:rPr>
        <w:t>alls</w:t>
      </w:r>
      <w:proofErr w:type="spellEnd"/>
      <w:r w:rsidRPr="00EF6FEC">
        <w:rPr>
          <w:rFonts w:ascii="Arial" w:hAnsi="Arial" w:cs="Arial"/>
          <w:i/>
          <w:iCs/>
          <w:color w:val="000000"/>
          <w:shd w:val="clear" w:color="auto" w:fill="FFFFFF"/>
        </w:rPr>
        <w:t xml:space="preserve"> die wällt wird stehen,</w:t>
      </w:r>
    </w:p>
    <w:p w14:paraId="21AFF9B0" w14:textId="37D508D5"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Wird </w:t>
      </w:r>
      <w:proofErr w:type="spellStart"/>
      <w:r w:rsidRPr="00EF6FEC">
        <w:rPr>
          <w:rFonts w:ascii="Arial" w:hAnsi="Arial" w:cs="Arial"/>
          <w:i/>
          <w:iCs/>
          <w:color w:val="000000"/>
          <w:shd w:val="clear" w:color="auto" w:fill="FFFFFF"/>
        </w:rPr>
        <w:t>ir</w:t>
      </w:r>
      <w:proofErr w:type="spellEnd"/>
      <w:r w:rsidRPr="00EF6FEC">
        <w:rPr>
          <w:rFonts w:ascii="Arial" w:hAnsi="Arial" w:cs="Arial"/>
          <w:i/>
          <w:iCs/>
          <w:color w:val="000000"/>
          <w:shd w:val="clear" w:color="auto" w:fill="FFFFFF"/>
        </w:rPr>
        <w:t xml:space="preserve"> Nahmen </w:t>
      </w:r>
      <w:proofErr w:type="spellStart"/>
      <w:r w:rsidRPr="00EF6FEC">
        <w:rPr>
          <w:rFonts w:ascii="Arial" w:hAnsi="Arial" w:cs="Arial"/>
          <w:i/>
          <w:iCs/>
          <w:color w:val="000000"/>
          <w:shd w:val="clear" w:color="auto" w:fill="FFFFFF"/>
        </w:rPr>
        <w:t>nitt</w:t>
      </w:r>
      <w:proofErr w:type="spellEnd"/>
      <w:r w:rsidRPr="00EF6FEC">
        <w:rPr>
          <w:rFonts w:ascii="Arial" w:hAnsi="Arial" w:cs="Arial"/>
          <w:i/>
          <w:iCs/>
          <w:color w:val="000000"/>
          <w:shd w:val="clear" w:color="auto" w:fill="FFFFFF"/>
        </w:rPr>
        <w:t xml:space="preserve"> vergehen.</w:t>
      </w:r>
    </w:p>
    <w:p w14:paraId="30CE3C8A" w14:textId="77777777" w:rsidR="00C84AF2" w:rsidRPr="00EF6FEC" w:rsidRDefault="00C84AF2" w:rsidP="00C84AF2">
      <w:pPr>
        <w:spacing w:after="0"/>
        <w:ind w:left="567"/>
        <w:rPr>
          <w:rFonts w:ascii="Arial" w:hAnsi="Arial" w:cs="Arial"/>
          <w:i/>
          <w:iCs/>
          <w:color w:val="000000"/>
          <w:shd w:val="clear" w:color="auto" w:fill="FFFFFF"/>
        </w:rPr>
      </w:pPr>
    </w:p>
    <w:p w14:paraId="477E2D53" w14:textId="438E7982" w:rsidR="00C84AF2" w:rsidRPr="00EF6FEC" w:rsidRDefault="00C84AF2" w:rsidP="00C84AF2">
      <w:pPr>
        <w:spacing w:after="0"/>
        <w:ind w:left="567"/>
        <w:rPr>
          <w:rFonts w:ascii="Arial" w:hAnsi="Arial" w:cs="Arial"/>
          <w:i/>
          <w:iCs/>
          <w:color w:val="000000"/>
          <w:shd w:val="clear" w:color="auto" w:fill="FFFFFF"/>
        </w:rPr>
      </w:pPr>
      <w:proofErr w:type="spellStart"/>
      <w:r w:rsidRPr="00EF6FEC">
        <w:rPr>
          <w:rFonts w:ascii="Arial" w:hAnsi="Arial" w:cs="Arial"/>
          <w:i/>
          <w:iCs/>
          <w:color w:val="000000"/>
          <w:shd w:val="clear" w:color="auto" w:fill="FFFFFF"/>
        </w:rPr>
        <w:t>Sy</w:t>
      </w:r>
      <w:proofErr w:type="spellEnd"/>
      <w:r w:rsidRPr="00EF6FEC">
        <w:rPr>
          <w:rFonts w:ascii="Arial" w:hAnsi="Arial" w:cs="Arial"/>
          <w:i/>
          <w:iCs/>
          <w:color w:val="000000"/>
          <w:shd w:val="clear" w:color="auto" w:fill="FFFFFF"/>
        </w:rPr>
        <w:t xml:space="preserve"> sind jetzt im </w:t>
      </w:r>
      <w:proofErr w:type="spellStart"/>
      <w:r w:rsidRPr="00EF6FEC">
        <w:rPr>
          <w:rFonts w:ascii="Arial" w:hAnsi="Arial" w:cs="Arial"/>
          <w:i/>
          <w:iCs/>
          <w:color w:val="000000"/>
          <w:shd w:val="clear" w:color="auto" w:fill="FFFFFF"/>
        </w:rPr>
        <w:t>Hymel</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reych</w:t>
      </w:r>
      <w:proofErr w:type="spellEnd"/>
    </w:p>
    <w:p w14:paraId="43818124" w14:textId="7C8FC2C4"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Zieret mit der </w:t>
      </w:r>
      <w:proofErr w:type="spellStart"/>
      <w:r w:rsidRPr="00EF6FEC">
        <w:rPr>
          <w:rFonts w:ascii="Arial" w:hAnsi="Arial" w:cs="Arial"/>
          <w:i/>
          <w:iCs/>
          <w:color w:val="000000"/>
          <w:shd w:val="clear" w:color="auto" w:fill="FFFFFF"/>
        </w:rPr>
        <w:t>Eeren</w:t>
      </w:r>
      <w:proofErr w:type="spellEnd"/>
      <w:r w:rsidRPr="00EF6FEC">
        <w:rPr>
          <w:rFonts w:ascii="Arial" w:hAnsi="Arial" w:cs="Arial"/>
          <w:i/>
          <w:iCs/>
          <w:color w:val="000000"/>
          <w:shd w:val="clear" w:color="auto" w:fill="FFFFFF"/>
        </w:rPr>
        <w:t xml:space="preserve"> </w:t>
      </w:r>
      <w:proofErr w:type="spellStart"/>
      <w:r w:rsidRPr="00EF6FEC">
        <w:rPr>
          <w:rFonts w:ascii="Arial" w:hAnsi="Arial" w:cs="Arial"/>
          <w:i/>
          <w:iCs/>
          <w:color w:val="000000"/>
          <w:shd w:val="clear" w:color="auto" w:fill="FFFFFF"/>
        </w:rPr>
        <w:t>Crone</w:t>
      </w:r>
      <w:proofErr w:type="spellEnd"/>
      <w:r w:rsidRPr="00EF6FEC">
        <w:rPr>
          <w:rFonts w:ascii="Arial" w:hAnsi="Arial" w:cs="Arial"/>
          <w:i/>
          <w:iCs/>
          <w:color w:val="000000"/>
          <w:shd w:val="clear" w:color="auto" w:fill="FFFFFF"/>
        </w:rPr>
        <w:t xml:space="preserve">, </w:t>
      </w:r>
    </w:p>
    <w:p w14:paraId="6D58C31E" w14:textId="7D02C056"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Jene habend zu </w:t>
      </w:r>
      <w:proofErr w:type="spellStart"/>
      <w:r w:rsidRPr="00EF6FEC">
        <w:rPr>
          <w:rFonts w:ascii="Arial" w:hAnsi="Arial" w:cs="Arial"/>
          <w:i/>
          <w:iCs/>
          <w:color w:val="000000"/>
          <w:shd w:val="clear" w:color="auto" w:fill="FFFFFF"/>
        </w:rPr>
        <w:t>gewarten</w:t>
      </w:r>
      <w:proofErr w:type="spellEnd"/>
    </w:p>
    <w:p w14:paraId="37152122" w14:textId="171E646A"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In der Höllen </w:t>
      </w:r>
      <w:proofErr w:type="spellStart"/>
      <w:r w:rsidRPr="00EF6FEC">
        <w:rPr>
          <w:rFonts w:ascii="Arial" w:hAnsi="Arial" w:cs="Arial"/>
          <w:i/>
          <w:iCs/>
          <w:color w:val="000000"/>
          <w:shd w:val="clear" w:color="auto" w:fill="FFFFFF"/>
        </w:rPr>
        <w:t>iren</w:t>
      </w:r>
      <w:proofErr w:type="spellEnd"/>
      <w:r w:rsidRPr="00EF6FEC">
        <w:rPr>
          <w:rFonts w:ascii="Arial" w:hAnsi="Arial" w:cs="Arial"/>
          <w:i/>
          <w:iCs/>
          <w:color w:val="000000"/>
          <w:shd w:val="clear" w:color="auto" w:fill="FFFFFF"/>
        </w:rPr>
        <w:t xml:space="preserve"> Lohne.</w:t>
      </w:r>
    </w:p>
    <w:p w14:paraId="66772DCD" w14:textId="77777777" w:rsidR="00C84AF2" w:rsidRPr="00EF6FEC" w:rsidRDefault="00C84AF2" w:rsidP="00C84AF2">
      <w:pPr>
        <w:spacing w:after="0"/>
        <w:ind w:left="567"/>
        <w:rPr>
          <w:rFonts w:ascii="Arial" w:hAnsi="Arial" w:cs="Arial"/>
          <w:i/>
          <w:iCs/>
          <w:color w:val="000000"/>
          <w:shd w:val="clear" w:color="auto" w:fill="FFFFFF"/>
        </w:rPr>
      </w:pPr>
    </w:p>
    <w:p w14:paraId="7846C0FC" w14:textId="68C348EB"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Schliesslich </w:t>
      </w:r>
      <w:proofErr w:type="spellStart"/>
      <w:r w:rsidRPr="00EF6FEC">
        <w:rPr>
          <w:rFonts w:ascii="Arial" w:hAnsi="Arial" w:cs="Arial"/>
          <w:i/>
          <w:iCs/>
          <w:color w:val="000000"/>
          <w:shd w:val="clear" w:color="auto" w:fill="FFFFFF"/>
        </w:rPr>
        <w:t>seuffzen</w:t>
      </w:r>
      <w:proofErr w:type="spellEnd"/>
      <w:r w:rsidRPr="00EF6FEC">
        <w:rPr>
          <w:rFonts w:ascii="Arial" w:hAnsi="Arial" w:cs="Arial"/>
          <w:i/>
          <w:iCs/>
          <w:color w:val="000000"/>
          <w:shd w:val="clear" w:color="auto" w:fill="FFFFFF"/>
        </w:rPr>
        <w:t xml:space="preserve"> wir zusammen</w:t>
      </w:r>
    </w:p>
    <w:p w14:paraId="45868787" w14:textId="547F98B4"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In des Herren Jesu Namen:</w:t>
      </w:r>
    </w:p>
    <w:p w14:paraId="56F7B493" w14:textId="74268874"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Gott erhalte </w:t>
      </w:r>
      <w:proofErr w:type="spellStart"/>
      <w:r w:rsidRPr="00EF6FEC">
        <w:rPr>
          <w:rFonts w:ascii="Arial" w:hAnsi="Arial" w:cs="Arial"/>
          <w:i/>
          <w:iCs/>
          <w:color w:val="000000"/>
          <w:shd w:val="clear" w:color="auto" w:fill="FFFFFF"/>
        </w:rPr>
        <w:t>unnser</w:t>
      </w:r>
      <w:proofErr w:type="spellEnd"/>
      <w:r w:rsidRPr="00EF6FEC">
        <w:rPr>
          <w:rFonts w:ascii="Arial" w:hAnsi="Arial" w:cs="Arial"/>
          <w:i/>
          <w:iCs/>
          <w:color w:val="000000"/>
          <w:shd w:val="clear" w:color="auto" w:fill="FFFFFF"/>
        </w:rPr>
        <w:t xml:space="preserve"> Stammen</w:t>
      </w:r>
    </w:p>
    <w:p w14:paraId="520621A7" w14:textId="3E8C9A92" w:rsidR="00C84AF2" w:rsidRPr="00EF6FEC" w:rsidRDefault="00C84AF2" w:rsidP="00C84AF2">
      <w:pPr>
        <w:spacing w:after="0"/>
        <w:ind w:left="567"/>
        <w:rPr>
          <w:rFonts w:ascii="Arial" w:hAnsi="Arial" w:cs="Arial"/>
          <w:i/>
          <w:iCs/>
          <w:color w:val="000000"/>
          <w:shd w:val="clear" w:color="auto" w:fill="FFFFFF"/>
        </w:rPr>
      </w:pPr>
      <w:r w:rsidRPr="00EF6FEC">
        <w:rPr>
          <w:rFonts w:ascii="Arial" w:hAnsi="Arial" w:cs="Arial"/>
          <w:i/>
          <w:iCs/>
          <w:color w:val="000000"/>
          <w:shd w:val="clear" w:color="auto" w:fill="FFFFFF"/>
        </w:rPr>
        <w:t xml:space="preserve">In dem waren </w:t>
      </w:r>
      <w:proofErr w:type="spellStart"/>
      <w:r w:rsidRPr="00EF6FEC">
        <w:rPr>
          <w:rFonts w:ascii="Arial" w:hAnsi="Arial" w:cs="Arial"/>
          <w:i/>
          <w:iCs/>
          <w:color w:val="000000"/>
          <w:shd w:val="clear" w:color="auto" w:fill="FFFFFF"/>
        </w:rPr>
        <w:t>glouben</w:t>
      </w:r>
      <w:proofErr w:type="spellEnd"/>
      <w:r w:rsidRPr="00EF6FEC">
        <w:rPr>
          <w:rFonts w:ascii="Arial" w:hAnsi="Arial" w:cs="Arial"/>
          <w:i/>
          <w:iCs/>
          <w:color w:val="000000"/>
          <w:shd w:val="clear" w:color="auto" w:fill="FFFFFF"/>
        </w:rPr>
        <w:t>! Amen.</w:t>
      </w:r>
    </w:p>
    <w:sectPr w:rsidR="00C84AF2" w:rsidRPr="00EF6FEC" w:rsidSect="008D1737">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E10E" w14:textId="77777777" w:rsidR="00981EBB" w:rsidRDefault="00981EBB" w:rsidP="009C642B">
      <w:pPr>
        <w:spacing w:after="0"/>
      </w:pPr>
      <w:r>
        <w:separator/>
      </w:r>
    </w:p>
  </w:endnote>
  <w:endnote w:type="continuationSeparator" w:id="0">
    <w:p w14:paraId="22693CBF" w14:textId="77777777" w:rsidR="00981EBB" w:rsidRDefault="00981EBB" w:rsidP="009C6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30901"/>
      <w:docPartObj>
        <w:docPartGallery w:val="Page Numbers (Bottom of Page)"/>
        <w:docPartUnique/>
      </w:docPartObj>
    </w:sdtPr>
    <w:sdtEndPr/>
    <w:sdtContent>
      <w:p w14:paraId="622258B5" w14:textId="7B203CC3" w:rsidR="008D1737" w:rsidRDefault="008D1737">
        <w:pPr>
          <w:pStyle w:val="Fuzeile"/>
        </w:pPr>
        <w:r>
          <w:fldChar w:fldCharType="begin"/>
        </w:r>
        <w:r>
          <w:instrText>PAGE   \* MERGEFORMAT</w:instrText>
        </w:r>
        <w:r>
          <w:fldChar w:fldCharType="separate"/>
        </w:r>
        <w:r>
          <w:rPr>
            <w:lang w:val="de-DE"/>
          </w:rPr>
          <w:t>2</w:t>
        </w:r>
        <w:r>
          <w:fldChar w:fldCharType="end"/>
        </w:r>
      </w:p>
    </w:sdtContent>
  </w:sdt>
  <w:p w14:paraId="6D441EA3" w14:textId="77777777" w:rsidR="008D1737" w:rsidRDefault="008D17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A9B81" w14:textId="77777777" w:rsidR="00981EBB" w:rsidRDefault="00981EBB" w:rsidP="009C642B">
      <w:pPr>
        <w:spacing w:after="0"/>
      </w:pPr>
      <w:r>
        <w:separator/>
      </w:r>
    </w:p>
  </w:footnote>
  <w:footnote w:type="continuationSeparator" w:id="0">
    <w:p w14:paraId="56D13C48" w14:textId="77777777" w:rsidR="00981EBB" w:rsidRDefault="00981EBB" w:rsidP="009C64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CFD"/>
    <w:multiLevelType w:val="hybridMultilevel"/>
    <w:tmpl w:val="8CF64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322F8F"/>
    <w:multiLevelType w:val="hybridMultilevel"/>
    <w:tmpl w:val="0120776A"/>
    <w:lvl w:ilvl="0" w:tplc="8E34DB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74CD"/>
    <w:multiLevelType w:val="hybridMultilevel"/>
    <w:tmpl w:val="02FCEBA0"/>
    <w:lvl w:ilvl="0" w:tplc="802E0C6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3B3D52"/>
    <w:multiLevelType w:val="hybridMultilevel"/>
    <w:tmpl w:val="F1A4EBA6"/>
    <w:lvl w:ilvl="0" w:tplc="9998EE84">
      <w:start w:val="20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D34840"/>
    <w:multiLevelType w:val="hybridMultilevel"/>
    <w:tmpl w:val="1C902240"/>
    <w:lvl w:ilvl="0" w:tplc="92BC9D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9C"/>
    <w:rsid w:val="00052744"/>
    <w:rsid w:val="000736B9"/>
    <w:rsid w:val="00092D2B"/>
    <w:rsid w:val="00096DD2"/>
    <w:rsid w:val="000B7D67"/>
    <w:rsid w:val="000C456B"/>
    <w:rsid w:val="00133EB8"/>
    <w:rsid w:val="00136C5C"/>
    <w:rsid w:val="00161015"/>
    <w:rsid w:val="001703DB"/>
    <w:rsid w:val="001861E3"/>
    <w:rsid w:val="00192F83"/>
    <w:rsid w:val="001C4593"/>
    <w:rsid w:val="001E1DD3"/>
    <w:rsid w:val="0020555F"/>
    <w:rsid w:val="002061DA"/>
    <w:rsid w:val="00206F06"/>
    <w:rsid w:val="0021596A"/>
    <w:rsid w:val="00230F26"/>
    <w:rsid w:val="00245977"/>
    <w:rsid w:val="002461A8"/>
    <w:rsid w:val="002477CF"/>
    <w:rsid w:val="00247CBF"/>
    <w:rsid w:val="00260339"/>
    <w:rsid w:val="00266044"/>
    <w:rsid w:val="002F0B65"/>
    <w:rsid w:val="00303D35"/>
    <w:rsid w:val="00337793"/>
    <w:rsid w:val="003450D8"/>
    <w:rsid w:val="00357142"/>
    <w:rsid w:val="003B2F96"/>
    <w:rsid w:val="003C59DC"/>
    <w:rsid w:val="00405A5C"/>
    <w:rsid w:val="00406D54"/>
    <w:rsid w:val="00420EE5"/>
    <w:rsid w:val="00423367"/>
    <w:rsid w:val="0045034F"/>
    <w:rsid w:val="00465B38"/>
    <w:rsid w:val="00466DC6"/>
    <w:rsid w:val="004C4D8E"/>
    <w:rsid w:val="004D2B09"/>
    <w:rsid w:val="004E7C73"/>
    <w:rsid w:val="0050403E"/>
    <w:rsid w:val="005124FC"/>
    <w:rsid w:val="00517532"/>
    <w:rsid w:val="00542741"/>
    <w:rsid w:val="00545E1F"/>
    <w:rsid w:val="00572202"/>
    <w:rsid w:val="0057655B"/>
    <w:rsid w:val="00593AA8"/>
    <w:rsid w:val="005A039A"/>
    <w:rsid w:val="005E3AF4"/>
    <w:rsid w:val="005F7630"/>
    <w:rsid w:val="00626328"/>
    <w:rsid w:val="006378BD"/>
    <w:rsid w:val="006502EB"/>
    <w:rsid w:val="006900EF"/>
    <w:rsid w:val="006C5790"/>
    <w:rsid w:val="007120C1"/>
    <w:rsid w:val="007221F8"/>
    <w:rsid w:val="00785FB3"/>
    <w:rsid w:val="007B579C"/>
    <w:rsid w:val="007F1D66"/>
    <w:rsid w:val="00827EC8"/>
    <w:rsid w:val="00865F00"/>
    <w:rsid w:val="008822B1"/>
    <w:rsid w:val="00887543"/>
    <w:rsid w:val="008A3105"/>
    <w:rsid w:val="008D1737"/>
    <w:rsid w:val="008E300E"/>
    <w:rsid w:val="008F1DE9"/>
    <w:rsid w:val="00976D6D"/>
    <w:rsid w:val="00981EBB"/>
    <w:rsid w:val="00992772"/>
    <w:rsid w:val="009C642B"/>
    <w:rsid w:val="009E463E"/>
    <w:rsid w:val="009F54B6"/>
    <w:rsid w:val="009F6EBB"/>
    <w:rsid w:val="00A63BB5"/>
    <w:rsid w:val="00A64C92"/>
    <w:rsid w:val="00A73CC4"/>
    <w:rsid w:val="00AA7A18"/>
    <w:rsid w:val="00AD690C"/>
    <w:rsid w:val="00AF6B62"/>
    <w:rsid w:val="00B04828"/>
    <w:rsid w:val="00B23E7A"/>
    <w:rsid w:val="00BA52EE"/>
    <w:rsid w:val="00BA5FC9"/>
    <w:rsid w:val="00BB5DDF"/>
    <w:rsid w:val="00BD1BDE"/>
    <w:rsid w:val="00BF6564"/>
    <w:rsid w:val="00C84AF2"/>
    <w:rsid w:val="00C95776"/>
    <w:rsid w:val="00C95896"/>
    <w:rsid w:val="00C958DD"/>
    <w:rsid w:val="00CA71AC"/>
    <w:rsid w:val="00CA7644"/>
    <w:rsid w:val="00D77C6C"/>
    <w:rsid w:val="00DC0AD9"/>
    <w:rsid w:val="00DC3FF2"/>
    <w:rsid w:val="00DF7F5B"/>
    <w:rsid w:val="00E1686E"/>
    <w:rsid w:val="00E23283"/>
    <w:rsid w:val="00E24594"/>
    <w:rsid w:val="00E65D98"/>
    <w:rsid w:val="00E663CE"/>
    <w:rsid w:val="00E75CBB"/>
    <w:rsid w:val="00EC3149"/>
    <w:rsid w:val="00EF0B91"/>
    <w:rsid w:val="00EF6FEC"/>
    <w:rsid w:val="00F57C03"/>
    <w:rsid w:val="00F80C1F"/>
    <w:rsid w:val="00F96B74"/>
    <w:rsid w:val="00FA1D49"/>
    <w:rsid w:val="00FD17ED"/>
    <w:rsid w:val="00FD5384"/>
    <w:rsid w:val="00FF44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8CA9"/>
  <w15:docId w15:val="{7645CAF1-472D-1347-9495-526E3E85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CH"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1D49"/>
    <w:rPr>
      <w:sz w:val="24"/>
      <w:szCs w:val="24"/>
    </w:rPr>
  </w:style>
  <w:style w:type="paragraph" w:styleId="berschrift1">
    <w:name w:val="heading 1"/>
    <w:basedOn w:val="Standard"/>
    <w:next w:val="Standard"/>
    <w:link w:val="berschrift1Zchn"/>
    <w:uiPriority w:val="9"/>
    <w:qFormat/>
    <w:rsid w:val="00FA1D49"/>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FA1D49"/>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FA1D49"/>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FA1D49"/>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FA1D49"/>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FA1D49"/>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FA1D49"/>
    <w:pPr>
      <w:spacing w:before="240" w:after="60"/>
      <w:outlineLvl w:val="6"/>
    </w:pPr>
  </w:style>
  <w:style w:type="paragraph" w:styleId="berschrift8">
    <w:name w:val="heading 8"/>
    <w:basedOn w:val="Standard"/>
    <w:next w:val="Standard"/>
    <w:link w:val="berschrift8Zchn"/>
    <w:uiPriority w:val="9"/>
    <w:semiHidden/>
    <w:unhideWhenUsed/>
    <w:qFormat/>
    <w:rsid w:val="00FA1D4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FA1D4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1D4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FA1D49"/>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FA1D49"/>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FA1D49"/>
    <w:rPr>
      <w:b/>
      <w:bCs/>
      <w:sz w:val="28"/>
      <w:szCs w:val="28"/>
    </w:rPr>
  </w:style>
  <w:style w:type="character" w:customStyle="1" w:styleId="berschrift5Zchn">
    <w:name w:val="Überschrift 5 Zchn"/>
    <w:basedOn w:val="Absatz-Standardschriftart"/>
    <w:link w:val="berschrift5"/>
    <w:uiPriority w:val="9"/>
    <w:semiHidden/>
    <w:rsid w:val="00FA1D49"/>
    <w:rPr>
      <w:b/>
      <w:bCs/>
      <w:i/>
      <w:iCs/>
      <w:sz w:val="26"/>
      <w:szCs w:val="26"/>
    </w:rPr>
  </w:style>
  <w:style w:type="character" w:customStyle="1" w:styleId="berschrift6Zchn">
    <w:name w:val="Überschrift 6 Zchn"/>
    <w:basedOn w:val="Absatz-Standardschriftart"/>
    <w:link w:val="berschrift6"/>
    <w:uiPriority w:val="9"/>
    <w:semiHidden/>
    <w:rsid w:val="00FA1D49"/>
    <w:rPr>
      <w:b/>
      <w:bCs/>
    </w:rPr>
  </w:style>
  <w:style w:type="character" w:customStyle="1" w:styleId="berschrift7Zchn">
    <w:name w:val="Überschrift 7 Zchn"/>
    <w:basedOn w:val="Absatz-Standardschriftart"/>
    <w:link w:val="berschrift7"/>
    <w:uiPriority w:val="9"/>
    <w:semiHidden/>
    <w:rsid w:val="00FA1D49"/>
    <w:rPr>
      <w:sz w:val="24"/>
      <w:szCs w:val="24"/>
    </w:rPr>
  </w:style>
  <w:style w:type="character" w:customStyle="1" w:styleId="berschrift8Zchn">
    <w:name w:val="Überschrift 8 Zchn"/>
    <w:basedOn w:val="Absatz-Standardschriftart"/>
    <w:link w:val="berschrift8"/>
    <w:uiPriority w:val="9"/>
    <w:semiHidden/>
    <w:rsid w:val="00FA1D49"/>
    <w:rPr>
      <w:i/>
      <w:iCs/>
      <w:sz w:val="24"/>
      <w:szCs w:val="24"/>
    </w:rPr>
  </w:style>
  <w:style w:type="character" w:customStyle="1" w:styleId="berschrift9Zchn">
    <w:name w:val="Überschrift 9 Zchn"/>
    <w:basedOn w:val="Absatz-Standardschriftart"/>
    <w:link w:val="berschrift9"/>
    <w:uiPriority w:val="9"/>
    <w:semiHidden/>
    <w:rsid w:val="00FA1D49"/>
    <w:rPr>
      <w:rFonts w:asciiTheme="majorHAnsi" w:eastAsiaTheme="majorEastAsia" w:hAnsiTheme="majorHAnsi"/>
    </w:rPr>
  </w:style>
  <w:style w:type="paragraph" w:styleId="Titel">
    <w:name w:val="Title"/>
    <w:basedOn w:val="Standard"/>
    <w:next w:val="Standard"/>
    <w:link w:val="TitelZchn"/>
    <w:uiPriority w:val="10"/>
    <w:qFormat/>
    <w:rsid w:val="00FA1D49"/>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FA1D49"/>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FA1D49"/>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FA1D49"/>
    <w:rPr>
      <w:rFonts w:asciiTheme="majorHAnsi" w:eastAsiaTheme="majorEastAsia" w:hAnsiTheme="majorHAnsi"/>
      <w:sz w:val="24"/>
      <w:szCs w:val="24"/>
    </w:rPr>
  </w:style>
  <w:style w:type="character" w:styleId="Fett">
    <w:name w:val="Strong"/>
    <w:basedOn w:val="Absatz-Standardschriftart"/>
    <w:uiPriority w:val="22"/>
    <w:qFormat/>
    <w:rsid w:val="00FA1D49"/>
    <w:rPr>
      <w:b/>
      <w:bCs/>
    </w:rPr>
  </w:style>
  <w:style w:type="character" w:styleId="Hervorhebung">
    <w:name w:val="Emphasis"/>
    <w:basedOn w:val="Absatz-Standardschriftart"/>
    <w:uiPriority w:val="20"/>
    <w:qFormat/>
    <w:rsid w:val="00FA1D49"/>
    <w:rPr>
      <w:rFonts w:asciiTheme="minorHAnsi" w:hAnsiTheme="minorHAnsi"/>
      <w:b/>
      <w:i/>
      <w:iCs/>
    </w:rPr>
  </w:style>
  <w:style w:type="paragraph" w:styleId="KeinLeerraum">
    <w:name w:val="No Spacing"/>
    <w:basedOn w:val="Standard"/>
    <w:uiPriority w:val="1"/>
    <w:qFormat/>
    <w:rsid w:val="00FA1D49"/>
    <w:rPr>
      <w:szCs w:val="32"/>
    </w:rPr>
  </w:style>
  <w:style w:type="paragraph" w:styleId="Listenabsatz">
    <w:name w:val="List Paragraph"/>
    <w:basedOn w:val="Standard"/>
    <w:uiPriority w:val="34"/>
    <w:qFormat/>
    <w:rsid w:val="00FA1D49"/>
    <w:pPr>
      <w:ind w:left="720"/>
      <w:contextualSpacing/>
    </w:pPr>
  </w:style>
  <w:style w:type="paragraph" w:styleId="Zitat">
    <w:name w:val="Quote"/>
    <w:basedOn w:val="Standard"/>
    <w:next w:val="Standard"/>
    <w:link w:val="ZitatZchn"/>
    <w:uiPriority w:val="29"/>
    <w:qFormat/>
    <w:rsid w:val="00FA1D49"/>
    <w:rPr>
      <w:i/>
    </w:rPr>
  </w:style>
  <w:style w:type="character" w:customStyle="1" w:styleId="ZitatZchn">
    <w:name w:val="Zitat Zchn"/>
    <w:basedOn w:val="Absatz-Standardschriftart"/>
    <w:link w:val="Zitat"/>
    <w:uiPriority w:val="29"/>
    <w:rsid w:val="00FA1D49"/>
    <w:rPr>
      <w:i/>
      <w:sz w:val="24"/>
      <w:szCs w:val="24"/>
    </w:rPr>
  </w:style>
  <w:style w:type="paragraph" w:styleId="IntensivesZitat">
    <w:name w:val="Intense Quote"/>
    <w:basedOn w:val="Standard"/>
    <w:next w:val="Standard"/>
    <w:link w:val="IntensivesZitatZchn"/>
    <w:uiPriority w:val="30"/>
    <w:qFormat/>
    <w:rsid w:val="00FA1D49"/>
    <w:pPr>
      <w:ind w:left="720" w:right="720"/>
    </w:pPr>
    <w:rPr>
      <w:b/>
      <w:i/>
      <w:szCs w:val="22"/>
    </w:rPr>
  </w:style>
  <w:style w:type="character" w:customStyle="1" w:styleId="IntensivesZitatZchn">
    <w:name w:val="Intensives Zitat Zchn"/>
    <w:basedOn w:val="Absatz-Standardschriftart"/>
    <w:link w:val="IntensivesZitat"/>
    <w:uiPriority w:val="30"/>
    <w:rsid w:val="00FA1D49"/>
    <w:rPr>
      <w:b/>
      <w:i/>
      <w:sz w:val="24"/>
    </w:rPr>
  </w:style>
  <w:style w:type="character" w:styleId="SchwacheHervorhebung">
    <w:name w:val="Subtle Emphasis"/>
    <w:uiPriority w:val="19"/>
    <w:qFormat/>
    <w:rsid w:val="00FA1D49"/>
    <w:rPr>
      <w:i/>
      <w:color w:val="5A5A5A" w:themeColor="text1" w:themeTint="A5"/>
    </w:rPr>
  </w:style>
  <w:style w:type="character" w:styleId="IntensiveHervorhebung">
    <w:name w:val="Intense Emphasis"/>
    <w:basedOn w:val="Absatz-Standardschriftart"/>
    <w:uiPriority w:val="21"/>
    <w:qFormat/>
    <w:rsid w:val="00FA1D49"/>
    <w:rPr>
      <w:b/>
      <w:i/>
      <w:sz w:val="24"/>
      <w:szCs w:val="24"/>
      <w:u w:val="single"/>
    </w:rPr>
  </w:style>
  <w:style w:type="character" w:styleId="SchwacherVerweis">
    <w:name w:val="Subtle Reference"/>
    <w:basedOn w:val="Absatz-Standardschriftart"/>
    <w:uiPriority w:val="31"/>
    <w:qFormat/>
    <w:rsid w:val="00FA1D49"/>
    <w:rPr>
      <w:sz w:val="24"/>
      <w:szCs w:val="24"/>
      <w:u w:val="single"/>
    </w:rPr>
  </w:style>
  <w:style w:type="character" w:styleId="IntensiverVerweis">
    <w:name w:val="Intense Reference"/>
    <w:basedOn w:val="Absatz-Standardschriftart"/>
    <w:uiPriority w:val="32"/>
    <w:qFormat/>
    <w:rsid w:val="00FA1D49"/>
    <w:rPr>
      <w:b/>
      <w:sz w:val="24"/>
      <w:u w:val="single"/>
    </w:rPr>
  </w:style>
  <w:style w:type="character" w:styleId="Buchtitel">
    <w:name w:val="Book Title"/>
    <w:basedOn w:val="Absatz-Standardschriftart"/>
    <w:uiPriority w:val="33"/>
    <w:qFormat/>
    <w:rsid w:val="00FA1D4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FA1D49"/>
    <w:pPr>
      <w:outlineLvl w:val="9"/>
    </w:pPr>
  </w:style>
  <w:style w:type="character" w:styleId="Hyperlink">
    <w:name w:val="Hyperlink"/>
    <w:basedOn w:val="Absatz-Standardschriftart"/>
    <w:uiPriority w:val="99"/>
    <w:unhideWhenUsed/>
    <w:rsid w:val="00865F00"/>
    <w:rPr>
      <w:color w:val="0000FF" w:themeColor="hyperlink"/>
      <w:u w:val="single"/>
    </w:rPr>
  </w:style>
  <w:style w:type="character" w:styleId="NichtaufgelsteErwhnung">
    <w:name w:val="Unresolved Mention"/>
    <w:basedOn w:val="Absatz-Standardschriftart"/>
    <w:uiPriority w:val="99"/>
    <w:semiHidden/>
    <w:unhideWhenUsed/>
    <w:rsid w:val="00865F00"/>
    <w:rPr>
      <w:color w:val="605E5C"/>
      <w:shd w:val="clear" w:color="auto" w:fill="E1DFDD"/>
    </w:rPr>
  </w:style>
  <w:style w:type="paragraph" w:styleId="Kopfzeile">
    <w:name w:val="header"/>
    <w:basedOn w:val="Standard"/>
    <w:link w:val="KopfzeileZchn"/>
    <w:uiPriority w:val="99"/>
    <w:unhideWhenUsed/>
    <w:rsid w:val="009C642B"/>
    <w:pPr>
      <w:tabs>
        <w:tab w:val="center" w:pos="4536"/>
        <w:tab w:val="right" w:pos="9072"/>
      </w:tabs>
      <w:spacing w:after="0"/>
    </w:pPr>
  </w:style>
  <w:style w:type="character" w:customStyle="1" w:styleId="KopfzeileZchn">
    <w:name w:val="Kopfzeile Zchn"/>
    <w:basedOn w:val="Absatz-Standardschriftart"/>
    <w:link w:val="Kopfzeile"/>
    <w:uiPriority w:val="99"/>
    <w:rsid w:val="009C642B"/>
    <w:rPr>
      <w:sz w:val="24"/>
      <w:szCs w:val="24"/>
    </w:rPr>
  </w:style>
  <w:style w:type="paragraph" w:styleId="Fuzeile">
    <w:name w:val="footer"/>
    <w:basedOn w:val="Standard"/>
    <w:link w:val="FuzeileZchn"/>
    <w:uiPriority w:val="99"/>
    <w:unhideWhenUsed/>
    <w:rsid w:val="009C642B"/>
    <w:pPr>
      <w:tabs>
        <w:tab w:val="center" w:pos="4536"/>
        <w:tab w:val="right" w:pos="9072"/>
      </w:tabs>
      <w:spacing w:after="0"/>
    </w:pPr>
  </w:style>
  <w:style w:type="character" w:customStyle="1" w:styleId="FuzeileZchn">
    <w:name w:val="Fußzeile Zchn"/>
    <w:basedOn w:val="Absatz-Standardschriftart"/>
    <w:link w:val="Fuzeile"/>
    <w:uiPriority w:val="99"/>
    <w:rsid w:val="009C642B"/>
    <w:rPr>
      <w:sz w:val="24"/>
      <w:szCs w:val="24"/>
    </w:rPr>
  </w:style>
  <w:style w:type="character" w:styleId="BesuchterLink">
    <w:name w:val="FollowedHyperlink"/>
    <w:basedOn w:val="Absatz-Standardschriftart"/>
    <w:uiPriority w:val="99"/>
    <w:semiHidden/>
    <w:unhideWhenUsed/>
    <w:rsid w:val="00512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0334">
      <w:bodyDiv w:val="1"/>
      <w:marLeft w:val="0"/>
      <w:marRight w:val="0"/>
      <w:marTop w:val="0"/>
      <w:marBottom w:val="0"/>
      <w:divBdr>
        <w:top w:val="none" w:sz="0" w:space="0" w:color="auto"/>
        <w:left w:val="none" w:sz="0" w:space="0" w:color="auto"/>
        <w:bottom w:val="none" w:sz="0" w:space="0" w:color="auto"/>
        <w:right w:val="none" w:sz="0" w:space="0" w:color="auto"/>
      </w:divBdr>
    </w:div>
    <w:div w:id="734352636">
      <w:bodyDiv w:val="1"/>
      <w:marLeft w:val="0"/>
      <w:marRight w:val="0"/>
      <w:marTop w:val="0"/>
      <w:marBottom w:val="0"/>
      <w:divBdr>
        <w:top w:val="none" w:sz="0" w:space="0" w:color="auto"/>
        <w:left w:val="none" w:sz="0" w:space="0" w:color="auto"/>
        <w:bottom w:val="none" w:sz="0" w:space="0" w:color="auto"/>
        <w:right w:val="none" w:sz="0" w:space="0" w:color="auto"/>
      </w:divBdr>
    </w:div>
    <w:div w:id="17156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ctor.ledermann@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mariestreit@ms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10666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Ledermann Viktor</cp:lastModifiedBy>
  <cp:revision>3</cp:revision>
  <cp:lastPrinted>2024-01-19T14:35:00Z</cp:lastPrinted>
  <dcterms:created xsi:type="dcterms:W3CDTF">2024-01-21T19:10:00Z</dcterms:created>
  <dcterms:modified xsi:type="dcterms:W3CDTF">2024-01-21T19:11:00Z</dcterms:modified>
</cp:coreProperties>
</file>