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91" w:rsidRPr="002E2D01" w:rsidRDefault="002E2D01" w:rsidP="005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-851" w:right="-994"/>
        <w:jc w:val="both"/>
        <w:rPr>
          <w:rFonts w:ascii="Arial" w:hAnsi="Arial" w:cs="Arial"/>
          <w:color w:val="000000"/>
          <w:spacing w:val="17"/>
          <w:sz w:val="16"/>
          <w:szCs w:val="16"/>
          <w:lang w:val="de-DE"/>
        </w:rPr>
      </w:pPr>
      <w:r w:rsidRPr="002E2D01">
        <w:rPr>
          <w:rFonts w:ascii="Arial" w:hAnsi="Arial" w:cs="Arial"/>
          <w:color w:val="000000"/>
          <w:spacing w:val="17"/>
          <w:sz w:val="16"/>
          <w:szCs w:val="16"/>
          <w:lang w:val="de-DE"/>
        </w:rPr>
        <w:t xml:space="preserve">Diese Liste dient alleine </w:t>
      </w:r>
      <w:r>
        <w:rPr>
          <w:rFonts w:ascii="Arial" w:hAnsi="Arial" w:cs="Arial"/>
          <w:color w:val="000000"/>
          <w:spacing w:val="17"/>
          <w:sz w:val="16"/>
          <w:szCs w:val="16"/>
          <w:lang w:val="de-DE"/>
        </w:rPr>
        <w:t xml:space="preserve">zum Zweck der </w:t>
      </w:r>
      <w:r w:rsidRPr="002E2D01">
        <w:rPr>
          <w:rFonts w:ascii="Arial" w:hAnsi="Arial" w:cs="Arial"/>
          <w:color w:val="000000"/>
          <w:spacing w:val="17"/>
          <w:sz w:val="16"/>
          <w:szCs w:val="16"/>
          <w:lang w:val="de-DE"/>
        </w:rPr>
        <w:t>Information.</w:t>
      </w:r>
      <w:r>
        <w:rPr>
          <w:rFonts w:ascii="Arial" w:hAnsi="Arial" w:cs="Arial"/>
          <w:color w:val="000000"/>
          <w:spacing w:val="17"/>
          <w:sz w:val="16"/>
          <w:szCs w:val="16"/>
          <w:lang w:val="de-DE"/>
        </w:rPr>
        <w:t xml:space="preserve"> Diese Botschaft spricht </w:t>
      </w:r>
      <w:r w:rsidRPr="002E2D01">
        <w:rPr>
          <w:rFonts w:ascii="Arial" w:hAnsi="Arial" w:cs="Arial"/>
          <w:color w:val="000000"/>
          <w:spacing w:val="17"/>
          <w:sz w:val="16"/>
          <w:szCs w:val="16"/>
          <w:lang w:val="de-DE"/>
        </w:rPr>
        <w:t>damit verbunden keinerlei Empfehlung aus</w:t>
      </w:r>
      <w:r w:rsidR="00AA7CB5" w:rsidRPr="002E2D01">
        <w:rPr>
          <w:rFonts w:ascii="Arial" w:hAnsi="Arial" w:cs="Arial"/>
          <w:color w:val="000000"/>
          <w:spacing w:val="17"/>
          <w:sz w:val="16"/>
          <w:szCs w:val="16"/>
          <w:lang w:val="de-DE"/>
        </w:rPr>
        <w:t xml:space="preserve">. </w:t>
      </w:r>
      <w:r>
        <w:rPr>
          <w:rFonts w:ascii="Arial" w:hAnsi="Arial" w:cs="Arial"/>
          <w:color w:val="000000"/>
          <w:spacing w:val="17"/>
          <w:sz w:val="16"/>
          <w:szCs w:val="16"/>
          <w:lang w:val="de-DE"/>
        </w:rPr>
        <w:t>Auch wird keine Garantie für die Vollständigkeit übernommen. Wenn sie unter Symptomen einer Erkrankung leiden, kontaktieren Sie bitte zuerst ihren Hausarzt</w:t>
      </w:r>
      <w:r w:rsidR="00520B91" w:rsidRPr="002E2D01">
        <w:rPr>
          <w:rFonts w:ascii="Arial" w:hAnsi="Arial" w:cs="Arial"/>
          <w:color w:val="000000"/>
          <w:spacing w:val="17"/>
          <w:sz w:val="16"/>
          <w:szCs w:val="16"/>
          <w:lang w:val="de-DE"/>
        </w:rPr>
        <w:t xml:space="preserve">. </w:t>
      </w:r>
    </w:p>
    <w:p w:rsidR="0076199B" w:rsidRPr="002E2D01" w:rsidRDefault="002E2D01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17"/>
          <w:sz w:val="22"/>
          <w:szCs w:val="22"/>
          <w:lang w:val="de-DE"/>
        </w:rPr>
      </w:pPr>
      <w:r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Entsprechend dem Beschluss</w:t>
      </w:r>
      <w:r w:rsidR="0076199B">
        <w:rPr>
          <w:rStyle w:val="Funotenzeichen"/>
          <w:rFonts w:ascii="Arial" w:hAnsi="Arial" w:cs="Arial"/>
          <w:color w:val="000000"/>
          <w:spacing w:val="17"/>
          <w:sz w:val="22"/>
          <w:szCs w:val="22"/>
        </w:rPr>
        <w:footnoteReference w:id="1"/>
      </w:r>
      <w:r w:rsidR="0076199B"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</w:t>
      </w:r>
      <w:r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der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spanischen</w:t>
      </w:r>
      <w:r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Generaldirektion für öffentliche Gesundheit vom </w:t>
      </w:r>
      <w:r w:rsidR="0076199B"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11</w:t>
      </w:r>
      <w:r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. November 2020 zu den Gesundheitskontrollen 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beim Grenzübergang </w:t>
      </w:r>
      <w:r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nach Spanien müssen Passagiere, die per Schiff oder Flugzeug nach Spanien einreisen, </w:t>
      </w:r>
      <w:r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bei ihrer Ankunft </w:t>
      </w:r>
      <w:r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ein negatives Corona-Testergebnis vorweisen, das nicht älter als 72 Stunden sein darf.</w:t>
      </w:r>
      <w:r w:rsidR="0076199B" w:rsidRPr="002E2D01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</w:t>
      </w:r>
    </w:p>
    <w:p w:rsidR="00EB5C61" w:rsidRDefault="002E2D01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17"/>
          <w:sz w:val="22"/>
          <w:szCs w:val="22"/>
          <w:lang w:val="de-DE"/>
        </w:rPr>
      </w:pPr>
      <w:r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Nachfolgend führen </w:t>
      </w:r>
      <w:r w:rsidR="00E34D68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wir </w:t>
      </w:r>
      <w:r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Gesundheitszentren in Deutschland auf, wo man auch dann einen PCR-Test machen lassen kann, wenn man </w:t>
      </w:r>
      <w:r w:rsidR="002C244B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sy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m</w:t>
      </w:r>
      <w:r w:rsidR="002C244B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ptomfrei ist</w:t>
      </w:r>
      <w:r w:rsidR="009E1973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.</w:t>
      </w:r>
      <w:r w:rsidR="000D1A97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Wenn sie erfahren wollen, welche anderen Praxen einen PCR-Test anbieten, wenden Sie sich bitte auch an das </w:t>
      </w:r>
      <w:r w:rsidR="00EB5C61" w:rsidRPr="000D1A97">
        <w:rPr>
          <w:rFonts w:ascii="Arial" w:hAnsi="Arial" w:cs="Arial"/>
          <w:iCs/>
          <w:color w:val="000000"/>
          <w:spacing w:val="17"/>
          <w:sz w:val="22"/>
          <w:szCs w:val="22"/>
          <w:lang w:val="de-DE"/>
        </w:rPr>
        <w:t>Gesundheitsamt</w:t>
      </w:r>
      <w:r w:rsidR="000D1A97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ihrer jeweiligen Gemeinde</w:t>
      </w:r>
      <w:r w:rsidR="0076199B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,</w:t>
      </w:r>
      <w:r w:rsidR="000D1A97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oder an 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die </w:t>
      </w:r>
      <w:r w:rsidR="00EB5C61" w:rsidRPr="000D1A97">
        <w:rPr>
          <w:rFonts w:ascii="Arial" w:hAnsi="Arial" w:cs="Arial"/>
          <w:iCs/>
          <w:color w:val="000000"/>
          <w:spacing w:val="17"/>
          <w:sz w:val="22"/>
          <w:szCs w:val="22"/>
          <w:lang w:val="de-DE"/>
        </w:rPr>
        <w:t>Kassenärztliche</w:t>
      </w:r>
      <w:r w:rsidR="000D1A97" w:rsidRPr="000D1A97">
        <w:rPr>
          <w:rFonts w:ascii="Arial" w:hAnsi="Arial" w:cs="Arial"/>
          <w:iCs/>
          <w:color w:val="000000"/>
          <w:spacing w:val="17"/>
          <w:sz w:val="22"/>
          <w:szCs w:val="22"/>
          <w:lang w:val="de-DE"/>
        </w:rPr>
        <w:t xml:space="preserve"> </w:t>
      </w:r>
      <w:r w:rsidR="00EB5C61" w:rsidRPr="000D1A97">
        <w:rPr>
          <w:rFonts w:ascii="Arial" w:hAnsi="Arial" w:cs="Arial"/>
          <w:iCs/>
          <w:color w:val="000000"/>
          <w:spacing w:val="17"/>
          <w:sz w:val="22"/>
          <w:szCs w:val="22"/>
          <w:lang w:val="de-DE"/>
        </w:rPr>
        <w:t>Vereinigung</w:t>
      </w:r>
      <w:r w:rsidR="0076199B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ihres Bundeslands </w:t>
      </w:r>
      <w:r w:rsidR="0076199B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(</w:t>
      </w:r>
      <w:r w:rsidR="00EB5C61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www.116117.de o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der</w:t>
      </w:r>
      <w:r w:rsidR="00EB5C61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 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telefonisch: </w:t>
      </w:r>
      <w:r w:rsidR="00EB5C61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 xml:space="preserve">116117 </w:t>
      </w:r>
      <w:r w:rsid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(in ganz Deutschland)</w:t>
      </w:r>
      <w:r w:rsidR="00EB5C61" w:rsidRPr="000D1A97">
        <w:rPr>
          <w:rFonts w:ascii="Arial" w:hAnsi="Arial" w:cs="Arial"/>
          <w:color w:val="000000"/>
          <w:spacing w:val="17"/>
          <w:sz w:val="22"/>
          <w:szCs w:val="22"/>
          <w:lang w:val="de-DE"/>
        </w:rPr>
        <w:t>.</w:t>
      </w:r>
    </w:p>
    <w:p w:rsidR="00E34D68" w:rsidRPr="00A87067" w:rsidRDefault="00E34D68" w:rsidP="00E34D6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</w:rPr>
        <w:t>Baden-Wüttemberg</w:t>
      </w:r>
    </w:p>
    <w:tbl>
      <w:tblPr>
        <w:tblStyle w:val="Tabellengitternetz"/>
        <w:tblW w:w="14366" w:type="dxa"/>
        <w:tblInd w:w="-5" w:type="dxa"/>
        <w:tblLayout w:type="fixed"/>
        <w:tblLook w:val="04A0"/>
      </w:tblPr>
      <w:tblGrid>
        <w:gridCol w:w="1464"/>
        <w:gridCol w:w="2222"/>
        <w:gridCol w:w="5499"/>
        <w:gridCol w:w="5181"/>
      </w:tblGrid>
      <w:tr w:rsidR="00E34D68" w:rsidRPr="00E30DD9" w:rsidTr="009A2529">
        <w:trPr>
          <w:trHeight w:val="352"/>
        </w:trPr>
        <w:tc>
          <w:tcPr>
            <w:tcW w:w="1464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 xml:space="preserve">Stadt </w:t>
            </w:r>
          </w:p>
        </w:tc>
        <w:tc>
          <w:tcPr>
            <w:tcW w:w="2222" w:type="dxa"/>
          </w:tcPr>
          <w:p w:rsidR="00E34D68" w:rsidRPr="00E30DD9" w:rsidRDefault="004831E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>Teststelle</w:t>
            </w:r>
          </w:p>
        </w:tc>
        <w:tc>
          <w:tcPr>
            <w:tcW w:w="5499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5181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>Kontakt</w:t>
            </w:r>
          </w:p>
        </w:tc>
      </w:tr>
      <w:tr w:rsidR="00E34D68" w:rsidRPr="00E30DD9" w:rsidTr="009A2529">
        <w:trPr>
          <w:trHeight w:val="352"/>
        </w:trPr>
        <w:tc>
          <w:tcPr>
            <w:tcW w:w="1464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</w:p>
        </w:tc>
        <w:tc>
          <w:tcPr>
            <w:tcW w:w="5499" w:type="dxa"/>
          </w:tcPr>
          <w:p w:rsidR="00E34D68" w:rsidRPr="009A2529" w:rsidRDefault="00E34D68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Test</w:t>
            </w:r>
            <w:r w:rsid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stellen </w:t>
            </w: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für </w:t>
            </w:r>
            <w:r w:rsid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Reisende </w:t>
            </w: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in oder aus Risikogebieten</w:t>
            </w:r>
            <w:r w:rsid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finden Sie hier</w:t>
            </w: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. </w:t>
            </w: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Auf der Karte “</w:t>
            </w:r>
            <w:r w:rsidRPr="009A2529">
              <w:rPr>
                <w:rFonts w:ascii="Arial" w:hAnsi="Arial" w:cs="Arial"/>
                <w:i/>
                <w:iCs/>
                <w:color w:val="000000"/>
                <w:spacing w:val="17"/>
                <w:sz w:val="20"/>
                <w:szCs w:val="20"/>
                <w:lang w:val="de-DE"/>
              </w:rPr>
              <w:t>Test-/Abstrichzentrum</w:t>
            </w: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” angeben. </w:t>
            </w:r>
          </w:p>
        </w:tc>
        <w:tc>
          <w:tcPr>
            <w:tcW w:w="5181" w:type="dxa"/>
          </w:tcPr>
          <w:p w:rsidR="00E34D68" w:rsidRPr="00E30DD9" w:rsidRDefault="00081B31" w:rsidP="00733593">
            <w:pPr>
              <w:spacing w:before="100" w:beforeAutospacing="1" w:after="100" w:afterAutospacing="1" w:line="360" w:lineRule="auto"/>
              <w:ind w:right="1366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hyperlink r:id="rId8" w:anchor="map" w:history="1">
              <w:r w:rsidR="00E34D68" w:rsidRPr="00BB74BA">
                <w:rPr>
                  <w:rStyle w:val="Hyperlink"/>
                  <w:rFonts w:ascii="Arial" w:hAnsi="Arial" w:cs="Arial"/>
                  <w:b/>
                  <w:bCs/>
                  <w:spacing w:val="17"/>
                  <w:sz w:val="20"/>
                  <w:szCs w:val="20"/>
                </w:rPr>
                <w:t>https://www.kvbawue.de/buerger/notfallpraxen/corona-anlaufstellen/corona-karte/?tx_praxenmap_pi1%5Baction%5D=csplist&amp;tx_praxenmap_pi1%5Bcontroller%5D=Praxis&amp;cHash=8c8f8683d22b8d06983b0bdf0c165365#map</w:t>
              </w:r>
            </w:hyperlink>
          </w:p>
        </w:tc>
      </w:tr>
      <w:tr w:rsidR="00E34D68" w:rsidRPr="004831E8" w:rsidTr="009A2529">
        <w:trPr>
          <w:trHeight w:val="1116"/>
        </w:trPr>
        <w:tc>
          <w:tcPr>
            <w:tcW w:w="1464" w:type="dxa"/>
            <w:vMerge w:val="restart"/>
            <w:vAlign w:val="center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lastRenderedPageBreak/>
              <w:t>Stuttgart</w:t>
            </w:r>
          </w:p>
        </w:tc>
        <w:tc>
          <w:tcPr>
            <w:tcW w:w="2222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>BCRT</w:t>
            </w:r>
          </w:p>
        </w:tc>
        <w:tc>
          <w:tcPr>
            <w:tcW w:w="5499" w:type="dxa"/>
          </w:tcPr>
          <w:p w:rsidR="00E34D68" w:rsidRPr="00E34D68" w:rsidRDefault="00E34D68" w:rsidP="00E34D6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PCR-Test mit online-Terminvergabe </w:t>
            </w:r>
          </w:p>
        </w:tc>
        <w:tc>
          <w:tcPr>
            <w:tcW w:w="5181" w:type="dxa"/>
          </w:tcPr>
          <w:p w:rsidR="00E34D68" w:rsidRPr="00E34D68" w:rsidRDefault="00081B31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hyperlink r:id="rId9" w:history="1">
              <w:r w:rsidR="00E34D68" w:rsidRPr="00E34D68">
                <w:rPr>
                  <w:rStyle w:val="Hyperlink"/>
                  <w:rFonts w:ascii="Arial" w:hAnsi="Arial" w:cs="Arial"/>
                  <w:b/>
                  <w:bCs/>
                  <w:spacing w:val="17"/>
                  <w:sz w:val="20"/>
                  <w:szCs w:val="20"/>
                  <w:lang w:val="de-DE"/>
                </w:rPr>
                <w:t>https://www.bcrt.de/44-0-Reisepraxis-Muenchen.html</w:t>
              </w:r>
            </w:hyperlink>
          </w:p>
        </w:tc>
      </w:tr>
      <w:tr w:rsidR="00E34D68" w:rsidRPr="004831E8" w:rsidTr="009A2529">
        <w:trPr>
          <w:trHeight w:val="1351"/>
        </w:trPr>
        <w:tc>
          <w:tcPr>
            <w:tcW w:w="1464" w:type="dxa"/>
            <w:vMerge/>
          </w:tcPr>
          <w:p w:rsidR="00E34D68" w:rsidRPr="00E34D68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  <w:tc>
          <w:tcPr>
            <w:tcW w:w="2222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>Corona-Testzentrum</w:t>
            </w:r>
          </w:p>
        </w:tc>
        <w:tc>
          <w:tcPr>
            <w:tcW w:w="5499" w:type="dxa"/>
          </w:tcPr>
          <w:p w:rsidR="00E34D68" w:rsidRPr="00255FD2" w:rsidRDefault="00E34D68" w:rsidP="00E34D6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255FD2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Nach Terminabsprache wird am Flughafen Stuttgart ein PCR-Test für Personen angeboten, die ihren Wohns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i</w:t>
            </w:r>
            <w:r w:rsidRPr="00255FD2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tz in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Stuttgart haben</w:t>
            </w:r>
            <w:r w:rsidRPr="00255FD2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5181" w:type="dxa"/>
          </w:tcPr>
          <w:p w:rsidR="00E34D68" w:rsidRPr="00E34D68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https://www.flughafen-stuttgart.de/reisen-2020/corona-testzentrum/</w:t>
            </w:r>
          </w:p>
        </w:tc>
      </w:tr>
    </w:tbl>
    <w:p w:rsidR="00E34D68" w:rsidRPr="00A87067" w:rsidRDefault="00E34D68" w:rsidP="00E34D6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</w:rPr>
        <w:t>Bayern</w:t>
      </w:r>
    </w:p>
    <w:tbl>
      <w:tblPr>
        <w:tblStyle w:val="Tabellengitternetz"/>
        <w:tblW w:w="14459" w:type="dxa"/>
        <w:tblInd w:w="-5" w:type="dxa"/>
        <w:tblLayout w:type="fixed"/>
        <w:tblLook w:val="04A0"/>
      </w:tblPr>
      <w:tblGrid>
        <w:gridCol w:w="1590"/>
        <w:gridCol w:w="2805"/>
        <w:gridCol w:w="4790"/>
        <w:gridCol w:w="5274"/>
      </w:tblGrid>
      <w:tr w:rsidR="00E34D68" w:rsidRPr="00E30DD9" w:rsidTr="009A2529">
        <w:trPr>
          <w:trHeight w:val="537"/>
        </w:trPr>
        <w:tc>
          <w:tcPr>
            <w:tcW w:w="1590" w:type="dxa"/>
          </w:tcPr>
          <w:p w:rsidR="00E34D68" w:rsidRPr="00E30DD9" w:rsidRDefault="004831E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>Stadt</w:t>
            </w:r>
          </w:p>
        </w:tc>
        <w:tc>
          <w:tcPr>
            <w:tcW w:w="2805" w:type="dxa"/>
          </w:tcPr>
          <w:p w:rsidR="00E34D68" w:rsidRPr="00E30DD9" w:rsidRDefault="004831E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>Teststelle</w:t>
            </w:r>
          </w:p>
        </w:tc>
        <w:tc>
          <w:tcPr>
            <w:tcW w:w="4790" w:type="dxa"/>
          </w:tcPr>
          <w:p w:rsidR="00E34D68" w:rsidRPr="00E30DD9" w:rsidRDefault="004831E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5274" w:type="dxa"/>
          </w:tcPr>
          <w:p w:rsidR="00E34D68" w:rsidRPr="00E30DD9" w:rsidRDefault="004831E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en-US"/>
              </w:rPr>
              <w:t>Kontakt</w:t>
            </w:r>
          </w:p>
        </w:tc>
      </w:tr>
      <w:tr w:rsidR="00E34D68" w:rsidRPr="004831E8" w:rsidTr="009A2529">
        <w:trPr>
          <w:trHeight w:val="537"/>
        </w:trPr>
        <w:tc>
          <w:tcPr>
            <w:tcW w:w="1590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 xml:space="preserve">Nürnberg </w:t>
            </w:r>
          </w:p>
        </w:tc>
        <w:tc>
          <w:tcPr>
            <w:tcW w:w="2805" w:type="dxa"/>
          </w:tcPr>
          <w:p w:rsidR="00E34D68" w:rsidRPr="00E30DD9" w:rsidRDefault="00E34D68" w:rsidP="00E34D6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>Flughafen Nürnberg</w:t>
            </w:r>
          </w:p>
        </w:tc>
        <w:tc>
          <w:tcPr>
            <w:tcW w:w="4790" w:type="dxa"/>
          </w:tcPr>
          <w:p w:rsidR="00E34D68" w:rsidRPr="00E34D68" w:rsidRDefault="00E34D68" w:rsidP="00E34D6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PCR-Test mit Online-Terminvergabe. </w:t>
            </w:r>
          </w:p>
        </w:tc>
        <w:tc>
          <w:tcPr>
            <w:tcW w:w="5274" w:type="dxa"/>
          </w:tcPr>
          <w:p w:rsidR="00E34D68" w:rsidRPr="004831E8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https://www.airport-nuernberg.de/corona-test</w:t>
            </w:r>
          </w:p>
        </w:tc>
      </w:tr>
      <w:tr w:rsidR="00E34D68" w:rsidRPr="004831E8" w:rsidTr="009A2529">
        <w:trPr>
          <w:trHeight w:val="537"/>
        </w:trPr>
        <w:tc>
          <w:tcPr>
            <w:tcW w:w="1590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>Memmingen</w:t>
            </w:r>
          </w:p>
        </w:tc>
        <w:tc>
          <w:tcPr>
            <w:tcW w:w="2805" w:type="dxa"/>
          </w:tcPr>
          <w:p w:rsidR="00E34D68" w:rsidRPr="00E34D68" w:rsidRDefault="00E34D68" w:rsidP="00E34D6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Flughafen Memmingen </w:t>
            </w:r>
          </w:p>
        </w:tc>
        <w:tc>
          <w:tcPr>
            <w:tcW w:w="4790" w:type="dxa"/>
          </w:tcPr>
          <w:p w:rsidR="00E34D68" w:rsidRPr="00E34D68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PCR-Test mit Online-Terminvergabe.</w:t>
            </w:r>
          </w:p>
        </w:tc>
        <w:tc>
          <w:tcPr>
            <w:tcW w:w="5274" w:type="dxa"/>
          </w:tcPr>
          <w:p w:rsidR="00E34D68" w:rsidRPr="004831E8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https://www.allgaeu-airport.de/corona-testcenter/</w:t>
            </w:r>
          </w:p>
        </w:tc>
      </w:tr>
      <w:tr w:rsidR="00E34D68" w:rsidRPr="004831E8" w:rsidTr="009A2529">
        <w:trPr>
          <w:trHeight w:val="1671"/>
        </w:trPr>
        <w:tc>
          <w:tcPr>
            <w:tcW w:w="1590" w:type="dxa"/>
            <w:vMerge w:val="restart"/>
            <w:vAlign w:val="center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>München</w:t>
            </w:r>
          </w:p>
        </w:tc>
        <w:tc>
          <w:tcPr>
            <w:tcW w:w="2805" w:type="dxa"/>
          </w:tcPr>
          <w:p w:rsidR="00E34D68" w:rsidRPr="00E30DD9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>BCRT</w:t>
            </w:r>
          </w:p>
        </w:tc>
        <w:tc>
          <w:tcPr>
            <w:tcW w:w="4790" w:type="dxa"/>
          </w:tcPr>
          <w:p w:rsidR="00E34D68" w:rsidRPr="00E34D68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PCR-Test mit Online-Terminvergabe.</w:t>
            </w:r>
          </w:p>
        </w:tc>
        <w:tc>
          <w:tcPr>
            <w:tcW w:w="5274" w:type="dxa"/>
          </w:tcPr>
          <w:p w:rsidR="00E34D68" w:rsidRPr="004831E8" w:rsidRDefault="00E34D68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https://www.bcrt.de/44-0-Reisepraxis-Muenchen.html</w:t>
            </w:r>
          </w:p>
        </w:tc>
      </w:tr>
      <w:tr w:rsidR="005B068F" w:rsidRPr="004831E8" w:rsidTr="009A2529">
        <w:trPr>
          <w:trHeight w:val="1671"/>
        </w:trPr>
        <w:tc>
          <w:tcPr>
            <w:tcW w:w="1590" w:type="dxa"/>
            <w:vMerge/>
          </w:tcPr>
          <w:p w:rsidR="005B068F" w:rsidRPr="004831E8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  <w:tc>
          <w:tcPr>
            <w:tcW w:w="2805" w:type="dxa"/>
          </w:tcPr>
          <w:p w:rsidR="005B068F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Corona-Testzentrum München</w:t>
            </w:r>
          </w:p>
        </w:tc>
        <w:tc>
          <w:tcPr>
            <w:tcW w:w="4790" w:type="dxa"/>
          </w:tcPr>
          <w:p w:rsidR="005B068F" w:rsidRPr="00642996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Hier können in München mit Wohnsitz gemeldete Personen einen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Termin für einen </w:t>
            </w: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PCR-Test machen. </w:t>
            </w:r>
          </w:p>
        </w:tc>
        <w:tc>
          <w:tcPr>
            <w:tcW w:w="5274" w:type="dxa"/>
          </w:tcPr>
          <w:p w:rsidR="005B068F" w:rsidRPr="005B068F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5B068F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https://www.corona-testung.de</w:t>
            </w:r>
          </w:p>
        </w:tc>
      </w:tr>
      <w:tr w:rsidR="005B068F" w:rsidRPr="004831E8" w:rsidTr="009A2529">
        <w:trPr>
          <w:trHeight w:val="1552"/>
        </w:trPr>
        <w:tc>
          <w:tcPr>
            <w:tcW w:w="1590" w:type="dxa"/>
            <w:vMerge/>
          </w:tcPr>
          <w:p w:rsidR="005B068F" w:rsidRPr="005B068F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  <w:tc>
          <w:tcPr>
            <w:tcW w:w="2805" w:type="dxa"/>
          </w:tcPr>
          <w:p w:rsidR="005B068F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Corona Teststelle</w:t>
            </w:r>
          </w:p>
        </w:tc>
        <w:tc>
          <w:tcPr>
            <w:tcW w:w="4790" w:type="dxa"/>
          </w:tcPr>
          <w:p w:rsidR="005B068F" w:rsidRPr="005B068F" w:rsidRDefault="005B068F" w:rsidP="005B068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Hier können Menschen mit Wohnsitz in Bayern einen kostenfreien PCR-Test machen. </w:t>
            </w:r>
            <w:r w:rsidRPr="005B068F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Terminabsprache erforderlich </w:t>
            </w:r>
          </w:p>
        </w:tc>
        <w:tc>
          <w:tcPr>
            <w:tcW w:w="5274" w:type="dxa"/>
          </w:tcPr>
          <w:p w:rsidR="005B068F" w:rsidRPr="004831E8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https://www.corona-teststelle.de</w:t>
            </w:r>
          </w:p>
        </w:tc>
      </w:tr>
      <w:tr w:rsidR="005B068F" w:rsidRPr="004831E8" w:rsidTr="009A2529">
        <w:trPr>
          <w:trHeight w:val="1104"/>
        </w:trPr>
        <w:tc>
          <w:tcPr>
            <w:tcW w:w="1590" w:type="dxa"/>
            <w:vMerge/>
          </w:tcPr>
          <w:p w:rsidR="005B068F" w:rsidRPr="004831E8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  <w:tc>
          <w:tcPr>
            <w:tcW w:w="2805" w:type="dxa"/>
          </w:tcPr>
          <w:p w:rsidR="005B068F" w:rsidRPr="00255FD2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</w:rPr>
            </w:pPr>
            <w:r w:rsidRPr="00255FD2">
              <w:rPr>
                <w:rFonts w:ascii="Arial" w:hAnsi="Arial" w:cs="Arial"/>
                <w:color w:val="000000"/>
                <w:spacing w:val="17"/>
                <w:sz w:val="22"/>
                <w:szCs w:val="22"/>
              </w:rPr>
              <w:t>Dr. SirfyHausarzt</w:t>
            </w:r>
          </w:p>
        </w:tc>
        <w:tc>
          <w:tcPr>
            <w:tcW w:w="4790" w:type="dxa"/>
          </w:tcPr>
          <w:p w:rsidR="005B068F" w:rsidRPr="00255FD2" w:rsidRDefault="005B068F" w:rsidP="005B068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255FD2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PCR-Test nach Termin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absprache</w:t>
            </w:r>
            <w:r w:rsidRPr="00255FD2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5274" w:type="dxa"/>
          </w:tcPr>
          <w:p w:rsidR="005B068F" w:rsidRPr="005B068F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5B068F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https://sirfy.de/corona_test_muenchen/</w:t>
            </w:r>
          </w:p>
        </w:tc>
      </w:tr>
      <w:tr w:rsidR="005B068F" w:rsidRPr="005B068F" w:rsidTr="009A2529">
        <w:trPr>
          <w:trHeight w:val="3373"/>
        </w:trPr>
        <w:tc>
          <w:tcPr>
            <w:tcW w:w="1590" w:type="dxa"/>
            <w:vMerge/>
          </w:tcPr>
          <w:p w:rsidR="005B068F" w:rsidRPr="005B068F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  <w:tc>
          <w:tcPr>
            <w:tcW w:w="2805" w:type="dxa"/>
          </w:tcPr>
          <w:p w:rsidR="005B068F" w:rsidRPr="003C58CA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Test&amp;Fly</w:t>
            </w:r>
          </w:p>
        </w:tc>
        <w:tc>
          <w:tcPr>
            <w:tcW w:w="4790" w:type="dxa"/>
          </w:tcPr>
          <w:p w:rsidR="005B068F" w:rsidRPr="00255FD2" w:rsidRDefault="005B068F" w:rsidP="00733593">
            <w:pPr>
              <w:spacing w:line="360" w:lineRule="auto"/>
              <w:jc w:val="both"/>
              <w:rPr>
                <w:lang w:val="de-DE"/>
              </w:rPr>
            </w:pPr>
            <w:r w:rsidRPr="00255FD2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Flugreisende ab München, die sich freiwillig testen lassen wollen (oder weil es am Reiseziel verlangt wird) können dies hier tun</w:t>
            </w:r>
            <w:r w:rsidRPr="00255FD2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  </w:t>
            </w:r>
          </w:p>
        </w:tc>
        <w:tc>
          <w:tcPr>
            <w:tcW w:w="5274" w:type="dxa"/>
          </w:tcPr>
          <w:p w:rsidR="005B068F" w:rsidRPr="005B068F" w:rsidRDefault="00081B31" w:rsidP="00A87067">
            <w:pPr>
              <w:rPr>
                <w:rFonts w:ascii="Arial" w:hAnsi="Arial" w:cs="Arial"/>
                <w:b/>
                <w:bCs/>
                <w:color w:val="000000" w:themeColor="text1"/>
                <w:spacing w:val="17"/>
                <w:sz w:val="20"/>
                <w:szCs w:val="20"/>
                <w:lang w:val="de-DE"/>
              </w:rPr>
            </w:pPr>
            <w:hyperlink r:id="rId10" w:history="1">
              <w:r w:rsidR="005B068F" w:rsidRPr="005B068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u w:val="none"/>
                  <w:lang w:val="de-DE"/>
                </w:rPr>
                <w:t>https://muc.airport-lab.com</w:t>
              </w:r>
            </w:hyperlink>
          </w:p>
        </w:tc>
      </w:tr>
    </w:tbl>
    <w:p w:rsidR="00E34D68" w:rsidRPr="00E34D68" w:rsidRDefault="00E34D68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</w:pPr>
    </w:p>
    <w:p w:rsidR="00E34D68" w:rsidRPr="00E34D68" w:rsidRDefault="00E34D68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</w:pPr>
    </w:p>
    <w:p w:rsidR="003C58CA" w:rsidRDefault="003C58CA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 w:rsidRPr="003C58CA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Berl</w:t>
      </w:r>
      <w:r w:rsidR="000D1A97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i</w:t>
      </w:r>
      <w:r w:rsidRPr="003C58CA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n</w:t>
      </w:r>
    </w:p>
    <w:tbl>
      <w:tblPr>
        <w:tblStyle w:val="Tabellengitternetz"/>
        <w:tblW w:w="14572" w:type="dxa"/>
        <w:tblInd w:w="-147" w:type="dxa"/>
        <w:tblLayout w:type="fixed"/>
        <w:tblLook w:val="04A0"/>
      </w:tblPr>
      <w:tblGrid>
        <w:gridCol w:w="2807"/>
        <w:gridCol w:w="7513"/>
        <w:gridCol w:w="4252"/>
      </w:tblGrid>
      <w:tr w:rsidR="00482EE0" w:rsidTr="004831E8">
        <w:tc>
          <w:tcPr>
            <w:tcW w:w="2807" w:type="dxa"/>
          </w:tcPr>
          <w:p w:rsidR="003C58CA" w:rsidRDefault="004831E8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 xml:space="preserve">Teststelle </w:t>
            </w:r>
          </w:p>
        </w:tc>
        <w:tc>
          <w:tcPr>
            <w:tcW w:w="7513" w:type="dxa"/>
          </w:tcPr>
          <w:p w:rsidR="003C58CA" w:rsidRDefault="000D1A97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Information</w:t>
            </w:r>
          </w:p>
        </w:tc>
        <w:tc>
          <w:tcPr>
            <w:tcW w:w="4252" w:type="dxa"/>
          </w:tcPr>
          <w:p w:rsidR="003C58CA" w:rsidRDefault="00642996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Kontakt</w:t>
            </w:r>
          </w:p>
        </w:tc>
      </w:tr>
      <w:tr w:rsidR="005B068F" w:rsidRPr="004831E8" w:rsidTr="004831E8">
        <w:tc>
          <w:tcPr>
            <w:tcW w:w="2807" w:type="dxa"/>
          </w:tcPr>
          <w:p w:rsidR="005B068F" w:rsidRPr="00E30DD9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5B068F" w:rsidRPr="005B068F" w:rsidRDefault="005B068F" w:rsidP="009A2529">
            <w:pPr>
              <w:pStyle w:val="StandardWeb"/>
              <w:shd w:val="clear" w:color="auto" w:fill="FFFFFF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Praxen, die </w:t>
            </w:r>
            <w:r w:rsidR="009A2529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Reisende in oder aus </w:t>
            </w:r>
            <w:r w:rsidRPr="00642996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>Risikogebieten testen, finden Sie unter</w:t>
            </w:r>
          </w:p>
        </w:tc>
        <w:tc>
          <w:tcPr>
            <w:tcW w:w="4252" w:type="dxa"/>
          </w:tcPr>
          <w:p w:rsidR="005B068F" w:rsidRPr="0023275C" w:rsidRDefault="005B068F" w:rsidP="00733593">
            <w:pPr>
              <w:pStyle w:val="StandardWeb"/>
              <w:shd w:val="clear" w:color="auto" w:fill="FFFFFF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3275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https://www.kvberlin.de/fu er- patienten/corona/reiserueckkehrer</w:t>
            </w:r>
          </w:p>
          <w:p w:rsidR="005B068F" w:rsidRPr="0023275C" w:rsidRDefault="005B068F" w:rsidP="0073359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</w:tr>
      <w:tr w:rsidR="005B068F" w:rsidRPr="004831E8" w:rsidTr="004831E8">
        <w:tc>
          <w:tcPr>
            <w:tcW w:w="2807" w:type="dxa"/>
          </w:tcPr>
          <w:p w:rsidR="005B068F" w:rsidRPr="003C58CA" w:rsidRDefault="005B068F" w:rsidP="003C58C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Aerztehaus Mitte</w:t>
            </w:r>
          </w:p>
        </w:tc>
        <w:tc>
          <w:tcPr>
            <w:tcW w:w="7513" w:type="dxa"/>
          </w:tcPr>
          <w:p w:rsidR="005B068F" w:rsidRPr="000D1A97" w:rsidRDefault="005B068F" w:rsidP="000D1A9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</w:pPr>
            <w:r w:rsidRPr="000D1A97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>Hier können Sie eine</w:t>
            </w:r>
            <w:r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n Test </w:t>
            </w:r>
            <w:r w:rsidRPr="000D1A97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machen und erhalten das Ergebnis innerhalb von </w:t>
            </w:r>
            <w:r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höchstens </w:t>
            </w:r>
            <w:r w:rsidRPr="000D1A97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2 Tagen. </w:t>
            </w:r>
          </w:p>
        </w:tc>
        <w:tc>
          <w:tcPr>
            <w:tcW w:w="4252" w:type="dxa"/>
          </w:tcPr>
          <w:p w:rsidR="005B068F" w:rsidRPr="000D1A97" w:rsidRDefault="005B068F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0D1A97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https://www.aerztehaus-mitte.de/covid-19-test/</w:t>
            </w:r>
          </w:p>
        </w:tc>
      </w:tr>
      <w:tr w:rsidR="005B068F" w:rsidRPr="004831E8" w:rsidTr="004831E8">
        <w:tc>
          <w:tcPr>
            <w:tcW w:w="2807" w:type="dxa"/>
          </w:tcPr>
          <w:p w:rsidR="005B068F" w:rsidRPr="000D1A97" w:rsidRDefault="005B068F" w:rsidP="003C58C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de-DE"/>
              </w:rPr>
            </w:pPr>
            <w:r w:rsidRPr="000D1A97"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de-DE"/>
              </w:rPr>
              <w:t>BCRT</w:t>
            </w:r>
          </w:p>
        </w:tc>
        <w:tc>
          <w:tcPr>
            <w:tcW w:w="7513" w:type="dxa"/>
          </w:tcPr>
          <w:p w:rsidR="005B068F" w:rsidRPr="000D1A97" w:rsidRDefault="005B068F" w:rsidP="006429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>PCR-Test nach Online-Terminvergabe</w:t>
            </w:r>
            <w:r w:rsidRPr="000D1A97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. </w:t>
            </w:r>
          </w:p>
        </w:tc>
        <w:tc>
          <w:tcPr>
            <w:tcW w:w="4252" w:type="dxa"/>
          </w:tcPr>
          <w:p w:rsidR="005B068F" w:rsidRPr="00E34D68" w:rsidRDefault="005B068F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0D1A97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https://www.bcrt.</w:t>
            </w: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de/38-0-Reisepraxis-Berlin-Mitte.html</w:t>
            </w:r>
          </w:p>
        </w:tc>
      </w:tr>
      <w:tr w:rsidR="005B068F" w:rsidRPr="004831E8" w:rsidTr="004831E8">
        <w:tc>
          <w:tcPr>
            <w:tcW w:w="2807" w:type="dxa"/>
          </w:tcPr>
          <w:p w:rsidR="005B068F" w:rsidRPr="003C58CA" w:rsidRDefault="005B068F" w:rsidP="003C58C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Centogene</w:t>
            </w:r>
          </w:p>
        </w:tc>
        <w:tc>
          <w:tcPr>
            <w:tcW w:w="7513" w:type="dxa"/>
          </w:tcPr>
          <w:p w:rsidR="005B068F" w:rsidRPr="000D1A97" w:rsidRDefault="005B068F" w:rsidP="000D1A9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Centogene führt am Flughafen kostenpflichtige PCR-Tests für Reisende durch, an deren Reiseziel der Test verlangt wird, oder auf Wunsch der Reisenden. Dafür müssen Sie sich online auf der Webseite von Centogene anmelden. </w:t>
            </w: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Das Ergebnis erhalten Sie nach maximal 24 Stunden. </w:t>
            </w: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Der Testbericht wird unter anderem auf deutsch, englisch und spanisch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verfasst</w:t>
            </w: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.</w:t>
            </w:r>
          </w:p>
        </w:tc>
        <w:tc>
          <w:tcPr>
            <w:tcW w:w="4252" w:type="dxa"/>
          </w:tcPr>
          <w:p w:rsidR="005B068F" w:rsidRPr="00E34D68" w:rsidRDefault="005B068F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https://www.centogene.com/corona.html</w:t>
            </w:r>
          </w:p>
        </w:tc>
      </w:tr>
      <w:tr w:rsidR="005B068F" w:rsidTr="004831E8">
        <w:tc>
          <w:tcPr>
            <w:tcW w:w="2807" w:type="dxa"/>
          </w:tcPr>
          <w:p w:rsidR="005B068F" w:rsidRPr="003C58CA" w:rsidRDefault="005B068F" w:rsidP="003C58C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Quick</w:t>
            </w:r>
            <w:r w:rsidR="00F02296"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est</w:t>
            </w:r>
          </w:p>
        </w:tc>
        <w:tc>
          <w:tcPr>
            <w:tcW w:w="7513" w:type="dxa"/>
          </w:tcPr>
          <w:p w:rsidR="005B068F" w:rsidRPr="00642996" w:rsidRDefault="005B068F" w:rsidP="006429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Hier werden PCR-Tests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angeboten, deren Ergebnis Sie am auf den Abstrich folgenden Werktag erhalten</w:t>
            </w: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. Die Anmeldung erfolgt online. </w:t>
            </w:r>
          </w:p>
        </w:tc>
        <w:tc>
          <w:tcPr>
            <w:tcW w:w="4252" w:type="dxa"/>
          </w:tcPr>
          <w:p w:rsidR="005B068F" w:rsidRDefault="005B068F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 w:rsidRPr="00642996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</w:rPr>
              <w:t>https://quicktest.b</w:t>
            </w:r>
            <w:r w:rsidRPr="00482EE0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erlin</w:t>
            </w:r>
          </w:p>
        </w:tc>
      </w:tr>
      <w:tr w:rsidR="005B068F" w:rsidRPr="004831E8" w:rsidTr="004831E8">
        <w:tc>
          <w:tcPr>
            <w:tcW w:w="2807" w:type="dxa"/>
          </w:tcPr>
          <w:p w:rsidR="005B068F" w:rsidRPr="003C58CA" w:rsidRDefault="005B068F" w:rsidP="005B068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Sanitäter-Berlin</w:t>
            </w:r>
          </w:p>
        </w:tc>
        <w:tc>
          <w:tcPr>
            <w:tcW w:w="7513" w:type="dxa"/>
          </w:tcPr>
          <w:p w:rsidR="005B068F" w:rsidRPr="00642996" w:rsidRDefault="005B068F" w:rsidP="006429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PCR-Test nach Terminvergabe, mit der Möglichkeit, das Ergebnis </w:t>
            </w:r>
            <w:r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in englischer Sprache </w:t>
            </w:r>
            <w:r w:rsidRPr="00642996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zu erhalten. </w:t>
            </w:r>
          </w:p>
        </w:tc>
        <w:tc>
          <w:tcPr>
            <w:tcW w:w="4252" w:type="dxa"/>
          </w:tcPr>
          <w:p w:rsidR="005B068F" w:rsidRPr="00E34D68" w:rsidRDefault="005B068F" w:rsidP="005362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https://sanitäter-berlin.de/home/corona-rt-pcr-test/</w:t>
            </w:r>
          </w:p>
        </w:tc>
      </w:tr>
    </w:tbl>
    <w:p w:rsidR="003C58CA" w:rsidRPr="00A87067" w:rsidRDefault="00A72FEA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lastRenderedPageBreak/>
        <w:t xml:space="preserve">   </w:t>
      </w:r>
    </w:p>
    <w:p w:rsidR="004831E8" w:rsidRPr="00A87067" w:rsidRDefault="004831E8" w:rsidP="004831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Bremen</w:t>
      </w:r>
    </w:p>
    <w:tbl>
      <w:tblPr>
        <w:tblStyle w:val="Tabellengitternetz"/>
        <w:tblW w:w="14317" w:type="dxa"/>
        <w:tblInd w:w="-5" w:type="dxa"/>
        <w:tblLook w:val="04A0"/>
      </w:tblPr>
      <w:tblGrid>
        <w:gridCol w:w="1389"/>
        <w:gridCol w:w="1588"/>
        <w:gridCol w:w="5245"/>
        <w:gridCol w:w="6095"/>
      </w:tblGrid>
      <w:tr w:rsidR="004831E8" w:rsidRPr="00E30DD9" w:rsidTr="004831E8">
        <w:trPr>
          <w:trHeight w:val="329"/>
        </w:trPr>
        <w:tc>
          <w:tcPr>
            <w:tcW w:w="1389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1588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5245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Information</w:t>
            </w:r>
          </w:p>
        </w:tc>
        <w:tc>
          <w:tcPr>
            <w:tcW w:w="6095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Kontakt</w:t>
            </w:r>
          </w:p>
        </w:tc>
      </w:tr>
      <w:tr w:rsidR="004831E8" w:rsidRPr="00E30DD9" w:rsidTr="004831E8">
        <w:trPr>
          <w:trHeight w:val="1373"/>
        </w:trPr>
        <w:tc>
          <w:tcPr>
            <w:tcW w:w="1389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>Bremen</w:t>
            </w:r>
          </w:p>
        </w:tc>
        <w:tc>
          <w:tcPr>
            <w:tcW w:w="1588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ind w:left="85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>Johanniter</w:t>
            </w:r>
          </w:p>
        </w:tc>
        <w:tc>
          <w:tcPr>
            <w:tcW w:w="5245" w:type="dxa"/>
          </w:tcPr>
          <w:p w:rsidR="004831E8" w:rsidRP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Nach Terminabsprache mit online-Registrierung</w:t>
            </w:r>
          </w:p>
        </w:tc>
        <w:tc>
          <w:tcPr>
            <w:tcW w:w="6095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ind w:right="-369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https://www.johanniter.de/juh/lv-ndsbr/rv-bremen-verden/unsere-dienste-leistungen-in-bremen-verden/corona-ambulanz/</w:t>
            </w:r>
          </w:p>
        </w:tc>
      </w:tr>
    </w:tbl>
    <w:p w:rsidR="004831E8" w:rsidRDefault="004831E8" w:rsidP="004831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 w:rsidRPr="003C58CA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Hamburg</w:t>
      </w:r>
    </w:p>
    <w:tbl>
      <w:tblPr>
        <w:tblStyle w:val="Tabellengitternetz"/>
        <w:tblW w:w="14317" w:type="dxa"/>
        <w:tblInd w:w="-34" w:type="dxa"/>
        <w:tblLayout w:type="fixed"/>
        <w:tblLook w:val="04A0"/>
      </w:tblPr>
      <w:tblGrid>
        <w:gridCol w:w="1702"/>
        <w:gridCol w:w="7371"/>
        <w:gridCol w:w="5244"/>
      </w:tblGrid>
      <w:tr w:rsidR="004831E8" w:rsidTr="004831E8">
        <w:tc>
          <w:tcPr>
            <w:tcW w:w="1702" w:type="dxa"/>
          </w:tcPr>
          <w:p w:rsid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Teststelle</w:t>
            </w:r>
          </w:p>
        </w:tc>
        <w:tc>
          <w:tcPr>
            <w:tcW w:w="7371" w:type="dxa"/>
          </w:tcPr>
          <w:p w:rsidR="004831E8" w:rsidRDefault="004831E8" w:rsidP="004831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Information</w:t>
            </w:r>
          </w:p>
        </w:tc>
        <w:tc>
          <w:tcPr>
            <w:tcW w:w="5244" w:type="dxa"/>
          </w:tcPr>
          <w:p w:rsidR="004831E8" w:rsidRDefault="004831E8" w:rsidP="004831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Kontakt</w:t>
            </w:r>
          </w:p>
        </w:tc>
      </w:tr>
      <w:tr w:rsidR="004831E8" w:rsidRPr="004831E8" w:rsidTr="004831E8">
        <w:tc>
          <w:tcPr>
            <w:tcW w:w="1702" w:type="dxa"/>
          </w:tcPr>
          <w:p w:rsid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BCRT</w:t>
            </w:r>
          </w:p>
        </w:tc>
        <w:tc>
          <w:tcPr>
            <w:tcW w:w="7371" w:type="dxa"/>
          </w:tcPr>
          <w:p w:rsidR="004831E8" w:rsidRPr="00642996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>PCR-Test nach Online-Terminvergabe</w:t>
            </w:r>
            <w:r w:rsidRPr="000D1A97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>.</w:t>
            </w:r>
          </w:p>
        </w:tc>
        <w:tc>
          <w:tcPr>
            <w:tcW w:w="5244" w:type="dxa"/>
          </w:tcPr>
          <w:p w:rsidR="004831E8" w:rsidRPr="00E34D6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https://www.bcrt.de/60-0-Reisepraxis-Hamburg.html</w:t>
            </w:r>
          </w:p>
        </w:tc>
      </w:tr>
      <w:tr w:rsidR="004831E8" w:rsidRPr="004831E8" w:rsidTr="004831E8">
        <w:tc>
          <w:tcPr>
            <w:tcW w:w="1702" w:type="dxa"/>
          </w:tcPr>
          <w:p w:rsidR="004831E8" w:rsidRPr="003C58CA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Centogene</w:t>
            </w:r>
          </w:p>
        </w:tc>
        <w:tc>
          <w:tcPr>
            <w:tcW w:w="7371" w:type="dxa"/>
          </w:tcPr>
          <w:p w:rsidR="004831E8" w:rsidRPr="00642996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Centogene führt am Flughafen kostenpflichtige PCR-Tests für Reisende durch, an deren Reiseziel der Test verlangt wird, oder auf Wunsch der Reisenden. Dafür müssen Sie sich online auf der Webseite von Centogene anmelden. </w:t>
            </w: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Das Ergebnis erhalten Sie nach maximal 24 Stunden. Der Testbericht wird unter anderem auf deutsch, englisch und spanisch verfasst.</w:t>
            </w:r>
          </w:p>
        </w:tc>
        <w:tc>
          <w:tcPr>
            <w:tcW w:w="5244" w:type="dxa"/>
          </w:tcPr>
          <w:p w:rsidR="004831E8" w:rsidRPr="00E34D6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https://www.centogene.com/corona.html</w:t>
            </w:r>
          </w:p>
        </w:tc>
      </w:tr>
      <w:tr w:rsidR="004831E8" w:rsidRPr="00B80EC7" w:rsidTr="004831E8">
        <w:tc>
          <w:tcPr>
            <w:tcW w:w="1702" w:type="dxa"/>
          </w:tcPr>
          <w:p w:rsid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Deutsches Rotes Kreuz</w:t>
            </w:r>
          </w:p>
        </w:tc>
        <w:tc>
          <w:tcPr>
            <w:tcW w:w="7371" w:type="dxa"/>
          </w:tcPr>
          <w:p w:rsidR="004831E8" w:rsidRPr="00482EE0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Nach Terminvergabe wird für symptomfreie Personen ein PCR-Test angeboten.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Das Ergebnis erhalten sie nach 24-48 Stunden. </w:t>
            </w:r>
          </w:p>
        </w:tc>
        <w:tc>
          <w:tcPr>
            <w:tcW w:w="5244" w:type="dxa"/>
          </w:tcPr>
          <w:p w:rsidR="004831E8" w:rsidRPr="00B80EC7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</w:rPr>
            </w:pPr>
            <w:r w:rsidRPr="00F052E4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</w:rPr>
              <w:t>https://www.drk-harburg.hamburg/meldungen-details/informationen-zu-corona.html</w:t>
            </w:r>
          </w:p>
        </w:tc>
      </w:tr>
      <w:tr w:rsidR="004831E8" w:rsidRPr="00B80EC7" w:rsidTr="004831E8">
        <w:tc>
          <w:tcPr>
            <w:tcW w:w="1702" w:type="dxa"/>
          </w:tcPr>
          <w:p w:rsid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lastRenderedPageBreak/>
              <w:t>Labor Dr. Heidrich &amp;Kollegen</w:t>
            </w:r>
          </w:p>
        </w:tc>
        <w:tc>
          <w:tcPr>
            <w:tcW w:w="7371" w:type="dxa"/>
          </w:tcPr>
          <w:p w:rsid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Nach Terminvergabe wird für symptomfreie Personen ein PCR-Test angeboten.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>Das Ergebnis erhalten sie nach 24-48 Stunden</w:t>
            </w:r>
          </w:p>
        </w:tc>
        <w:tc>
          <w:tcPr>
            <w:tcW w:w="5244" w:type="dxa"/>
          </w:tcPr>
          <w:p w:rsidR="004831E8" w:rsidRPr="00F052E4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</w:rPr>
            </w:pPr>
            <w:r w:rsidRPr="00F052E4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</w:rPr>
              <w:t>https://www.labor-heidrich.de/vorstellung/fuer-patienten/</w:t>
            </w:r>
          </w:p>
        </w:tc>
      </w:tr>
    </w:tbl>
    <w:p w:rsidR="004831E8" w:rsidRPr="00A87067" w:rsidRDefault="004831E8" w:rsidP="004831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Hessen</w:t>
      </w:r>
    </w:p>
    <w:tbl>
      <w:tblPr>
        <w:tblStyle w:val="Tabellengitternetz"/>
        <w:tblW w:w="14317" w:type="dxa"/>
        <w:tblInd w:w="-5" w:type="dxa"/>
        <w:tblLayout w:type="fixed"/>
        <w:tblLook w:val="04A0"/>
      </w:tblPr>
      <w:tblGrid>
        <w:gridCol w:w="1612"/>
        <w:gridCol w:w="1869"/>
        <w:gridCol w:w="7103"/>
        <w:gridCol w:w="3733"/>
      </w:tblGrid>
      <w:tr w:rsidR="004831E8" w:rsidRPr="00E30DD9" w:rsidTr="005111B9">
        <w:trPr>
          <w:trHeight w:val="102"/>
        </w:trPr>
        <w:tc>
          <w:tcPr>
            <w:tcW w:w="1612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1869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7103" w:type="dxa"/>
          </w:tcPr>
          <w:p w:rsidR="004831E8" w:rsidRPr="00E30DD9" w:rsidRDefault="004831E8" w:rsidP="004831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tion</w:t>
            </w:r>
          </w:p>
        </w:tc>
        <w:tc>
          <w:tcPr>
            <w:tcW w:w="3733" w:type="dxa"/>
          </w:tcPr>
          <w:p w:rsidR="004831E8" w:rsidRPr="00E30DD9" w:rsidRDefault="004831E8" w:rsidP="004831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Kontakt</w:t>
            </w:r>
          </w:p>
        </w:tc>
      </w:tr>
      <w:tr w:rsidR="004831E8" w:rsidRPr="00E30DD9" w:rsidTr="004831E8">
        <w:trPr>
          <w:trHeight w:val="1248"/>
        </w:trPr>
        <w:tc>
          <w:tcPr>
            <w:tcW w:w="1612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1869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7103" w:type="dxa"/>
          </w:tcPr>
          <w:p w:rsidR="004831E8" w:rsidRPr="004831E8" w:rsidRDefault="004831E8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Praxen, die </w:t>
            </w:r>
            <w:r w:rsidR="00B32FCB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Reisende in </w:t>
            </w:r>
            <w:r w:rsidR="009A2529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oder </w:t>
            </w:r>
            <w:r w:rsidR="00B32FCB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 xml:space="preserve">aus </w:t>
            </w:r>
            <w:r w:rsidRPr="00642996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>Risikogebieten testen, finden Sie unter</w:t>
            </w:r>
          </w:p>
        </w:tc>
        <w:tc>
          <w:tcPr>
            <w:tcW w:w="3733" w:type="dxa"/>
          </w:tcPr>
          <w:p w:rsidR="004831E8" w:rsidRPr="00E30DD9" w:rsidRDefault="00081B31" w:rsidP="005111B9">
            <w:pPr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="004831E8" w:rsidRPr="00E30DD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https://www.kvhessen.de/fileadmin/user_upload/kvhessen/Mitglieder/Aktuelles_Corona/CORONA_Leitfaden_Arztsuche_SARS-CoV-2_Testung.pdf</w:t>
              </w:r>
            </w:hyperlink>
          </w:p>
        </w:tc>
      </w:tr>
      <w:tr w:rsidR="004831E8" w:rsidRPr="004831E8" w:rsidTr="005111B9">
        <w:trPr>
          <w:trHeight w:val="412"/>
        </w:trPr>
        <w:tc>
          <w:tcPr>
            <w:tcW w:w="1612" w:type="dxa"/>
            <w:vMerge w:val="restart"/>
          </w:tcPr>
          <w:p w:rsidR="004831E8" w:rsidRPr="00A87067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pacing w:val="17"/>
                <w:sz w:val="20"/>
                <w:szCs w:val="20"/>
              </w:rPr>
            </w:pPr>
            <w:r w:rsidRPr="00A87067">
              <w:rPr>
                <w:rFonts w:ascii="Arial" w:hAnsi="Arial" w:cs="Arial"/>
                <w:b/>
                <w:color w:val="000000"/>
                <w:spacing w:val="17"/>
                <w:sz w:val="20"/>
                <w:szCs w:val="20"/>
              </w:rPr>
              <w:t xml:space="preserve">Frankfurt </w:t>
            </w:r>
          </w:p>
        </w:tc>
        <w:tc>
          <w:tcPr>
            <w:tcW w:w="1869" w:type="dxa"/>
          </w:tcPr>
          <w:p w:rsid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>BCRT</w:t>
            </w:r>
          </w:p>
          <w:p w:rsidR="004831E8" w:rsidRPr="004831E8" w:rsidRDefault="004831E8" w:rsidP="004831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3" w:type="dxa"/>
          </w:tcPr>
          <w:p w:rsidR="004831E8" w:rsidRPr="00642996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1"/>
                <w:szCs w:val="21"/>
                <w:lang w:val="de-DE"/>
              </w:rPr>
              <w:t>PCR-Test nach Online-Terminvergabe</w:t>
            </w:r>
          </w:p>
        </w:tc>
        <w:tc>
          <w:tcPr>
            <w:tcW w:w="3733" w:type="dxa"/>
          </w:tcPr>
          <w:p w:rsidR="004831E8" w:rsidRPr="00E34D6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https://www.bcrt.de/41-0-Reisepraxis-Frankfurt.html</w:t>
            </w:r>
          </w:p>
        </w:tc>
      </w:tr>
      <w:tr w:rsidR="004831E8" w:rsidRPr="004831E8" w:rsidTr="005111B9">
        <w:trPr>
          <w:trHeight w:val="2573"/>
        </w:trPr>
        <w:tc>
          <w:tcPr>
            <w:tcW w:w="1612" w:type="dxa"/>
            <w:vMerge/>
          </w:tcPr>
          <w:p w:rsidR="004831E8" w:rsidRPr="004831E8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  <w:tc>
          <w:tcPr>
            <w:tcW w:w="1869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en-US"/>
              </w:rPr>
              <w:t>Centogene</w:t>
            </w:r>
          </w:p>
        </w:tc>
        <w:tc>
          <w:tcPr>
            <w:tcW w:w="7103" w:type="dxa"/>
          </w:tcPr>
          <w:p w:rsidR="004831E8" w:rsidRPr="00642996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Centogene führt am Flughafen kostenpflichtige PCR-Tests für Reisende durch, an deren Reiseziel der Test verlangt wird, oder auf Wunsch der Reisenden. Dafür müssen Sie sich online auf der Webseite von Centogene anmelden. </w:t>
            </w: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Das Ergebnis erhalten Sie nach maximal 24 Stunden. Der Testbericht wird unter anderem auf deutsch, englisch und spanisch verfasst.</w:t>
            </w:r>
          </w:p>
        </w:tc>
        <w:tc>
          <w:tcPr>
            <w:tcW w:w="3733" w:type="dxa"/>
          </w:tcPr>
          <w:p w:rsidR="004831E8" w:rsidRPr="00642996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642996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https://www.centogene.com/corona.html</w:t>
            </w:r>
          </w:p>
        </w:tc>
      </w:tr>
    </w:tbl>
    <w:p w:rsidR="004831E8" w:rsidRPr="00A87067" w:rsidRDefault="004831E8" w:rsidP="004831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Mecklenburg-Vorpommern</w:t>
      </w:r>
    </w:p>
    <w:tbl>
      <w:tblPr>
        <w:tblStyle w:val="Tabellengitternetz"/>
        <w:tblW w:w="14260" w:type="dxa"/>
        <w:tblInd w:w="-5" w:type="dxa"/>
        <w:tblLayout w:type="fixed"/>
        <w:tblLook w:val="04A0"/>
      </w:tblPr>
      <w:tblGrid>
        <w:gridCol w:w="2114"/>
        <w:gridCol w:w="2677"/>
        <w:gridCol w:w="6221"/>
        <w:gridCol w:w="3248"/>
      </w:tblGrid>
      <w:tr w:rsidR="004831E8" w:rsidRPr="00E30DD9" w:rsidTr="00B32FCB">
        <w:trPr>
          <w:trHeight w:val="261"/>
        </w:trPr>
        <w:tc>
          <w:tcPr>
            <w:tcW w:w="2114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2677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6221" w:type="dxa"/>
          </w:tcPr>
          <w:p w:rsidR="004831E8" w:rsidRPr="00E30DD9" w:rsidRDefault="004831E8" w:rsidP="004831E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tion</w:t>
            </w:r>
          </w:p>
        </w:tc>
        <w:tc>
          <w:tcPr>
            <w:tcW w:w="3248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Kontakt</w:t>
            </w:r>
          </w:p>
        </w:tc>
      </w:tr>
      <w:tr w:rsidR="004831E8" w:rsidRPr="00E30DD9" w:rsidTr="00B32FCB">
        <w:trPr>
          <w:trHeight w:val="1476"/>
        </w:trPr>
        <w:tc>
          <w:tcPr>
            <w:tcW w:w="2114" w:type="dxa"/>
          </w:tcPr>
          <w:p w:rsidR="004831E8" w:rsidRPr="00A87067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pacing w:val="17"/>
                <w:sz w:val="20"/>
                <w:szCs w:val="20"/>
              </w:rPr>
            </w:pPr>
            <w:r w:rsidRPr="00A87067">
              <w:rPr>
                <w:rFonts w:ascii="Arial" w:hAnsi="Arial" w:cs="Arial"/>
                <w:b/>
                <w:color w:val="000000"/>
                <w:spacing w:val="17"/>
                <w:sz w:val="20"/>
                <w:szCs w:val="20"/>
              </w:rPr>
              <w:lastRenderedPageBreak/>
              <w:t>Greifswald</w:t>
            </w:r>
          </w:p>
        </w:tc>
        <w:tc>
          <w:tcPr>
            <w:tcW w:w="2677" w:type="dxa"/>
          </w:tcPr>
          <w:p w:rsidR="004831E8" w:rsidRPr="00E30DD9" w:rsidRDefault="004831E8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>IMD Labor Greifswald</w:t>
            </w:r>
          </w:p>
        </w:tc>
        <w:tc>
          <w:tcPr>
            <w:tcW w:w="6221" w:type="dxa"/>
          </w:tcPr>
          <w:p w:rsidR="004831E8" w:rsidRPr="004831E8" w:rsidRDefault="004831E8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Nach Terminabsprache für </w:t>
            </w:r>
            <w:r w:rsidR="00B32FCB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Reisende in </w:t>
            </w:r>
            <w:r w:rsid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oder </w:t>
            </w:r>
            <w:r w:rsidR="00B32FCB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aus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Risikogebieten </w:t>
            </w:r>
          </w:p>
        </w:tc>
        <w:tc>
          <w:tcPr>
            <w:tcW w:w="3248" w:type="dxa"/>
          </w:tcPr>
          <w:p w:rsidR="004831E8" w:rsidRPr="00E30DD9" w:rsidRDefault="00081B31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hyperlink r:id="rId12" w:history="1">
              <w:r w:rsidR="004831E8" w:rsidRPr="004831E8">
                <w:rPr>
                  <w:rStyle w:val="Hyperlink"/>
                  <w:rFonts w:ascii="Arial" w:hAnsi="Arial" w:cs="Arial"/>
                  <w:b/>
                  <w:bCs/>
                  <w:spacing w:val="17"/>
                  <w:sz w:val="20"/>
                  <w:szCs w:val="20"/>
                  <w:lang w:val="de-DE"/>
                </w:rPr>
                <w:t>https://www.imd</w:t>
              </w:r>
              <w:r w:rsidR="004831E8" w:rsidRPr="00E30DD9">
                <w:rPr>
                  <w:rStyle w:val="Hyperlink"/>
                  <w:rFonts w:ascii="Arial" w:hAnsi="Arial" w:cs="Arial"/>
                  <w:b/>
                  <w:bCs/>
                  <w:spacing w:val="17"/>
                  <w:sz w:val="20"/>
                  <w:szCs w:val="20"/>
                </w:rPr>
                <w:t>-greifswald.de/de/coronavirus/informationen-fuer-patienten</w:t>
              </w:r>
            </w:hyperlink>
          </w:p>
        </w:tc>
      </w:tr>
    </w:tbl>
    <w:p w:rsidR="00B32FCB" w:rsidRPr="00A87067" w:rsidRDefault="00B32FCB" w:rsidP="00B32FC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Niedersachsen</w:t>
      </w:r>
    </w:p>
    <w:tbl>
      <w:tblPr>
        <w:tblStyle w:val="Tabellengitternetz"/>
        <w:tblW w:w="14317" w:type="dxa"/>
        <w:tblInd w:w="-5" w:type="dxa"/>
        <w:tblLook w:val="04A0"/>
      </w:tblPr>
      <w:tblGrid>
        <w:gridCol w:w="2007"/>
        <w:gridCol w:w="2784"/>
        <w:gridCol w:w="6266"/>
        <w:gridCol w:w="3260"/>
      </w:tblGrid>
      <w:tr w:rsidR="00B32FCB" w:rsidRPr="00E30DD9" w:rsidTr="009A2529">
        <w:tc>
          <w:tcPr>
            <w:tcW w:w="2007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2784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6266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Information</w:t>
            </w:r>
          </w:p>
        </w:tc>
        <w:tc>
          <w:tcPr>
            <w:tcW w:w="3260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Kontakt</w:t>
            </w:r>
          </w:p>
        </w:tc>
      </w:tr>
      <w:tr w:rsidR="00B32FCB" w:rsidRPr="00E30DD9" w:rsidTr="009A2529">
        <w:tc>
          <w:tcPr>
            <w:tcW w:w="2007" w:type="dxa"/>
          </w:tcPr>
          <w:p w:rsidR="00B32FCB" w:rsidRPr="00A87067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pacing w:val="17"/>
                <w:sz w:val="20"/>
                <w:szCs w:val="20"/>
              </w:rPr>
            </w:pPr>
            <w:r w:rsidRPr="00A87067">
              <w:rPr>
                <w:rFonts w:ascii="Arial" w:hAnsi="Arial" w:cs="Arial"/>
                <w:b/>
                <w:color w:val="000000"/>
                <w:spacing w:val="17"/>
                <w:sz w:val="20"/>
                <w:szCs w:val="20"/>
              </w:rPr>
              <w:t>Hannover</w:t>
            </w:r>
          </w:p>
        </w:tc>
        <w:tc>
          <w:tcPr>
            <w:tcW w:w="2784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>MVZ Labor Limbach</w:t>
            </w:r>
          </w:p>
        </w:tc>
        <w:tc>
          <w:tcPr>
            <w:tcW w:w="6266" w:type="dxa"/>
          </w:tcPr>
          <w:p w:rsidR="00B32FCB" w:rsidRPr="00B32FCB" w:rsidRDefault="00B32FCB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Nach Terminabsprache für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Reisende in </w:t>
            </w:r>
            <w:r w:rsid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oder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aus Risikogebieten</w:t>
            </w:r>
            <w:r w:rsidRPr="00B32FCB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3260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https://www.labor-limbach-hannover.de</w:t>
            </w:r>
          </w:p>
        </w:tc>
      </w:tr>
    </w:tbl>
    <w:p w:rsidR="003C58CA" w:rsidRDefault="00B32FCB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pacing w:val="17"/>
          <w:sz w:val="22"/>
          <w:szCs w:val="22"/>
          <w:lang w:val="en-US"/>
        </w:rPr>
        <w:t>Nordrhein-Westfalen</w:t>
      </w:r>
    </w:p>
    <w:tbl>
      <w:tblPr>
        <w:tblStyle w:val="Tabellengitternetz"/>
        <w:tblW w:w="14430" w:type="dxa"/>
        <w:tblInd w:w="-147" w:type="dxa"/>
        <w:tblLayout w:type="fixed"/>
        <w:tblLook w:val="04A0"/>
      </w:tblPr>
      <w:tblGrid>
        <w:gridCol w:w="2269"/>
        <w:gridCol w:w="1672"/>
        <w:gridCol w:w="6804"/>
        <w:gridCol w:w="3685"/>
      </w:tblGrid>
      <w:tr w:rsidR="00B32FCB" w:rsidTr="00B32FCB">
        <w:tc>
          <w:tcPr>
            <w:tcW w:w="2269" w:type="dxa"/>
          </w:tcPr>
          <w:p w:rsidR="00B32FCB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Stadt</w:t>
            </w:r>
          </w:p>
        </w:tc>
        <w:tc>
          <w:tcPr>
            <w:tcW w:w="1672" w:type="dxa"/>
          </w:tcPr>
          <w:p w:rsidR="00B32FCB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 xml:space="preserve">Teststelle </w:t>
            </w:r>
          </w:p>
        </w:tc>
        <w:tc>
          <w:tcPr>
            <w:tcW w:w="6804" w:type="dxa"/>
          </w:tcPr>
          <w:p w:rsidR="00B32FCB" w:rsidRDefault="00B32FCB" w:rsidP="006429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Information</w:t>
            </w:r>
          </w:p>
        </w:tc>
        <w:tc>
          <w:tcPr>
            <w:tcW w:w="3685" w:type="dxa"/>
          </w:tcPr>
          <w:p w:rsidR="00B32FCB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en-US"/>
              </w:rPr>
              <w:t>Kontakt</w:t>
            </w:r>
          </w:p>
        </w:tc>
      </w:tr>
      <w:tr w:rsidR="00F02296" w:rsidRPr="00F02296" w:rsidTr="00F02296">
        <w:tc>
          <w:tcPr>
            <w:tcW w:w="2269" w:type="dxa"/>
          </w:tcPr>
          <w:p w:rsidR="00F02296" w:rsidRDefault="00F02296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</w:p>
        </w:tc>
        <w:tc>
          <w:tcPr>
            <w:tcW w:w="1672" w:type="dxa"/>
          </w:tcPr>
          <w:p w:rsidR="00F02296" w:rsidRPr="00B32FCB" w:rsidRDefault="00F02296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</w:p>
        </w:tc>
        <w:tc>
          <w:tcPr>
            <w:tcW w:w="6804" w:type="dxa"/>
          </w:tcPr>
          <w:p w:rsidR="00F02296" w:rsidRPr="00B32FCB" w:rsidRDefault="00F02296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F022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Praxen, die einen PCR-Test für Reisende in oder aus Risikogebieten ohne Symptome durchführen,  finden Sie unter</w:t>
            </w:r>
          </w:p>
        </w:tc>
        <w:tc>
          <w:tcPr>
            <w:tcW w:w="3685" w:type="dxa"/>
          </w:tcPr>
          <w:p w:rsidR="00F02296" w:rsidRPr="00F02296" w:rsidRDefault="00F02296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F02296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  <w:t>https://www.kvwl.de/arzt/kv_dienste/info/berichte/dok/coronavirus/liste_praxen_testung.pdf</w:t>
            </w:r>
          </w:p>
        </w:tc>
      </w:tr>
      <w:tr w:rsidR="00B32FCB" w:rsidRPr="004831E8" w:rsidTr="00B32FCB">
        <w:tc>
          <w:tcPr>
            <w:tcW w:w="2269" w:type="dxa"/>
          </w:tcPr>
          <w:p w:rsidR="00B32FCB" w:rsidRPr="00B32FCB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pacing w:val="17"/>
                <w:sz w:val="22"/>
                <w:szCs w:val="22"/>
                <w:lang w:val="en-US"/>
              </w:rPr>
            </w:pPr>
            <w:r w:rsidRPr="00B32FCB">
              <w:rPr>
                <w:rFonts w:ascii="Arial" w:hAnsi="Arial" w:cs="Arial"/>
                <w:b/>
                <w:color w:val="000000"/>
                <w:spacing w:val="17"/>
                <w:sz w:val="22"/>
                <w:szCs w:val="22"/>
                <w:lang w:val="en-US"/>
              </w:rPr>
              <w:t>Köln</w:t>
            </w:r>
          </w:p>
        </w:tc>
        <w:tc>
          <w:tcPr>
            <w:tcW w:w="1672" w:type="dxa"/>
          </w:tcPr>
          <w:p w:rsidR="00B32FCB" w:rsidRPr="003C58CA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BCRT</w:t>
            </w:r>
          </w:p>
        </w:tc>
        <w:tc>
          <w:tcPr>
            <w:tcW w:w="6804" w:type="dxa"/>
          </w:tcPr>
          <w:p w:rsidR="00B32FCB" w:rsidRPr="00F02296" w:rsidRDefault="00B32FCB" w:rsidP="006429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F022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PCR-Test mit einem Ergebnis innerhalb von 24 – 48 Stunden. </w:t>
            </w:r>
          </w:p>
        </w:tc>
        <w:tc>
          <w:tcPr>
            <w:tcW w:w="3685" w:type="dxa"/>
          </w:tcPr>
          <w:p w:rsidR="00B32FCB" w:rsidRPr="00E34D68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https://www.bcrt.de/42-0-Reisepraxis-Koeln.html</w:t>
            </w:r>
          </w:p>
        </w:tc>
      </w:tr>
      <w:tr w:rsidR="00B32FCB" w:rsidRPr="004831E8" w:rsidTr="00B32FCB">
        <w:tc>
          <w:tcPr>
            <w:tcW w:w="2269" w:type="dxa"/>
          </w:tcPr>
          <w:p w:rsidR="00B32FCB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</w:p>
        </w:tc>
        <w:tc>
          <w:tcPr>
            <w:tcW w:w="1672" w:type="dxa"/>
          </w:tcPr>
          <w:p w:rsidR="00B32FCB" w:rsidRPr="003C58CA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Corona Walk-In</w:t>
            </w:r>
          </w:p>
        </w:tc>
        <w:tc>
          <w:tcPr>
            <w:tcW w:w="6804" w:type="dxa"/>
          </w:tcPr>
          <w:p w:rsidR="00B32FCB" w:rsidRPr="00642996" w:rsidRDefault="00B32FCB" w:rsidP="0064299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PCR-Test ohne Anmeldung, Ergebnis innerhalb von 24-36 Stunden. </w:t>
            </w:r>
          </w:p>
        </w:tc>
        <w:tc>
          <w:tcPr>
            <w:tcW w:w="3685" w:type="dxa"/>
          </w:tcPr>
          <w:p w:rsidR="00B32FCB" w:rsidRPr="00E34D68" w:rsidRDefault="00081B31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hyperlink r:id="rId13" w:history="1">
              <w:r w:rsidR="00B32FCB" w:rsidRPr="00391020">
                <w:rPr>
                  <w:rStyle w:val="Hyperlink"/>
                  <w:rFonts w:ascii="Arial" w:hAnsi="Arial" w:cs="Arial"/>
                  <w:b/>
                  <w:bCs/>
                  <w:spacing w:val="17"/>
                  <w:sz w:val="22"/>
                  <w:szCs w:val="22"/>
                  <w:lang w:val="de-DE"/>
                </w:rPr>
                <w:t>https://corona-walk-in.de</w:t>
              </w:r>
            </w:hyperlink>
          </w:p>
        </w:tc>
      </w:tr>
      <w:tr w:rsidR="00B32FCB" w:rsidRPr="004831E8" w:rsidTr="00B32FCB">
        <w:tc>
          <w:tcPr>
            <w:tcW w:w="2269" w:type="dxa"/>
          </w:tcPr>
          <w:p w:rsidR="00B32FCB" w:rsidRPr="009A2529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pacing w:val="17"/>
                <w:sz w:val="22"/>
                <w:szCs w:val="22"/>
                <w:lang w:val="de-DE"/>
              </w:rPr>
            </w:pPr>
            <w:r w:rsidRPr="009A2529">
              <w:rPr>
                <w:rFonts w:ascii="Arial" w:hAnsi="Arial" w:cs="Arial"/>
                <w:b/>
                <w:color w:val="000000"/>
                <w:spacing w:val="17"/>
                <w:sz w:val="22"/>
                <w:szCs w:val="22"/>
                <w:lang w:val="de-DE"/>
              </w:rPr>
              <w:t>Düsseldorf</w:t>
            </w:r>
          </w:p>
        </w:tc>
        <w:tc>
          <w:tcPr>
            <w:tcW w:w="1672" w:type="dxa"/>
          </w:tcPr>
          <w:p w:rsidR="00B32FCB" w:rsidRPr="003C58CA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Centogene</w:t>
            </w:r>
          </w:p>
        </w:tc>
        <w:tc>
          <w:tcPr>
            <w:tcW w:w="6804" w:type="dxa"/>
          </w:tcPr>
          <w:p w:rsidR="00B32FCB" w:rsidRPr="00E34D68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Centogene </w:t>
            </w:r>
            <w:r w:rsidRPr="00F022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führt am Flughafen kostenpflichtige PCR-Tests für Reisende durch, an deren Reiseziel der Test verlangt wird, oder auf Wunsch</w:t>
            </w: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der Reisenden. Dafür müssen Sie sich online </w:t>
            </w:r>
            <w:r w:rsidRPr="000D1A97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lastRenderedPageBreak/>
              <w:t xml:space="preserve">auf der Webseite von Centogene anmelden. </w:t>
            </w:r>
            <w:r w:rsidRPr="00E34D6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Das Ergebnis erhalten Sie nach maximal 24 Stunden. Der Testbericht wird unter anderem auf deutsch, englisch und spanisch verfasst.</w:t>
            </w:r>
          </w:p>
        </w:tc>
        <w:tc>
          <w:tcPr>
            <w:tcW w:w="3685" w:type="dxa"/>
          </w:tcPr>
          <w:p w:rsidR="00B32FCB" w:rsidRPr="00E34D68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lastRenderedPageBreak/>
              <w:t>https://www.centogene.com/corona.html</w:t>
            </w:r>
          </w:p>
        </w:tc>
      </w:tr>
      <w:tr w:rsidR="00B32FCB" w:rsidRPr="004831E8" w:rsidTr="00B32FCB">
        <w:tc>
          <w:tcPr>
            <w:tcW w:w="2269" w:type="dxa"/>
          </w:tcPr>
          <w:p w:rsidR="00B32FCB" w:rsidRDefault="00B32FCB" w:rsidP="000D22E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de-DE"/>
              </w:rPr>
            </w:pPr>
          </w:p>
        </w:tc>
        <w:tc>
          <w:tcPr>
            <w:tcW w:w="1672" w:type="dxa"/>
          </w:tcPr>
          <w:p w:rsidR="00B32FCB" w:rsidRPr="003C58CA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pacing w:val="17"/>
                <w:sz w:val="22"/>
                <w:szCs w:val="22"/>
                <w:lang w:val="en-US"/>
              </w:rPr>
              <w:t>Corona Walk-in</w:t>
            </w:r>
          </w:p>
        </w:tc>
        <w:tc>
          <w:tcPr>
            <w:tcW w:w="6804" w:type="dxa"/>
          </w:tcPr>
          <w:p w:rsidR="00B32FCB" w:rsidRPr="00642996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</w:pPr>
            <w:r w:rsidRPr="00642996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PCR-Test ohne Anmeldung, Ergebnis innerhalb von 24-36 Stunden.</w:t>
            </w:r>
          </w:p>
        </w:tc>
        <w:tc>
          <w:tcPr>
            <w:tcW w:w="3685" w:type="dxa"/>
          </w:tcPr>
          <w:p w:rsidR="00B32FCB" w:rsidRPr="00E34D68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</w:pPr>
            <w:r w:rsidRPr="00E34D68">
              <w:rPr>
                <w:rFonts w:ascii="Arial" w:hAnsi="Arial" w:cs="Arial"/>
                <w:b/>
                <w:bCs/>
                <w:color w:val="000000"/>
                <w:spacing w:val="17"/>
                <w:sz w:val="22"/>
                <w:szCs w:val="22"/>
                <w:lang w:val="de-DE"/>
              </w:rPr>
              <w:t>https://corona-walk-in.de</w:t>
            </w:r>
          </w:p>
        </w:tc>
      </w:tr>
    </w:tbl>
    <w:p w:rsidR="00B80EC7" w:rsidRDefault="00B32FCB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  <w:t>Rheinland-Pfalz</w:t>
      </w:r>
    </w:p>
    <w:tbl>
      <w:tblPr>
        <w:tblStyle w:val="Tabellengitternetz"/>
        <w:tblW w:w="14180" w:type="dxa"/>
        <w:tblLook w:val="04A0"/>
      </w:tblPr>
      <w:tblGrid>
        <w:gridCol w:w="1538"/>
        <w:gridCol w:w="1404"/>
        <w:gridCol w:w="6884"/>
        <w:gridCol w:w="4354"/>
      </w:tblGrid>
      <w:tr w:rsidR="00B32FCB" w:rsidRPr="00E30DD9" w:rsidTr="005111B9">
        <w:trPr>
          <w:trHeight w:val="624"/>
        </w:trPr>
        <w:tc>
          <w:tcPr>
            <w:tcW w:w="1538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1404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6884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Information</w:t>
            </w:r>
          </w:p>
        </w:tc>
        <w:tc>
          <w:tcPr>
            <w:tcW w:w="4354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Kontakt</w:t>
            </w:r>
          </w:p>
        </w:tc>
      </w:tr>
      <w:tr w:rsidR="00B32FCB" w:rsidRPr="00E30DD9" w:rsidTr="005111B9">
        <w:trPr>
          <w:trHeight w:val="283"/>
        </w:trPr>
        <w:tc>
          <w:tcPr>
            <w:tcW w:w="1538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6884" w:type="dxa"/>
          </w:tcPr>
          <w:p w:rsidR="00B32FCB" w:rsidRPr="00E30DD9" w:rsidRDefault="009A2529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Test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stellen </w:t>
            </w: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für 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Reisende </w:t>
            </w: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in oder aus Risikogebieten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ohne Symptome finden Sie hier</w:t>
            </w:r>
            <w:r w:rsidRPr="004831E8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. </w:t>
            </w: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Auf der Karte “</w:t>
            </w:r>
            <w:r w:rsidRPr="009A2529">
              <w:rPr>
                <w:rFonts w:ascii="Arial" w:hAnsi="Arial" w:cs="Arial"/>
                <w:i/>
                <w:iCs/>
                <w:color w:val="000000"/>
                <w:spacing w:val="17"/>
                <w:sz w:val="20"/>
                <w:szCs w:val="20"/>
                <w:lang w:val="de-DE"/>
              </w:rPr>
              <w:t>Test</w:t>
            </w:r>
            <w:r>
              <w:rPr>
                <w:rFonts w:ascii="Arial" w:hAnsi="Arial" w:cs="Arial"/>
                <w:i/>
                <w:iCs/>
                <w:color w:val="000000"/>
                <w:spacing w:val="17"/>
                <w:sz w:val="20"/>
                <w:szCs w:val="20"/>
                <w:lang w:val="de-DE"/>
              </w:rPr>
              <w:t xml:space="preserve">möglichkeit“ </w:t>
            </w:r>
            <w:r w:rsidRPr="009A2529">
              <w:rPr>
                <w:rFonts w:ascii="Arial" w:hAnsi="Arial" w:cs="Arial"/>
                <w:iCs/>
                <w:color w:val="000000"/>
                <w:spacing w:val="17"/>
                <w:sz w:val="20"/>
                <w:szCs w:val="20"/>
                <w:lang w:val="de-DE"/>
              </w:rPr>
              <w:t>suchen</w:t>
            </w:r>
            <w:r w:rsidR="00B32FCB" w:rsidRPr="00E30D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54" w:type="dxa"/>
          </w:tcPr>
          <w:p w:rsidR="00B32FCB" w:rsidRPr="00E30DD9" w:rsidRDefault="00B32FCB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https://www.kv-rlp.de/patienten/wegweiser-coronavirus/corona-anlaufstellen/</w:t>
            </w:r>
          </w:p>
        </w:tc>
      </w:tr>
    </w:tbl>
    <w:p w:rsidR="009A2529" w:rsidRPr="00A87067" w:rsidRDefault="009A2529" w:rsidP="009A252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  <w:t>Saarland</w:t>
      </w:r>
    </w:p>
    <w:tbl>
      <w:tblPr>
        <w:tblStyle w:val="Tabellengitternetz"/>
        <w:tblW w:w="14043" w:type="dxa"/>
        <w:tblLayout w:type="fixed"/>
        <w:tblLook w:val="04A0"/>
      </w:tblPr>
      <w:tblGrid>
        <w:gridCol w:w="1526"/>
        <w:gridCol w:w="1417"/>
        <w:gridCol w:w="5059"/>
        <w:gridCol w:w="6041"/>
      </w:tblGrid>
      <w:tr w:rsidR="009A2529" w:rsidRPr="00E30DD9" w:rsidTr="009A2529">
        <w:trPr>
          <w:trHeight w:val="525"/>
        </w:trPr>
        <w:tc>
          <w:tcPr>
            <w:tcW w:w="1526" w:type="dxa"/>
          </w:tcPr>
          <w:p w:rsidR="009A2529" w:rsidRPr="00E30DD9" w:rsidRDefault="009A2529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1417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5059" w:type="dxa"/>
          </w:tcPr>
          <w:p w:rsidR="009A2529" w:rsidRPr="00E30DD9" w:rsidRDefault="009A2529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</w:t>
            </w: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ión</w:t>
            </w:r>
          </w:p>
        </w:tc>
        <w:tc>
          <w:tcPr>
            <w:tcW w:w="6041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 xml:space="preserve">Kontakt </w:t>
            </w:r>
          </w:p>
        </w:tc>
      </w:tr>
      <w:tr w:rsidR="009A2529" w:rsidRPr="00E30DD9" w:rsidTr="009A2529">
        <w:trPr>
          <w:trHeight w:val="238"/>
        </w:trPr>
        <w:tc>
          <w:tcPr>
            <w:tcW w:w="1526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5059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Praxen für Reisende in oder aus Risikogebieten ohne Symptome finden Sie unter </w:t>
            </w:r>
          </w:p>
          <w:p w:rsidR="009A2529" w:rsidRPr="00E30DD9" w:rsidRDefault="009A2529" w:rsidP="00511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1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DD219E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https://www.saarland.de/msgff/DE/portale/gesundheitundpraevention/leistungenabisz/testzentrum/testzentrum_node.html</w:t>
            </w:r>
          </w:p>
        </w:tc>
      </w:tr>
    </w:tbl>
    <w:p w:rsidR="009A2529" w:rsidRPr="00A87067" w:rsidRDefault="009A2529" w:rsidP="009A252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  <w:t>Sachsen</w:t>
      </w:r>
    </w:p>
    <w:tbl>
      <w:tblPr>
        <w:tblStyle w:val="Tabellengitternetz"/>
        <w:tblW w:w="14043" w:type="dxa"/>
        <w:tblLayout w:type="fixed"/>
        <w:tblLook w:val="04A0"/>
      </w:tblPr>
      <w:tblGrid>
        <w:gridCol w:w="1526"/>
        <w:gridCol w:w="1417"/>
        <w:gridCol w:w="5059"/>
        <w:gridCol w:w="44"/>
        <w:gridCol w:w="5983"/>
        <w:gridCol w:w="14"/>
      </w:tblGrid>
      <w:tr w:rsidR="009A2529" w:rsidRPr="00E30DD9" w:rsidTr="009A2529">
        <w:trPr>
          <w:trHeight w:val="525"/>
        </w:trPr>
        <w:tc>
          <w:tcPr>
            <w:tcW w:w="1526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lastRenderedPageBreak/>
              <w:t>Stadt</w:t>
            </w:r>
          </w:p>
        </w:tc>
        <w:tc>
          <w:tcPr>
            <w:tcW w:w="1417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5059" w:type="dxa"/>
          </w:tcPr>
          <w:p w:rsidR="009A2529" w:rsidRPr="00E30DD9" w:rsidRDefault="009A2529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</w:t>
            </w: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o</w:t>
            </w: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n</w:t>
            </w:r>
          </w:p>
        </w:tc>
        <w:tc>
          <w:tcPr>
            <w:tcW w:w="6041" w:type="dxa"/>
            <w:gridSpan w:val="3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 xml:space="preserve">Kontakt </w:t>
            </w:r>
          </w:p>
        </w:tc>
      </w:tr>
      <w:tr w:rsidR="009A2529" w:rsidRPr="00E30DD9" w:rsidTr="009A2529">
        <w:trPr>
          <w:gridAfter w:val="1"/>
          <w:wAfter w:w="14" w:type="dxa"/>
        </w:trPr>
        <w:tc>
          <w:tcPr>
            <w:tcW w:w="1526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9A2529" w:rsidRPr="009A2529" w:rsidRDefault="009A2529" w:rsidP="009A252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Praxen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</w:t>
            </w: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oder Teststellen für Reisende in oder aus Risikogebieten – mit Terminvergabe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– finden Sie hier:</w:t>
            </w:r>
          </w:p>
        </w:tc>
        <w:tc>
          <w:tcPr>
            <w:tcW w:w="5983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https://www.kvs-sachsen.de/aktuell/corona-virus/test-und-schwerpunktpraxen/#c8438550</w:t>
            </w:r>
          </w:p>
        </w:tc>
      </w:tr>
    </w:tbl>
    <w:p w:rsidR="009A2529" w:rsidRPr="00A87067" w:rsidRDefault="009A2529" w:rsidP="009A252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  <w:t>Sachsen-Anhalt</w:t>
      </w:r>
    </w:p>
    <w:tbl>
      <w:tblPr>
        <w:tblStyle w:val="Tabellengitternetz"/>
        <w:tblW w:w="14218" w:type="dxa"/>
        <w:tblLayout w:type="fixed"/>
        <w:tblLook w:val="04A0"/>
      </w:tblPr>
      <w:tblGrid>
        <w:gridCol w:w="1526"/>
        <w:gridCol w:w="1417"/>
        <w:gridCol w:w="5103"/>
        <w:gridCol w:w="6172"/>
      </w:tblGrid>
      <w:tr w:rsidR="009A2529" w:rsidRPr="00E30DD9" w:rsidTr="009A2529">
        <w:tc>
          <w:tcPr>
            <w:tcW w:w="1526" w:type="dxa"/>
          </w:tcPr>
          <w:p w:rsidR="009A2529" w:rsidRPr="00E30DD9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1417" w:type="dxa"/>
          </w:tcPr>
          <w:p w:rsidR="009A2529" w:rsidRPr="00E30DD9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5103" w:type="dxa"/>
          </w:tcPr>
          <w:p w:rsidR="009A2529" w:rsidRPr="00E30DD9" w:rsidRDefault="009A2529" w:rsidP="00A8706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Informa</w:t>
            </w:r>
            <w:r w:rsidR="00A87067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tion</w:t>
            </w:r>
          </w:p>
        </w:tc>
        <w:tc>
          <w:tcPr>
            <w:tcW w:w="6172" w:type="dxa"/>
          </w:tcPr>
          <w:p w:rsidR="009A2529" w:rsidRPr="00E30DD9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Kontakt</w:t>
            </w:r>
          </w:p>
        </w:tc>
      </w:tr>
      <w:tr w:rsidR="009A2529" w:rsidRPr="00E30DD9" w:rsidTr="009A2529">
        <w:tc>
          <w:tcPr>
            <w:tcW w:w="1526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529" w:rsidRPr="00A87067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Praxen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</w:t>
            </w: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oder Teststellen für Reisende in oder aus Risikogebieten – mit Terminvergabe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– finden Sie hier:</w:t>
            </w:r>
          </w:p>
        </w:tc>
        <w:tc>
          <w:tcPr>
            <w:tcW w:w="6172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https://www.kvs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a</w:t>
            </w: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.de/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praxis</w:t>
            </w: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verordnungsmanagement</w:t>
            </w: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coronavirus</w:t>
            </w:r>
            <w:r w:rsidRPr="00E30DD9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/fieberambulanzen_fiebersprechstunden_testpraxen.html</w:t>
            </w:r>
          </w:p>
        </w:tc>
      </w:tr>
    </w:tbl>
    <w:p w:rsidR="009A2529" w:rsidRPr="00A87067" w:rsidRDefault="009A2529" w:rsidP="009A252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</w:pPr>
      <w:r w:rsidRPr="00A87067">
        <w:rPr>
          <w:rFonts w:ascii="Arial" w:hAnsi="Arial" w:cs="Arial"/>
          <w:b/>
          <w:bCs/>
          <w:color w:val="000000"/>
          <w:spacing w:val="17"/>
          <w:sz w:val="22"/>
          <w:szCs w:val="22"/>
          <w:lang w:val="de-DE"/>
        </w:rPr>
        <w:t>Schleswig-Holstein</w:t>
      </w:r>
    </w:p>
    <w:tbl>
      <w:tblPr>
        <w:tblStyle w:val="Tabellengitternetz"/>
        <w:tblW w:w="14218" w:type="dxa"/>
        <w:tblLayout w:type="fixed"/>
        <w:tblLook w:val="04A0"/>
      </w:tblPr>
      <w:tblGrid>
        <w:gridCol w:w="1526"/>
        <w:gridCol w:w="1417"/>
        <w:gridCol w:w="5103"/>
        <w:gridCol w:w="6172"/>
      </w:tblGrid>
      <w:tr w:rsidR="009A2529" w:rsidRPr="00E30DD9" w:rsidTr="00A87067">
        <w:tc>
          <w:tcPr>
            <w:tcW w:w="1526" w:type="dxa"/>
          </w:tcPr>
          <w:p w:rsidR="009A2529" w:rsidRPr="00E30DD9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Stadt</w:t>
            </w:r>
          </w:p>
        </w:tc>
        <w:tc>
          <w:tcPr>
            <w:tcW w:w="1417" w:type="dxa"/>
          </w:tcPr>
          <w:p w:rsidR="009A2529" w:rsidRPr="00E30DD9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Teststelle</w:t>
            </w:r>
          </w:p>
        </w:tc>
        <w:tc>
          <w:tcPr>
            <w:tcW w:w="5103" w:type="dxa"/>
          </w:tcPr>
          <w:p w:rsidR="009A2529" w:rsidRPr="00E30DD9" w:rsidRDefault="00A87067" w:rsidP="00A8706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 xml:space="preserve">Information </w:t>
            </w:r>
          </w:p>
        </w:tc>
        <w:tc>
          <w:tcPr>
            <w:tcW w:w="6172" w:type="dxa"/>
          </w:tcPr>
          <w:p w:rsidR="009A2529" w:rsidRPr="00E30DD9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>Kontakt</w:t>
            </w:r>
          </w:p>
        </w:tc>
      </w:tr>
      <w:tr w:rsidR="009A2529" w:rsidRPr="00FA4EAE" w:rsidTr="00A87067">
        <w:tc>
          <w:tcPr>
            <w:tcW w:w="1526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29" w:rsidRPr="00E30DD9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529" w:rsidRPr="00A87067" w:rsidRDefault="00A87067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  <w:lang w:val="de-DE"/>
              </w:rPr>
            </w:pP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Praxen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</w:t>
            </w:r>
            <w:r w:rsidRPr="009A2529"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>oder Teststellen für Reisende in oder aus Risikogebieten – mit Terminvergabe</w:t>
            </w:r>
            <w:r>
              <w:rPr>
                <w:rFonts w:ascii="Arial" w:hAnsi="Arial" w:cs="Arial"/>
                <w:color w:val="000000"/>
                <w:spacing w:val="17"/>
                <w:sz w:val="20"/>
                <w:szCs w:val="20"/>
                <w:lang w:val="de-DE"/>
              </w:rPr>
              <w:t xml:space="preserve"> – finden Sie hier:</w:t>
            </w:r>
          </w:p>
        </w:tc>
        <w:tc>
          <w:tcPr>
            <w:tcW w:w="6172" w:type="dxa"/>
          </w:tcPr>
          <w:p w:rsidR="009A2529" w:rsidRPr="0023275C" w:rsidRDefault="009A2529" w:rsidP="005111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23275C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 xml:space="preserve">https://www.kvsh.de/fileadmin/user_upload/dokumente/Praxis/Praxisfuehrung/Coronavirus/Testzentren_nov_2020.pdf </w:t>
            </w:r>
          </w:p>
        </w:tc>
      </w:tr>
    </w:tbl>
    <w:p w:rsidR="00A61E6A" w:rsidRPr="00B32FCB" w:rsidRDefault="00A61E6A" w:rsidP="005362E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17"/>
          <w:sz w:val="22"/>
          <w:szCs w:val="22"/>
        </w:rPr>
      </w:pPr>
    </w:p>
    <w:sectPr w:rsidR="00A61E6A" w:rsidRPr="00B32FCB" w:rsidSect="005B068F">
      <w:headerReference w:type="default" r:id="rId14"/>
      <w:pgSz w:w="16838" w:h="11906" w:orient="landscape"/>
      <w:pgMar w:top="1701" w:right="1418" w:bottom="1701" w:left="1418" w:header="113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6D" w:rsidRDefault="00D5776D" w:rsidP="005362E8">
      <w:r>
        <w:separator/>
      </w:r>
    </w:p>
  </w:endnote>
  <w:endnote w:type="continuationSeparator" w:id="0">
    <w:p w:rsidR="00D5776D" w:rsidRDefault="00D5776D" w:rsidP="005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6D" w:rsidRDefault="00D5776D" w:rsidP="005362E8">
      <w:r>
        <w:separator/>
      </w:r>
    </w:p>
  </w:footnote>
  <w:footnote w:type="continuationSeparator" w:id="0">
    <w:p w:rsidR="00D5776D" w:rsidRDefault="00D5776D" w:rsidP="005362E8">
      <w:r>
        <w:continuationSeparator/>
      </w:r>
    </w:p>
  </w:footnote>
  <w:footnote w:id="1">
    <w:p w:rsidR="0076199B" w:rsidRPr="0076199B" w:rsidRDefault="0076199B">
      <w:pPr>
        <w:pStyle w:val="Funotentext"/>
        <w:rPr>
          <w:rFonts w:ascii="Arial" w:hAnsi="Arial" w:cs="Arial"/>
        </w:rPr>
      </w:pPr>
      <w:r w:rsidRPr="0076199B">
        <w:rPr>
          <w:rStyle w:val="Funotenzeichen"/>
          <w:rFonts w:ascii="Arial" w:hAnsi="Arial" w:cs="Arial"/>
        </w:rPr>
        <w:footnoteRef/>
      </w:r>
      <w:r w:rsidRPr="0076199B">
        <w:rPr>
          <w:rFonts w:ascii="Arial" w:hAnsi="Arial" w:cs="Arial"/>
        </w:rPr>
        <w:t xml:space="preserve"> https://boe.es/boe/dias/2020/11/12/pdfs/BOE-A-2020-14049.pdf#BOEn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9B" w:rsidRDefault="00081B31">
    <w:pPr>
      <w:pStyle w:val="Kopfzeile"/>
    </w:pPr>
    <w:r w:rsidRPr="00081B31">
      <w:rPr>
        <w:noProof/>
      </w:rPr>
      <w:pict>
        <v:rect id="Rectángulo 197" o:spid="_x0000_s4097" style="position:absolute;margin-left:-95.2pt;margin-top:-2.75pt;width:604.6pt;height:77.5pt;z-index:-251658752;visibility:visible;mso-wrap-distance-left:9.35pt;mso-wrap-distance-right:9.35pt;mso-position-horizontal-relative:margin;mso-position-vertical-relative:page;mso-width-relative:margin;v-text-anchor:middle" o:allowoverlap="f" fillcolor="#5b9bd5 [3208]" stroked="f">
          <v:textbox>
            <w:txbxContent>
              <w:sdt>
                <w:sdtPr>
                  <w:rPr>
                    <w:rFonts w:ascii="Arial" w:hAnsi="Arial" w:cs="Arial"/>
                    <w:bCs/>
                    <w:color w:val="FFFFFF" w:themeColor="background1"/>
                    <w:sz w:val="36"/>
                    <w:szCs w:val="36"/>
                  </w:rPr>
                  <w:alias w:val="Título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6199B" w:rsidRPr="0076199B" w:rsidRDefault="004831E8">
                    <w:pPr>
                      <w:pStyle w:val="Kopfzeile"/>
                      <w:jc w:val="center"/>
                      <w:rPr>
                        <w:rFonts w:ascii="Arial" w:hAnsi="Arial" w:cs="Arial"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Cs/>
                        <w:color w:val="FFFFFF" w:themeColor="background1"/>
                        <w:sz w:val="36"/>
                        <w:szCs w:val="36"/>
                      </w:rPr>
                      <w:t>PCR-TESTSTELLEN IN DEUTSCHLAND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344"/>
    <w:multiLevelType w:val="hybridMultilevel"/>
    <w:tmpl w:val="E8826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0A19"/>
    <w:multiLevelType w:val="multilevel"/>
    <w:tmpl w:val="2E4E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362E8"/>
    <w:rsid w:val="00035BF6"/>
    <w:rsid w:val="00071609"/>
    <w:rsid w:val="00081B31"/>
    <w:rsid w:val="000D1A97"/>
    <w:rsid w:val="001241F6"/>
    <w:rsid w:val="00255FD2"/>
    <w:rsid w:val="002C244B"/>
    <w:rsid w:val="002E2D01"/>
    <w:rsid w:val="003C58CA"/>
    <w:rsid w:val="003E0933"/>
    <w:rsid w:val="00441B5E"/>
    <w:rsid w:val="00446E55"/>
    <w:rsid w:val="0045636B"/>
    <w:rsid w:val="00482EE0"/>
    <w:rsid w:val="004831E8"/>
    <w:rsid w:val="00520B91"/>
    <w:rsid w:val="005362E8"/>
    <w:rsid w:val="00540CFF"/>
    <w:rsid w:val="00587B9A"/>
    <w:rsid w:val="005B068F"/>
    <w:rsid w:val="005F6820"/>
    <w:rsid w:val="00627BC3"/>
    <w:rsid w:val="00642996"/>
    <w:rsid w:val="006B4CAD"/>
    <w:rsid w:val="00723D2E"/>
    <w:rsid w:val="0076199B"/>
    <w:rsid w:val="00772A71"/>
    <w:rsid w:val="007D42A7"/>
    <w:rsid w:val="009A2529"/>
    <w:rsid w:val="009E1973"/>
    <w:rsid w:val="00A1299E"/>
    <w:rsid w:val="00A218EA"/>
    <w:rsid w:val="00A61E6A"/>
    <w:rsid w:val="00A64523"/>
    <w:rsid w:val="00A72FEA"/>
    <w:rsid w:val="00A87067"/>
    <w:rsid w:val="00A9600D"/>
    <w:rsid w:val="00AA7CB5"/>
    <w:rsid w:val="00AF4D52"/>
    <w:rsid w:val="00AF70D2"/>
    <w:rsid w:val="00B32FCB"/>
    <w:rsid w:val="00B51938"/>
    <w:rsid w:val="00B61DDD"/>
    <w:rsid w:val="00B80C0A"/>
    <w:rsid w:val="00B80EC7"/>
    <w:rsid w:val="00B93671"/>
    <w:rsid w:val="00BD2434"/>
    <w:rsid w:val="00BF4C2A"/>
    <w:rsid w:val="00CF6EC5"/>
    <w:rsid w:val="00D40512"/>
    <w:rsid w:val="00D5776D"/>
    <w:rsid w:val="00D63029"/>
    <w:rsid w:val="00DE3F78"/>
    <w:rsid w:val="00E34D68"/>
    <w:rsid w:val="00EB5A54"/>
    <w:rsid w:val="00EB5C61"/>
    <w:rsid w:val="00F02296"/>
    <w:rsid w:val="00F037F2"/>
    <w:rsid w:val="00F052E4"/>
    <w:rsid w:val="00F27FE9"/>
    <w:rsid w:val="00F7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E6A"/>
    <w:rPr>
      <w:rFonts w:ascii="Times New Roman" w:eastAsia="Times New Roman" w:hAnsi="Times New Roman" w:cs="Times New Roman"/>
      <w:lang w:eastAsia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xlpa">
    <w:name w:val="_04xlpa"/>
    <w:basedOn w:val="Standard"/>
    <w:rsid w:val="005362E8"/>
    <w:pPr>
      <w:spacing w:before="100" w:beforeAutospacing="1" w:after="100" w:afterAutospacing="1"/>
    </w:pPr>
  </w:style>
  <w:style w:type="character" w:customStyle="1" w:styleId="jsgrdq">
    <w:name w:val="jsgrdq"/>
    <w:basedOn w:val="Absatz-Standardschriftart"/>
    <w:rsid w:val="005362E8"/>
  </w:style>
  <w:style w:type="character" w:customStyle="1" w:styleId="apple-converted-space">
    <w:name w:val="apple-converted-space"/>
    <w:basedOn w:val="Absatz-Standardschriftart"/>
    <w:rsid w:val="005362E8"/>
  </w:style>
  <w:style w:type="paragraph" w:styleId="Kopfzeile">
    <w:name w:val="header"/>
    <w:basedOn w:val="Standard"/>
    <w:link w:val="KopfzeileZchn"/>
    <w:uiPriority w:val="99"/>
    <w:unhideWhenUsed/>
    <w:rsid w:val="005362E8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2E8"/>
  </w:style>
  <w:style w:type="paragraph" w:styleId="Fuzeile">
    <w:name w:val="footer"/>
    <w:basedOn w:val="Standard"/>
    <w:link w:val="FuzeileZchn"/>
    <w:uiPriority w:val="99"/>
    <w:unhideWhenUsed/>
    <w:rsid w:val="005362E8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2E8"/>
  </w:style>
  <w:style w:type="paragraph" w:styleId="Listenabsatz">
    <w:name w:val="List Paragraph"/>
    <w:basedOn w:val="Standard"/>
    <w:uiPriority w:val="34"/>
    <w:qFormat/>
    <w:rsid w:val="00B61D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1DD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1DDD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39"/>
    <w:rsid w:val="00AA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1973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19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199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D01"/>
    <w:rPr>
      <w:rFonts w:ascii="Tahoma" w:eastAsia="Times New Roman" w:hAnsi="Tahoma" w:cs="Tahoma"/>
      <w:sz w:val="16"/>
      <w:szCs w:val="16"/>
      <w:lang w:eastAsia="es-ES_tradnl"/>
    </w:rPr>
  </w:style>
  <w:style w:type="paragraph" w:styleId="StandardWeb">
    <w:name w:val="Normal (Web)"/>
    <w:basedOn w:val="Standard"/>
    <w:uiPriority w:val="99"/>
    <w:unhideWhenUsed/>
    <w:rsid w:val="005B06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bawue.de/buerger/notfallpraxen/corona-anlaufstellen/corona-karte/?tx_praxenmap_pi1%5Baction%5D=csplist&amp;tx_praxenmap_pi1%5Bcontroller%5D=Praxis&amp;cHash=8c8f8683d22b8d06983b0bdf0c165365" TargetMode="External"/><Relationship Id="rId13" Type="http://schemas.openxmlformats.org/officeDocument/2006/relationships/hyperlink" Target="https://corona-walk-in.d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d-greifswald.de/de/coronavirus/informationen-fuer-patienten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hessen.de/fileadmin/user_upload/kvhessen/Mitglieder/Aktuelles_Corona/CORONA_Leitfaden_Arztsuche_SARS-CoV-2_Testu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c.airport-lab.com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bcrt.de/44-0-Reisepraxis-Muenche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52DCD050C74499B72A4A2E0CEB14F" ma:contentTypeVersion="1" ma:contentTypeDescription="Create a new document." ma:contentTypeScope="" ma:versionID="03f9c4823be0823a7a1824b9c6a3b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1CFEFA-1112-4B42-A3D3-0A8C2C8BB455}"/>
</file>

<file path=customXml/itemProps2.xml><?xml version="1.0" encoding="utf-8"?>
<ds:datastoreItem xmlns:ds="http://schemas.openxmlformats.org/officeDocument/2006/customXml" ds:itemID="{402B3CB2-121E-4379-AF04-3FD964233866}"/>
</file>

<file path=customXml/itemProps3.xml><?xml version="1.0" encoding="utf-8"?>
<ds:datastoreItem xmlns:ds="http://schemas.openxmlformats.org/officeDocument/2006/customXml" ds:itemID="{034D0E7A-C312-4C8B-8D62-0BC76D17B721}"/>
</file>

<file path=customXml/itemProps4.xml><?xml version="1.0" encoding="utf-8"?>
<ds:datastoreItem xmlns:ds="http://schemas.openxmlformats.org/officeDocument/2006/customXml" ds:itemID="{14F20BAB-06C0-4CC5-9002-352BF2242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1251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REALIZACIÓN DE PRUEBAS PCR EN ALEMANIA</vt:lpstr>
      <vt:lpstr/>
    </vt:vector>
  </TitlesOfParts>
  <Company>Springer SBM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PCR-TESTSTELLEN IN DEUTSCHLAND</dc:title>
  <dc:creator>ana navarro</dc:creator>
  <cp:lastModifiedBy>user</cp:lastModifiedBy>
  <cp:revision>2</cp:revision>
  <dcterms:created xsi:type="dcterms:W3CDTF">2020-12-04T08:57:00Z</dcterms:created>
  <dcterms:modified xsi:type="dcterms:W3CDTF">2020-12-04T08:57:00Z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0x01010001A52DCD050C74499B72A4A2E0CEB14F</vt:lpwstr>
  </property>
</Properties>
</file>