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98" w:rsidRDefault="0051243F" w:rsidP="0051243F">
      <w:pPr>
        <w:pStyle w:val="KeinLeerraum"/>
        <w:rPr>
          <w:b/>
          <w:u w:val="single"/>
        </w:rPr>
      </w:pPr>
      <w:r>
        <w:rPr>
          <w:rFonts w:eastAsia="Times New Roman"/>
          <w:noProof/>
          <w:lang w:val="de-DE" w:eastAsia="de-DE"/>
        </w:rPr>
        <w:drawing>
          <wp:inline distT="0" distB="0" distL="0" distR="0" wp14:anchorId="339671B2" wp14:editId="2D94929B">
            <wp:extent cx="4476750" cy="805287"/>
            <wp:effectExtent l="0" t="0" r="0" b="0"/>
            <wp:docPr id="1" name="Grafik 1" descr="cid:35013326-6500-4548-9518-B573D378D713@SportGymnasium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F4221E-791F-4FA2-8BCC-451936589871" descr="cid:35013326-6500-4548-9518-B573D378D713@SportGymnasium.a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82" cy="84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FE" w:rsidRPr="002E2BFE" w:rsidRDefault="002E2BFE" w:rsidP="00423498">
      <w:pPr>
        <w:pStyle w:val="KeinLeerraum"/>
        <w:jc w:val="center"/>
        <w:rPr>
          <w:b/>
          <w:sz w:val="20"/>
          <w:szCs w:val="20"/>
          <w:u w:val="single"/>
        </w:rPr>
      </w:pPr>
    </w:p>
    <w:p w:rsidR="00423498" w:rsidRPr="0051243F" w:rsidRDefault="00423498" w:rsidP="0051243F">
      <w:pPr>
        <w:pStyle w:val="KeinLeerraum"/>
        <w:jc w:val="center"/>
        <w:rPr>
          <w:b/>
          <w:sz w:val="40"/>
          <w:szCs w:val="40"/>
        </w:rPr>
      </w:pPr>
      <w:r w:rsidRPr="0051243F">
        <w:rPr>
          <w:b/>
          <w:sz w:val="40"/>
          <w:szCs w:val="40"/>
        </w:rPr>
        <w:t>Risikoanalyse für schulbezogene Veranstaltungen</w:t>
      </w:r>
      <w:r w:rsidR="0080177E" w:rsidRPr="0051243F">
        <w:rPr>
          <w:b/>
          <w:sz w:val="40"/>
          <w:szCs w:val="40"/>
        </w:rPr>
        <w:t xml:space="preserve"> (Schulsportwettkämpfe)</w:t>
      </w:r>
    </w:p>
    <w:p w:rsidR="0051243F" w:rsidRPr="0051243F" w:rsidRDefault="0051243F" w:rsidP="0051243F">
      <w:pPr>
        <w:pStyle w:val="KeinLeerraum"/>
        <w:jc w:val="center"/>
        <w:rPr>
          <w:sz w:val="28"/>
          <w:szCs w:val="28"/>
        </w:rPr>
      </w:pPr>
      <w:r w:rsidRPr="0051243F">
        <w:rPr>
          <w:sz w:val="28"/>
          <w:szCs w:val="28"/>
        </w:rPr>
        <w:t>Entwickelt von den österreichischen Fachinspektionen für Bewegungserziehung und Sport in den Bildungsdirektionen</w:t>
      </w:r>
    </w:p>
    <w:p w:rsidR="00CF4A5C" w:rsidRPr="002E2BFE" w:rsidRDefault="00CF4A5C" w:rsidP="00785984">
      <w:pPr>
        <w:pStyle w:val="KeinLeerraum"/>
        <w:rPr>
          <w:b/>
        </w:rPr>
      </w:pPr>
    </w:p>
    <w:p w:rsidR="00D776FD" w:rsidRPr="002E2BFE" w:rsidRDefault="00D776FD" w:rsidP="00D776FD">
      <w:pPr>
        <w:spacing w:after="0"/>
        <w:jc w:val="both"/>
        <w:rPr>
          <w:b/>
        </w:rPr>
      </w:pPr>
      <w:r w:rsidRPr="002E2BFE">
        <w:rPr>
          <w:b/>
        </w:rPr>
        <w:t>Risikoanalyse nach § 14 (2) der COVID-19-Schulverordnung 2020/21</w:t>
      </w:r>
      <w:bookmarkStart w:id="0" w:name="_GoBack"/>
      <w:bookmarkEnd w:id="0"/>
    </w:p>
    <w:p w:rsidR="00D776FD" w:rsidRPr="002E2BFE" w:rsidRDefault="00D776FD" w:rsidP="00D776FD">
      <w:pPr>
        <w:pStyle w:val="KeinLeerraum"/>
        <w:rPr>
          <w:b/>
          <w:sz w:val="18"/>
          <w:szCs w:val="18"/>
        </w:rPr>
      </w:pPr>
      <w:r w:rsidRPr="002E2BFE">
        <w:rPr>
          <w:i/>
          <w:sz w:val="18"/>
          <w:szCs w:val="18"/>
        </w:rPr>
        <w:t>(384. Verordnung des Bundesministers für Bildung, Wissenschaft und Forschung zur Bewältigung der COVID-19 Folgen im Schulwesen für das Schuljahr 2020/21)</w:t>
      </w:r>
    </w:p>
    <w:p w:rsidR="00423498" w:rsidRPr="002E2BFE" w:rsidRDefault="00FF064A" w:rsidP="00567039">
      <w:pPr>
        <w:pStyle w:val="KeinLeerraum"/>
        <w:spacing w:before="240"/>
        <w:jc w:val="both"/>
      </w:pPr>
      <w:r w:rsidRPr="002E2BFE">
        <w:t xml:space="preserve">betreffend die Durchführbarkeit der </w:t>
      </w:r>
      <w:r w:rsidR="00B5058F" w:rsidRPr="002E2BFE">
        <w:t>schulbezogenen Veranstaltung (</w:t>
      </w:r>
      <w:r w:rsidR="00867F11" w:rsidRPr="002E2BFE">
        <w:t>Schul</w:t>
      </w:r>
      <w:r w:rsidR="0026519C" w:rsidRPr="002E2BFE">
        <w:t>sport</w:t>
      </w:r>
      <w:r w:rsidR="00867F11" w:rsidRPr="002E2BFE">
        <w:t>w</w:t>
      </w:r>
      <w:r w:rsidR="00B5058F" w:rsidRPr="002E2BFE">
        <w:t xml:space="preserve">ettkampf) </w:t>
      </w:r>
      <w:bookmarkStart w:id="1" w:name="OLE_LINK10"/>
      <w:bookmarkStart w:id="2" w:name="OLE_LINK11"/>
      <w:r w:rsidR="00423498" w:rsidRPr="002E2BFE">
        <w:t>______________________________</w:t>
      </w:r>
      <w:r w:rsidR="00B5058F" w:rsidRPr="002E2BFE">
        <w:t>__________________</w:t>
      </w:r>
      <w:r w:rsidR="006E7395">
        <w:t>_________</w:t>
      </w:r>
      <w:r w:rsidR="00B5058F" w:rsidRPr="002E2BFE">
        <w:t xml:space="preserve">__ </w:t>
      </w:r>
    </w:p>
    <w:p w:rsidR="006E7395" w:rsidRDefault="00B5058F" w:rsidP="00567039">
      <w:pPr>
        <w:pStyle w:val="KeinLeerraum"/>
        <w:spacing w:before="240"/>
        <w:jc w:val="both"/>
      </w:pPr>
      <w:r w:rsidRPr="002E2BFE">
        <w:t xml:space="preserve">am </w:t>
      </w:r>
      <w:r w:rsidR="00FF064A" w:rsidRPr="002E2BFE">
        <w:t>_____________</w:t>
      </w:r>
      <w:r w:rsidR="00423498" w:rsidRPr="002E2BFE">
        <w:t>_________</w:t>
      </w:r>
      <w:r w:rsidR="00FF064A" w:rsidRPr="002E2BFE">
        <w:t xml:space="preserve">_______ </w:t>
      </w:r>
      <w:bookmarkEnd w:id="1"/>
      <w:bookmarkEnd w:id="2"/>
      <w:proofErr w:type="spellStart"/>
      <w:r w:rsidR="00FF064A" w:rsidRPr="002E2BFE">
        <w:t>in</w:t>
      </w:r>
      <w:proofErr w:type="spellEnd"/>
      <w:r w:rsidR="00FF064A" w:rsidRPr="002E2BFE">
        <w:t xml:space="preserve"> ______________</w:t>
      </w:r>
      <w:r w:rsidR="00423498" w:rsidRPr="002E2BFE">
        <w:t>_____________________</w:t>
      </w:r>
      <w:r w:rsidR="00FF064A" w:rsidRPr="002E2BFE">
        <w:t xml:space="preserve">__________________________ im Hinblick auf den Schutz der Gesundheit der </w:t>
      </w:r>
    </w:p>
    <w:p w:rsidR="00D776FD" w:rsidRPr="002E2BFE" w:rsidRDefault="00FF064A" w:rsidP="00FF064A">
      <w:pPr>
        <w:pStyle w:val="KeinLeerraum"/>
        <w:spacing w:before="120"/>
        <w:rPr>
          <w:b/>
        </w:rPr>
      </w:pPr>
      <w:r w:rsidRPr="002E2BFE">
        <w:t>teilnehmenden Personen betreffend einer möglichen COVID-19 Infektion.</w:t>
      </w:r>
    </w:p>
    <w:p w:rsidR="00FF064A" w:rsidRPr="002E2BFE" w:rsidRDefault="00FF064A" w:rsidP="00785984">
      <w:pPr>
        <w:pStyle w:val="KeinLeerraum"/>
        <w:rPr>
          <w:b/>
        </w:rPr>
      </w:pPr>
    </w:p>
    <w:p w:rsidR="00A34DAB" w:rsidRPr="002E2BFE" w:rsidRDefault="00B5058F" w:rsidP="00785984">
      <w:pPr>
        <w:pStyle w:val="KeinLeerraum"/>
      </w:pPr>
      <w:r w:rsidRPr="002E2BFE">
        <w:t>Veranstaltungs</w:t>
      </w:r>
      <w:r w:rsidR="00A34DAB" w:rsidRPr="002E2BFE">
        <w:t>leitung: ____________________________________________________________</w:t>
      </w:r>
    </w:p>
    <w:p w:rsidR="00A34DAB" w:rsidRPr="002E2BFE" w:rsidRDefault="00A34DAB" w:rsidP="00DE513A">
      <w:pPr>
        <w:pStyle w:val="KeinLeerraum"/>
      </w:pPr>
    </w:p>
    <w:p w:rsidR="0071731E" w:rsidRPr="002E2BFE" w:rsidRDefault="0082232B" w:rsidP="00DE513A">
      <w:pPr>
        <w:pStyle w:val="KeinLeerraum"/>
      </w:pPr>
      <w:r w:rsidRPr="002E2BFE">
        <w:t xml:space="preserve">Eine </w:t>
      </w:r>
      <w:r w:rsidR="0071731E" w:rsidRPr="002E2BFE">
        <w:t>Infektions</w:t>
      </w:r>
      <w:r w:rsidRPr="002E2BFE">
        <w:t>möglichkeit</w:t>
      </w:r>
      <w:r w:rsidR="0071731E" w:rsidRPr="002E2BFE">
        <w:t xml:space="preserve"> </w:t>
      </w:r>
      <w:r w:rsidRPr="002E2BFE">
        <w:t xml:space="preserve">besteht insbesondere in </w:t>
      </w:r>
      <w:r w:rsidR="0071731E" w:rsidRPr="002E2BFE">
        <w:t>folgende</w:t>
      </w:r>
      <w:r w:rsidRPr="002E2BFE">
        <w:t>n</w:t>
      </w:r>
      <w:r w:rsidR="0071731E" w:rsidRPr="002E2BFE">
        <w:t xml:space="preserve"> kritische</w:t>
      </w:r>
      <w:r w:rsidRPr="002E2BFE">
        <w:t>n</w:t>
      </w:r>
      <w:r w:rsidR="0071731E" w:rsidRPr="002E2BFE">
        <w:t xml:space="preserve"> Bereiche</w:t>
      </w:r>
      <w:r w:rsidRPr="002E2BFE">
        <w:t>n</w:t>
      </w:r>
      <w:r w:rsidR="0026519C" w:rsidRPr="002E2BFE">
        <w:t>:</w:t>
      </w:r>
    </w:p>
    <w:p w:rsidR="00CF4A5C" w:rsidRPr="002E2BFE" w:rsidRDefault="00CF4A5C" w:rsidP="00DE513A">
      <w:pPr>
        <w:pStyle w:val="KeinLeerraum"/>
      </w:pPr>
    </w:p>
    <w:tbl>
      <w:tblPr>
        <w:tblStyle w:val="Tabellenraster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709"/>
        <w:gridCol w:w="709"/>
        <w:gridCol w:w="4677"/>
        <w:gridCol w:w="2977"/>
      </w:tblGrid>
      <w:tr w:rsidR="002E2BFE" w:rsidRPr="002E2BFE" w:rsidTr="006E7395">
        <w:tc>
          <w:tcPr>
            <w:tcW w:w="2547" w:type="dxa"/>
            <w:vMerge w:val="restart"/>
            <w:vAlign w:val="center"/>
          </w:tcPr>
          <w:p w:rsidR="0082232B" w:rsidRPr="002E2BFE" w:rsidRDefault="0082232B" w:rsidP="00F327F2">
            <w:pPr>
              <w:pStyle w:val="KeinLeerraum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>Kritische Bereiche</w:t>
            </w:r>
          </w:p>
        </w:tc>
        <w:tc>
          <w:tcPr>
            <w:tcW w:w="3260" w:type="dxa"/>
            <w:vMerge w:val="restart"/>
            <w:vAlign w:val="center"/>
          </w:tcPr>
          <w:p w:rsidR="0082232B" w:rsidRPr="002E2BFE" w:rsidRDefault="0082232B" w:rsidP="00F327F2">
            <w:pPr>
              <w:pStyle w:val="KeinLeerraum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>Bewertungsgrundlagen</w:t>
            </w:r>
          </w:p>
        </w:tc>
        <w:tc>
          <w:tcPr>
            <w:tcW w:w="1418" w:type="dxa"/>
            <w:gridSpan w:val="2"/>
            <w:vAlign w:val="center"/>
          </w:tcPr>
          <w:p w:rsidR="0082232B" w:rsidRPr="002E2BFE" w:rsidRDefault="0082232B" w:rsidP="00F327F2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>Bewertung</w:t>
            </w:r>
          </w:p>
        </w:tc>
        <w:tc>
          <w:tcPr>
            <w:tcW w:w="4677" w:type="dxa"/>
            <w:vMerge w:val="restart"/>
            <w:vAlign w:val="center"/>
          </w:tcPr>
          <w:p w:rsidR="0082232B" w:rsidRPr="002E2BFE" w:rsidRDefault="008B1B81" w:rsidP="00F327F2">
            <w:pPr>
              <w:pStyle w:val="KeinLeerraum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 xml:space="preserve">Mögliche </w:t>
            </w:r>
            <w:r w:rsidR="0082232B" w:rsidRPr="002E2BFE">
              <w:rPr>
                <w:b/>
                <w:sz w:val="20"/>
                <w:szCs w:val="20"/>
              </w:rPr>
              <w:t>Präventionsmaßnahmen</w:t>
            </w:r>
            <w:r w:rsidR="000C4FD4">
              <w:rPr>
                <w:b/>
                <w:sz w:val="20"/>
                <w:szCs w:val="20"/>
              </w:rPr>
              <w:t>, Hinweise</w:t>
            </w:r>
          </w:p>
        </w:tc>
        <w:tc>
          <w:tcPr>
            <w:tcW w:w="2977" w:type="dxa"/>
            <w:vMerge w:val="restart"/>
            <w:vAlign w:val="center"/>
          </w:tcPr>
          <w:p w:rsidR="0082232B" w:rsidRPr="002E2BFE" w:rsidRDefault="0082232B" w:rsidP="00F327F2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2E2BFE">
              <w:rPr>
                <w:b/>
                <w:sz w:val="20"/>
                <w:szCs w:val="20"/>
              </w:rPr>
              <w:t>Beurteilung der Wirksamkeit der Präventionsmaßnahme</w:t>
            </w:r>
          </w:p>
        </w:tc>
      </w:tr>
      <w:tr w:rsidR="002E2BFE" w:rsidRPr="002E2BFE" w:rsidTr="006E7395">
        <w:tc>
          <w:tcPr>
            <w:tcW w:w="2547" w:type="dxa"/>
            <w:vMerge/>
            <w:vAlign w:val="center"/>
          </w:tcPr>
          <w:p w:rsidR="0082232B" w:rsidRPr="002E2BFE" w:rsidRDefault="0082232B" w:rsidP="00A32DC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232B" w:rsidRPr="00567039" w:rsidRDefault="0082232B" w:rsidP="006E739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567039">
              <w:rPr>
                <w:b/>
                <w:sz w:val="20"/>
                <w:szCs w:val="20"/>
              </w:rPr>
              <w:t>hoch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232B" w:rsidRPr="00567039" w:rsidRDefault="0082232B" w:rsidP="00567039">
            <w:pPr>
              <w:pStyle w:val="KeinLeerraum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67039">
              <w:rPr>
                <w:b/>
                <w:sz w:val="20"/>
                <w:szCs w:val="20"/>
              </w:rPr>
              <w:t>niedrig</w:t>
            </w:r>
          </w:p>
        </w:tc>
        <w:tc>
          <w:tcPr>
            <w:tcW w:w="4677" w:type="dxa"/>
            <w:vMerge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6E7395">
        <w:tc>
          <w:tcPr>
            <w:tcW w:w="2547" w:type="dxa"/>
            <w:vAlign w:val="center"/>
          </w:tcPr>
          <w:p w:rsidR="0082232B" w:rsidRPr="002E2BFE" w:rsidRDefault="0082232B" w:rsidP="00A32DCC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COVID-19-Situation am Veranstaltungsort: Gemeinde, Sportstätten,</w:t>
            </w:r>
            <w:r w:rsidR="006E7395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Ampelfarbe des Veranstaltungs</w:t>
            </w:r>
            <w:r w:rsidRPr="002E2BFE">
              <w:rPr>
                <w:sz w:val="20"/>
                <w:szCs w:val="20"/>
              </w:rPr>
              <w:softHyphen/>
              <w:t>ortes</w:t>
            </w: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Bei Ampelfarben Orange oder Rot keine Durchführung der Veranstaltung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2232B" w:rsidRPr="002E2BFE" w:rsidRDefault="0082232B" w:rsidP="00D1257E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COVID-19-Situation an der teilnehmenden Schule</w:t>
            </w:r>
          </w:p>
        </w:tc>
        <w:tc>
          <w:tcPr>
            <w:tcW w:w="3260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Ampelfarbe der teilnehmenden Schule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82232B" w:rsidRPr="002E2BFE" w:rsidRDefault="0082232B" w:rsidP="003E4CE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82232B" w:rsidRPr="002E2BFE" w:rsidRDefault="0082232B" w:rsidP="003E4CE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82232B" w:rsidP="003E4CE0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Bei Ampelfarben Orange oder Rot keine Teilnahme an der Veranstaltung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2232B" w:rsidRPr="002E2BFE" w:rsidRDefault="0082232B" w:rsidP="00267DFB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An-/Abreise</w:t>
            </w:r>
          </w:p>
        </w:tc>
        <w:tc>
          <w:tcPr>
            <w:tcW w:w="3260" w:type="dxa"/>
            <w:vAlign w:val="center"/>
          </w:tcPr>
          <w:p w:rsidR="0082232B" w:rsidRPr="002E2BFE" w:rsidRDefault="008B1B81" w:rsidP="008B1B81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Abfahrts-/Ankunftsort,</w:t>
            </w:r>
            <w:r w:rsidR="0082232B" w:rsidRPr="002E2BFE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 xml:space="preserve">Zeitpunkt, </w:t>
            </w:r>
            <w:r w:rsidR="0082232B" w:rsidRPr="002E2BFE">
              <w:rPr>
                <w:sz w:val="20"/>
                <w:szCs w:val="20"/>
              </w:rPr>
              <w:t>Verkehrsmitte</w:t>
            </w:r>
            <w:r w:rsidRPr="002E2BFE">
              <w:rPr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82232B" w:rsidP="00CC79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gestaffelte An-/Abreise ermöglichen</w:t>
            </w:r>
            <w:r w:rsidR="00267DFB" w:rsidRPr="002E2BFE">
              <w:rPr>
                <w:sz w:val="20"/>
                <w:szCs w:val="20"/>
              </w:rPr>
              <w:t>,</w:t>
            </w:r>
            <w:r w:rsidR="00557A4B">
              <w:rPr>
                <w:sz w:val="20"/>
                <w:szCs w:val="20"/>
              </w:rPr>
              <w:t xml:space="preserve"> </w:t>
            </w:r>
            <w:r w:rsidR="00267DFB"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6E7395">
        <w:tc>
          <w:tcPr>
            <w:tcW w:w="254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Mannschaften in Garderoben, Sanitärräume</w:t>
            </w:r>
            <w:r w:rsidR="008B1B81" w:rsidRPr="002E2BFE">
              <w:rPr>
                <w:sz w:val="20"/>
                <w:szCs w:val="20"/>
              </w:rPr>
              <w:t>n</w:t>
            </w:r>
          </w:p>
        </w:tc>
        <w:tc>
          <w:tcPr>
            <w:tcW w:w="3260" w:type="dxa"/>
            <w:vAlign w:val="center"/>
          </w:tcPr>
          <w:p w:rsidR="0082232B" w:rsidRPr="002E2BFE" w:rsidRDefault="008B1B81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Anzahl der Garderoben, Raumgrößen, Anzahl der Nutzer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CC7902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Zeitliche Staffelung, zusätzliches Raumangebot schaffen, Reduktion der Teilnehmerzahlen, kein Umkleiden vorsehen,</w:t>
            </w:r>
            <w:r w:rsidR="00557A4B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6E7395">
        <w:tc>
          <w:tcPr>
            <w:tcW w:w="2547" w:type="dxa"/>
            <w:vAlign w:val="center"/>
          </w:tcPr>
          <w:p w:rsidR="0082232B" w:rsidRPr="002E2BFE" w:rsidRDefault="0082232B" w:rsidP="00267DFB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Sportstätten</w:t>
            </w:r>
            <w:r w:rsidR="00CC7902" w:rsidRPr="002E2B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2232B" w:rsidRPr="002E2BFE" w:rsidRDefault="00CC7902" w:rsidP="00F327F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Vorhandenes Raumangebot, Einhaltung </w:t>
            </w:r>
            <w:r w:rsidR="00F327F2">
              <w:rPr>
                <w:sz w:val="20"/>
                <w:szCs w:val="20"/>
              </w:rPr>
              <w:t>des</w:t>
            </w:r>
            <w:r w:rsidRPr="002E2BFE">
              <w:rPr>
                <w:sz w:val="20"/>
                <w:szCs w:val="20"/>
              </w:rPr>
              <w:t xml:space="preserve"> (erweiterten) Sicherheitsabstandes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AD36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AD36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6E7395" w:rsidRDefault="00CC7902" w:rsidP="00CC79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Reduktion der Teilnehmerzahlen</w:t>
            </w:r>
            <w:r w:rsidR="00267DFB" w:rsidRPr="002E2BFE">
              <w:rPr>
                <w:sz w:val="20"/>
                <w:szCs w:val="20"/>
              </w:rPr>
              <w:t xml:space="preserve">, </w:t>
            </w:r>
          </w:p>
          <w:p w:rsidR="0082232B" w:rsidRPr="002E2BFE" w:rsidRDefault="00267DFB" w:rsidP="00CC7902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zeitliche Staffelung,</w:t>
            </w:r>
            <w:r w:rsidR="00557A4B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B1B81" w:rsidRPr="002E2BFE" w:rsidRDefault="008B1B81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lastRenderedPageBreak/>
              <w:t>Aufwärmen</w:t>
            </w:r>
          </w:p>
        </w:tc>
        <w:tc>
          <w:tcPr>
            <w:tcW w:w="3260" w:type="dxa"/>
            <w:vAlign w:val="center"/>
          </w:tcPr>
          <w:p w:rsidR="008B1B81" w:rsidRPr="002E2BFE" w:rsidRDefault="008B1B81" w:rsidP="004A345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Abwicklung</w:t>
            </w:r>
          </w:p>
        </w:tc>
        <w:tc>
          <w:tcPr>
            <w:tcW w:w="709" w:type="dxa"/>
            <w:vAlign w:val="center"/>
          </w:tcPr>
          <w:p w:rsidR="008B1B81" w:rsidRPr="002E2BFE" w:rsidRDefault="008B1B81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1B81" w:rsidRPr="002E2BFE" w:rsidRDefault="008B1B81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6E7395" w:rsidRDefault="00CC7902" w:rsidP="00267DFB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ausreichende Aufwärmzonen </w:t>
            </w:r>
            <w:r w:rsidR="00267DFB" w:rsidRPr="002E2BFE">
              <w:rPr>
                <w:sz w:val="20"/>
                <w:szCs w:val="20"/>
              </w:rPr>
              <w:t>einrichten</w:t>
            </w:r>
            <w:r w:rsidRPr="002E2BFE">
              <w:rPr>
                <w:sz w:val="20"/>
                <w:szCs w:val="20"/>
              </w:rPr>
              <w:t xml:space="preserve">, </w:t>
            </w:r>
          </w:p>
          <w:p w:rsidR="008B1B81" w:rsidRPr="002E2BFE" w:rsidRDefault="00CC7902" w:rsidP="00267DFB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Anpassung des Zeitplans</w:t>
            </w:r>
            <w:r w:rsidR="00267DFB" w:rsidRPr="002E2BFE">
              <w:rPr>
                <w:sz w:val="20"/>
                <w:szCs w:val="20"/>
              </w:rPr>
              <w:t>,</w:t>
            </w:r>
            <w:r w:rsidR="00557A4B">
              <w:rPr>
                <w:sz w:val="20"/>
                <w:szCs w:val="20"/>
              </w:rPr>
              <w:t xml:space="preserve"> </w:t>
            </w:r>
            <w:r w:rsidR="00267DFB"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77" w:type="dxa"/>
            <w:vAlign w:val="center"/>
          </w:tcPr>
          <w:p w:rsidR="008B1B81" w:rsidRPr="002E2BFE" w:rsidRDefault="008B1B81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Aufenthaltszonen</w:t>
            </w:r>
          </w:p>
        </w:tc>
        <w:tc>
          <w:tcPr>
            <w:tcW w:w="3260" w:type="dxa"/>
            <w:vAlign w:val="center"/>
          </w:tcPr>
          <w:p w:rsidR="0082232B" w:rsidRPr="002E2BFE" w:rsidRDefault="0082232B" w:rsidP="00267DFB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abge</w:t>
            </w:r>
            <w:r w:rsidR="00267DFB" w:rsidRPr="002E2BFE">
              <w:rPr>
                <w:sz w:val="20"/>
                <w:szCs w:val="20"/>
              </w:rPr>
              <w:t xml:space="preserve">grenzte </w:t>
            </w:r>
            <w:r w:rsidRPr="002E2BFE">
              <w:rPr>
                <w:sz w:val="20"/>
                <w:szCs w:val="20"/>
              </w:rPr>
              <w:t>Aufenthaltsbereiche für einzelne Schulen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267DFB" w:rsidP="00267DFB">
            <w:pPr>
              <w:pStyle w:val="KeinLeerraum"/>
              <w:rPr>
                <w:sz w:val="20"/>
                <w:szCs w:val="20"/>
              </w:rPr>
            </w:pPr>
            <w:bookmarkStart w:id="3" w:name="OLE_LINK19"/>
            <w:bookmarkStart w:id="4" w:name="OLE_LINK20"/>
            <w:r w:rsidRPr="002E2BFE">
              <w:rPr>
                <w:sz w:val="20"/>
                <w:szCs w:val="20"/>
              </w:rPr>
              <w:t xml:space="preserve">ausreichende Aufenthaltsbereiche </w:t>
            </w:r>
            <w:bookmarkEnd w:id="3"/>
            <w:bookmarkEnd w:id="4"/>
            <w:r w:rsidRPr="002E2BFE">
              <w:rPr>
                <w:sz w:val="20"/>
                <w:szCs w:val="20"/>
              </w:rPr>
              <w:t>einrichten, Anpassung des Zeitplans,</w:t>
            </w:r>
            <w:r w:rsidR="00557A4B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Schiedsrichter</w:t>
            </w:r>
            <w:r w:rsidR="00267DFB" w:rsidRPr="002E2BFE">
              <w:rPr>
                <w:sz w:val="20"/>
                <w:szCs w:val="20"/>
              </w:rPr>
              <w:t>/Kampfrichter</w:t>
            </w:r>
          </w:p>
        </w:tc>
        <w:tc>
          <w:tcPr>
            <w:tcW w:w="3260" w:type="dxa"/>
            <w:vAlign w:val="center"/>
          </w:tcPr>
          <w:p w:rsidR="0082232B" w:rsidRPr="002E2BFE" w:rsidRDefault="008F701D" w:rsidP="008F701D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Umkleidemöglichkeit, Aufenthaltszonen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8F701D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Kontakt mit Teilnehmern minimieren, Anzahl der </w:t>
            </w:r>
            <w:r w:rsidR="0026519C" w:rsidRPr="002E2BFE">
              <w:rPr>
                <w:sz w:val="20"/>
                <w:szCs w:val="20"/>
              </w:rPr>
              <w:t>Schiedsrichter/</w:t>
            </w:r>
            <w:r w:rsidRPr="002E2BFE">
              <w:rPr>
                <w:sz w:val="20"/>
                <w:szCs w:val="20"/>
              </w:rPr>
              <w:t>Kampfrichter reduzieren,</w:t>
            </w:r>
            <w:r w:rsidR="00557A4B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…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Mannschaftsführer</w:t>
            </w:r>
            <w:r w:rsidRPr="002E2BFE">
              <w:rPr>
                <w:sz w:val="20"/>
                <w:szCs w:val="20"/>
              </w:rPr>
              <w:softHyphen/>
              <w:t>besprechungen</w:t>
            </w:r>
          </w:p>
        </w:tc>
        <w:tc>
          <w:tcPr>
            <w:tcW w:w="3260" w:type="dxa"/>
            <w:vAlign w:val="center"/>
          </w:tcPr>
          <w:p w:rsidR="0082232B" w:rsidRPr="002E2BFE" w:rsidRDefault="0078165F" w:rsidP="0078165F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Anzahl der teilnehmenden Personen, räumliche Möglichkeiten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78165F" w:rsidP="0078165F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ausreichende große Räumlichkeit, zugewiesene Sitzplätze, (erweiterter) Sicherheitsabstand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2232B" w:rsidRPr="002E2BFE" w:rsidRDefault="0082232B" w:rsidP="00860FE5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Akkreditierung</w:t>
            </w:r>
          </w:p>
        </w:tc>
        <w:tc>
          <w:tcPr>
            <w:tcW w:w="3260" w:type="dxa"/>
            <w:vAlign w:val="center"/>
          </w:tcPr>
          <w:p w:rsidR="0082232B" w:rsidRPr="002E2BFE" w:rsidRDefault="0078165F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Räumliche Gegebenheiten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860FE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860FE5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82232B" w:rsidP="00F327F2">
            <w:pPr>
              <w:pStyle w:val="KeinLeerraum"/>
              <w:rPr>
                <w:sz w:val="20"/>
                <w:szCs w:val="20"/>
              </w:rPr>
            </w:pPr>
            <w:r w:rsidRPr="00257240">
              <w:rPr>
                <w:sz w:val="20"/>
                <w:szCs w:val="20"/>
              </w:rPr>
              <w:t>gestaffelte Ausgabe</w:t>
            </w:r>
            <w:r w:rsidRPr="002E2B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Speisenausgaben</w:t>
            </w:r>
          </w:p>
        </w:tc>
        <w:tc>
          <w:tcPr>
            <w:tcW w:w="3260" w:type="dxa"/>
            <w:vAlign w:val="center"/>
          </w:tcPr>
          <w:p w:rsidR="0082232B" w:rsidRPr="002E2BFE" w:rsidRDefault="0078165F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Räumliche Gegebenheiten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78165F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nur in autorisierten Betrieben, </w:t>
            </w:r>
            <w:r w:rsidR="0082232B" w:rsidRPr="002E2BFE">
              <w:rPr>
                <w:sz w:val="20"/>
                <w:szCs w:val="20"/>
              </w:rPr>
              <w:t>Einhal</w:t>
            </w:r>
            <w:r w:rsidRPr="002E2BFE">
              <w:rPr>
                <w:sz w:val="20"/>
                <w:szCs w:val="20"/>
              </w:rPr>
              <w:t>t</w:t>
            </w:r>
            <w:r w:rsidR="0082232B" w:rsidRPr="002E2BFE">
              <w:rPr>
                <w:sz w:val="20"/>
                <w:szCs w:val="20"/>
              </w:rPr>
              <w:t>ung des jeweiligen Präventionskonzepts des Betriebes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  <w:tr w:rsidR="002E2BFE" w:rsidRPr="002E2BFE" w:rsidTr="00E15958">
        <w:trPr>
          <w:trHeight w:hRule="exact" w:val="720"/>
        </w:trPr>
        <w:tc>
          <w:tcPr>
            <w:tcW w:w="254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Sportgeräte</w:t>
            </w:r>
          </w:p>
        </w:tc>
        <w:tc>
          <w:tcPr>
            <w:tcW w:w="3260" w:type="dxa"/>
            <w:vAlign w:val="center"/>
          </w:tcPr>
          <w:p w:rsidR="0082232B" w:rsidRPr="002E2BFE" w:rsidRDefault="0078165F" w:rsidP="00C2353A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 xml:space="preserve">Nutzung durch </w:t>
            </w:r>
            <w:r w:rsidR="00F327F2" w:rsidRPr="00257240">
              <w:rPr>
                <w:sz w:val="20"/>
                <w:szCs w:val="20"/>
              </w:rPr>
              <w:t>verschiedene</w:t>
            </w:r>
            <w:r w:rsidR="00F327F2">
              <w:rPr>
                <w:sz w:val="20"/>
                <w:szCs w:val="20"/>
              </w:rPr>
              <w:t xml:space="preserve"> </w:t>
            </w:r>
            <w:r w:rsidRPr="002E2BFE">
              <w:rPr>
                <w:sz w:val="20"/>
                <w:szCs w:val="20"/>
              </w:rPr>
              <w:t>Teilnehmer</w:t>
            </w: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82232B" w:rsidRPr="002E2BFE" w:rsidRDefault="0078165F" w:rsidP="0078165F">
            <w:pPr>
              <w:pStyle w:val="KeinLeerraum"/>
              <w:rPr>
                <w:sz w:val="20"/>
                <w:szCs w:val="20"/>
              </w:rPr>
            </w:pPr>
            <w:r w:rsidRPr="002E2BFE">
              <w:rPr>
                <w:sz w:val="20"/>
                <w:szCs w:val="20"/>
              </w:rPr>
              <w:t>erforderlichenfalls Desinfektion der Sportgeräte</w:t>
            </w:r>
          </w:p>
        </w:tc>
        <w:tc>
          <w:tcPr>
            <w:tcW w:w="2977" w:type="dxa"/>
            <w:vAlign w:val="center"/>
          </w:tcPr>
          <w:p w:rsidR="0082232B" w:rsidRPr="002E2BFE" w:rsidRDefault="0082232B" w:rsidP="00C2353A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CF4A5C" w:rsidRPr="002E2BFE" w:rsidRDefault="00CF4A5C" w:rsidP="00DE513A">
      <w:pPr>
        <w:pStyle w:val="KeinLeerraum"/>
      </w:pPr>
    </w:p>
    <w:p w:rsidR="00B5058F" w:rsidRPr="002E2BFE" w:rsidRDefault="00423498" w:rsidP="00DE513A">
      <w:pPr>
        <w:pStyle w:val="KeinLeerraum"/>
        <w:rPr>
          <w:i/>
          <w:u w:val="single"/>
        </w:rPr>
      </w:pPr>
      <w:r w:rsidRPr="002E2BFE">
        <w:rPr>
          <w:i/>
          <w:u w:val="single"/>
        </w:rPr>
        <w:t>Veranstaltungsh</w:t>
      </w:r>
      <w:r w:rsidR="00FB7956" w:rsidRPr="002E2BFE">
        <w:rPr>
          <w:i/>
          <w:u w:val="single"/>
        </w:rPr>
        <w:t>inweise:</w:t>
      </w:r>
    </w:p>
    <w:p w:rsidR="00FB7956" w:rsidRPr="002E2BFE" w:rsidRDefault="00F327F2" w:rsidP="00567039">
      <w:pPr>
        <w:pStyle w:val="KeinLeerraum"/>
        <w:numPr>
          <w:ilvl w:val="0"/>
          <w:numId w:val="5"/>
        </w:numPr>
        <w:rPr>
          <w:i/>
        </w:rPr>
      </w:pPr>
      <w:r>
        <w:rPr>
          <w:i/>
        </w:rPr>
        <w:t xml:space="preserve">Sicherheitsabstand (Grün) = 1m, </w:t>
      </w:r>
      <w:r w:rsidR="00FB7956" w:rsidRPr="002E2BFE">
        <w:rPr>
          <w:i/>
        </w:rPr>
        <w:t xml:space="preserve">erweiterter Sicherheitsabstand (ab Gelb) = 2m </w:t>
      </w:r>
    </w:p>
    <w:p w:rsidR="00FB7956" w:rsidRPr="002E2BFE" w:rsidRDefault="00CC7902" w:rsidP="00567039">
      <w:pPr>
        <w:pStyle w:val="KeinLeerraum"/>
        <w:numPr>
          <w:ilvl w:val="0"/>
          <w:numId w:val="5"/>
        </w:numPr>
        <w:rPr>
          <w:i/>
        </w:rPr>
      </w:pPr>
      <w:r w:rsidRPr="002E2BFE">
        <w:rPr>
          <w:i/>
        </w:rPr>
        <w:t>Tragen eine</w:t>
      </w:r>
      <w:r w:rsidR="00257240">
        <w:rPr>
          <w:i/>
        </w:rPr>
        <w:t>s</w:t>
      </w:r>
      <w:r w:rsidRPr="002E2BFE">
        <w:rPr>
          <w:i/>
        </w:rPr>
        <w:t xml:space="preserve"> </w:t>
      </w:r>
      <w:bookmarkStart w:id="5" w:name="OLE_LINK1"/>
      <w:bookmarkStart w:id="6" w:name="OLE_LINK2"/>
      <w:r w:rsidR="00974429">
        <w:rPr>
          <w:i/>
        </w:rPr>
        <w:t>Mund-/Nasenschutzes</w:t>
      </w:r>
      <w:r w:rsidRPr="002E2BFE">
        <w:rPr>
          <w:i/>
        </w:rPr>
        <w:t xml:space="preserve"> </w:t>
      </w:r>
      <w:bookmarkEnd w:id="5"/>
      <w:bookmarkEnd w:id="6"/>
      <w:r w:rsidRPr="002E2BFE">
        <w:rPr>
          <w:i/>
        </w:rPr>
        <w:t>in allen Bereichen der Veranstaltung mit Ausnahme der eigentlichen sportlichen Betätigung</w:t>
      </w:r>
    </w:p>
    <w:p w:rsidR="008F701D" w:rsidRPr="002E2BFE" w:rsidRDefault="008F701D" w:rsidP="00567039">
      <w:pPr>
        <w:pStyle w:val="KeinLeerraum"/>
        <w:numPr>
          <w:ilvl w:val="0"/>
          <w:numId w:val="5"/>
        </w:numPr>
        <w:rPr>
          <w:i/>
        </w:rPr>
      </w:pPr>
      <w:r w:rsidRPr="002E2BFE">
        <w:rPr>
          <w:i/>
        </w:rPr>
        <w:t>Zuschauer sind nicht gestattet</w:t>
      </w:r>
    </w:p>
    <w:p w:rsidR="008F701D" w:rsidRPr="00257240" w:rsidRDefault="00F327F2" w:rsidP="00567039">
      <w:pPr>
        <w:pStyle w:val="KeinLeerraum"/>
        <w:numPr>
          <w:ilvl w:val="0"/>
          <w:numId w:val="5"/>
        </w:numPr>
        <w:rPr>
          <w:i/>
        </w:rPr>
      </w:pPr>
      <w:r w:rsidRPr="00257240">
        <w:rPr>
          <w:i/>
        </w:rPr>
        <w:t>K</w:t>
      </w:r>
      <w:r w:rsidR="008F701D" w:rsidRPr="00257240">
        <w:rPr>
          <w:i/>
        </w:rPr>
        <w:t xml:space="preserve">eine Zusammenkünfte </w:t>
      </w:r>
      <w:r w:rsidR="0026519C" w:rsidRPr="00257240">
        <w:rPr>
          <w:i/>
        </w:rPr>
        <w:t xml:space="preserve">aller Beteiligten </w:t>
      </w:r>
      <w:r w:rsidR="008F701D" w:rsidRPr="00257240">
        <w:rPr>
          <w:i/>
        </w:rPr>
        <w:t>für Begrüßungen und Siegerehrungen</w:t>
      </w:r>
      <w:r w:rsidR="0026519C" w:rsidRPr="00257240">
        <w:rPr>
          <w:i/>
        </w:rPr>
        <w:t xml:space="preserve"> </w:t>
      </w:r>
    </w:p>
    <w:p w:rsidR="0078165F" w:rsidRPr="002E2BFE" w:rsidRDefault="00F327F2" w:rsidP="00567039">
      <w:pPr>
        <w:pStyle w:val="KeinLeerraum"/>
        <w:numPr>
          <w:ilvl w:val="0"/>
          <w:numId w:val="5"/>
        </w:numPr>
        <w:rPr>
          <w:i/>
        </w:rPr>
      </w:pPr>
      <w:r w:rsidRPr="00257240">
        <w:rPr>
          <w:i/>
        </w:rPr>
        <w:t>E</w:t>
      </w:r>
      <w:r w:rsidR="0078165F" w:rsidRPr="00257240">
        <w:rPr>
          <w:i/>
        </w:rPr>
        <w:t>s gelten</w:t>
      </w:r>
      <w:r w:rsidR="0078165F" w:rsidRPr="002E2BFE">
        <w:rPr>
          <w:i/>
        </w:rPr>
        <w:t xml:space="preserve"> die allgemeinen Hygienebestimmungen für Schulen (Durchlüftung, </w:t>
      </w:r>
      <w:r w:rsidR="002C17C2">
        <w:rPr>
          <w:i/>
        </w:rPr>
        <w:t>Mund-/Nasenschutz</w:t>
      </w:r>
      <w:r w:rsidR="0078165F" w:rsidRPr="002E2BFE">
        <w:rPr>
          <w:i/>
        </w:rPr>
        <w:t>, Sicherheitsabstände,…</w:t>
      </w:r>
      <w:r w:rsidR="0026519C" w:rsidRPr="002E2BFE">
        <w:rPr>
          <w:i/>
        </w:rPr>
        <w:t>)</w:t>
      </w:r>
    </w:p>
    <w:p w:rsidR="00CC7902" w:rsidRPr="002E2BFE" w:rsidRDefault="00F327F2" w:rsidP="00567039">
      <w:pPr>
        <w:pStyle w:val="KeinLeerraum"/>
        <w:numPr>
          <w:ilvl w:val="0"/>
          <w:numId w:val="5"/>
        </w:numPr>
        <w:rPr>
          <w:i/>
        </w:rPr>
      </w:pPr>
      <w:r>
        <w:rPr>
          <w:i/>
        </w:rPr>
        <w:t>Es wird empfohlen, ausreichend</w:t>
      </w:r>
      <w:r w:rsidR="00AB0E99" w:rsidRPr="002E2BFE">
        <w:rPr>
          <w:i/>
        </w:rPr>
        <w:t xml:space="preserve"> Reserve-</w:t>
      </w:r>
      <w:r w:rsidR="00974429">
        <w:rPr>
          <w:i/>
        </w:rPr>
        <w:t>Mund-/Nasenschutz</w:t>
      </w:r>
      <w:r w:rsidR="00974429" w:rsidRPr="002E2BFE">
        <w:rPr>
          <w:i/>
        </w:rPr>
        <w:t xml:space="preserve"> </w:t>
      </w:r>
      <w:r w:rsidR="00AB0E99" w:rsidRPr="002E2BFE">
        <w:rPr>
          <w:i/>
        </w:rPr>
        <w:t>bei den Sportstätten mitzuführen</w:t>
      </w:r>
    </w:p>
    <w:p w:rsidR="00AB0E99" w:rsidRPr="002E2BFE" w:rsidRDefault="00AB0E99" w:rsidP="009510D2">
      <w:pPr>
        <w:pStyle w:val="KeinLeerraum"/>
      </w:pPr>
      <w:bookmarkStart w:id="7" w:name="OLE_LINK5"/>
      <w:bookmarkStart w:id="8" w:name="OLE_LINK6"/>
    </w:p>
    <w:p w:rsidR="002E2BFE" w:rsidRPr="002E2BFE" w:rsidRDefault="002E2BFE" w:rsidP="009510D2">
      <w:pPr>
        <w:pStyle w:val="KeinLeerraum"/>
      </w:pPr>
    </w:p>
    <w:p w:rsidR="00CA4F5F" w:rsidRPr="002E2BFE" w:rsidRDefault="008F3CA0" w:rsidP="009510D2">
      <w:pPr>
        <w:pStyle w:val="KeinLeerraum"/>
      </w:pPr>
      <w:r w:rsidRPr="002E2BFE">
        <w:t xml:space="preserve">Auf Grund der </w:t>
      </w:r>
      <w:r w:rsidR="000D3B5A" w:rsidRPr="002E2BFE">
        <w:t xml:space="preserve">am _____________________ </w:t>
      </w:r>
      <w:r w:rsidRPr="002E2BFE">
        <w:t xml:space="preserve">durchgeführten Risikoanalyse kann die </w:t>
      </w:r>
      <w:bookmarkStart w:id="9" w:name="OLE_LINK23"/>
      <w:r w:rsidR="00E646DF" w:rsidRPr="002E2BFE">
        <w:t xml:space="preserve">schulbezogene Veranstaltung </w:t>
      </w:r>
      <w:bookmarkEnd w:id="9"/>
      <w:r w:rsidR="00860FE5" w:rsidRPr="002E2BFE">
        <w:t xml:space="preserve">(Wettkampf) </w:t>
      </w:r>
      <w:r w:rsidRPr="00567039">
        <w:rPr>
          <w:b/>
        </w:rPr>
        <w:t xml:space="preserve">geplant </w:t>
      </w:r>
      <w:r w:rsidR="000D3B5A" w:rsidRPr="00567039">
        <w:rPr>
          <w:b/>
        </w:rPr>
        <w:t>/ nicht geplant</w:t>
      </w:r>
      <w:r w:rsidR="000D3B5A" w:rsidRPr="002E2BFE">
        <w:t xml:space="preserve"> </w:t>
      </w:r>
      <w:r w:rsidRPr="002E2BFE">
        <w:t xml:space="preserve">werden. </w:t>
      </w:r>
    </w:p>
    <w:bookmarkEnd w:id="7"/>
    <w:bookmarkEnd w:id="8"/>
    <w:p w:rsidR="00423498" w:rsidRPr="002E2BFE" w:rsidRDefault="00423498" w:rsidP="000D3B5A">
      <w:pPr>
        <w:pStyle w:val="KeinLeerraum"/>
        <w:tabs>
          <w:tab w:val="left" w:pos="4536"/>
        </w:tabs>
      </w:pPr>
    </w:p>
    <w:p w:rsidR="000D3B5A" w:rsidRPr="002E2BFE" w:rsidRDefault="000D3B5A" w:rsidP="000D3B5A">
      <w:pPr>
        <w:pStyle w:val="KeinLeerraum"/>
        <w:tabs>
          <w:tab w:val="left" w:pos="4536"/>
        </w:tabs>
      </w:pPr>
      <w:r w:rsidRPr="002E2BFE">
        <w:t>Unterschrift:</w:t>
      </w:r>
    </w:p>
    <w:p w:rsidR="00CF4A5C" w:rsidRPr="002E2BFE" w:rsidRDefault="00CF4A5C" w:rsidP="009510D2">
      <w:pPr>
        <w:pStyle w:val="KeinLeerraum"/>
      </w:pPr>
    </w:p>
    <w:p w:rsidR="00CF4A5C" w:rsidRPr="002E2BFE" w:rsidRDefault="00CF4A5C" w:rsidP="009510D2">
      <w:pPr>
        <w:pStyle w:val="KeinLeerraum"/>
      </w:pPr>
    </w:p>
    <w:p w:rsidR="000D3B5A" w:rsidRPr="002E2BFE" w:rsidRDefault="000D3B5A" w:rsidP="00567039">
      <w:pPr>
        <w:pStyle w:val="KeinLeerraum"/>
        <w:jc w:val="both"/>
      </w:pPr>
      <w:r w:rsidRPr="002E2BFE">
        <w:t xml:space="preserve">Auf Grund der am _____________________ durchgeführten Risikoanalyse kann die </w:t>
      </w:r>
      <w:r w:rsidR="00E646DF" w:rsidRPr="002E2BFE">
        <w:t xml:space="preserve">schulbezogene Veranstaltung </w:t>
      </w:r>
      <w:r w:rsidR="00860FE5" w:rsidRPr="002E2BFE">
        <w:t xml:space="preserve">(Wettkampf) </w:t>
      </w:r>
      <w:r w:rsidRPr="00567039">
        <w:rPr>
          <w:b/>
        </w:rPr>
        <w:t>durchgeführt / nicht durchgeführt</w:t>
      </w:r>
      <w:r w:rsidRPr="002E2BFE">
        <w:t xml:space="preserve"> werden. </w:t>
      </w:r>
    </w:p>
    <w:p w:rsidR="000D3B5A" w:rsidRPr="002E2BFE" w:rsidRDefault="000D3B5A" w:rsidP="000D3B5A">
      <w:pPr>
        <w:pStyle w:val="KeinLeerraum"/>
      </w:pPr>
    </w:p>
    <w:p w:rsidR="000D3B5A" w:rsidRPr="002E2BFE" w:rsidRDefault="000D3B5A" w:rsidP="000D3B5A">
      <w:pPr>
        <w:pStyle w:val="KeinLeerraum"/>
        <w:tabs>
          <w:tab w:val="left" w:pos="4536"/>
        </w:tabs>
      </w:pPr>
      <w:r w:rsidRPr="002E2BFE">
        <w:t>Unterschrift:</w:t>
      </w:r>
    </w:p>
    <w:sectPr w:rsidR="000D3B5A" w:rsidRPr="002E2BFE" w:rsidSect="006E7395">
      <w:pgSz w:w="16838" w:h="11906" w:orient="landscape"/>
      <w:pgMar w:top="90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F0C"/>
    <w:multiLevelType w:val="hybridMultilevel"/>
    <w:tmpl w:val="67D27C5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9102E"/>
    <w:multiLevelType w:val="hybridMultilevel"/>
    <w:tmpl w:val="DA56A3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F30F9"/>
    <w:multiLevelType w:val="hybridMultilevel"/>
    <w:tmpl w:val="5854F302"/>
    <w:lvl w:ilvl="0" w:tplc="B184B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106DB"/>
    <w:multiLevelType w:val="hybridMultilevel"/>
    <w:tmpl w:val="75B4F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25302"/>
    <w:multiLevelType w:val="hybridMultilevel"/>
    <w:tmpl w:val="7AE8B27C"/>
    <w:lvl w:ilvl="0" w:tplc="B184B0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28"/>
    <w:rsid w:val="00087844"/>
    <w:rsid w:val="00096DA8"/>
    <w:rsid w:val="000B009C"/>
    <w:rsid w:val="000C4FD4"/>
    <w:rsid w:val="000D3B5A"/>
    <w:rsid w:val="00124269"/>
    <w:rsid w:val="001B11C5"/>
    <w:rsid w:val="001C3320"/>
    <w:rsid w:val="001E40FE"/>
    <w:rsid w:val="00257240"/>
    <w:rsid w:val="0026519C"/>
    <w:rsid w:val="00267DFB"/>
    <w:rsid w:val="002C17C2"/>
    <w:rsid w:val="002E0D21"/>
    <w:rsid w:val="002E2BFE"/>
    <w:rsid w:val="002E5C1E"/>
    <w:rsid w:val="002F72C1"/>
    <w:rsid w:val="003369BE"/>
    <w:rsid w:val="00351D67"/>
    <w:rsid w:val="00362790"/>
    <w:rsid w:val="003A2F33"/>
    <w:rsid w:val="003B06E3"/>
    <w:rsid w:val="003E46C7"/>
    <w:rsid w:val="003E4CE0"/>
    <w:rsid w:val="00423498"/>
    <w:rsid w:val="0043549B"/>
    <w:rsid w:val="00491690"/>
    <w:rsid w:val="004A345A"/>
    <w:rsid w:val="0051243F"/>
    <w:rsid w:val="00554A54"/>
    <w:rsid w:val="00557A4B"/>
    <w:rsid w:val="00567039"/>
    <w:rsid w:val="00584301"/>
    <w:rsid w:val="005C582B"/>
    <w:rsid w:val="00601501"/>
    <w:rsid w:val="006A31E9"/>
    <w:rsid w:val="006A47A7"/>
    <w:rsid w:val="006A55F9"/>
    <w:rsid w:val="006E7395"/>
    <w:rsid w:val="00711FBF"/>
    <w:rsid w:val="0071731E"/>
    <w:rsid w:val="00755672"/>
    <w:rsid w:val="0078165F"/>
    <w:rsid w:val="00785984"/>
    <w:rsid w:val="0080177E"/>
    <w:rsid w:val="0082232B"/>
    <w:rsid w:val="0082685E"/>
    <w:rsid w:val="00860FE5"/>
    <w:rsid w:val="00867F11"/>
    <w:rsid w:val="008A7203"/>
    <w:rsid w:val="008B1B81"/>
    <w:rsid w:val="008E35CF"/>
    <w:rsid w:val="008F3CA0"/>
    <w:rsid w:val="008F701D"/>
    <w:rsid w:val="009510D2"/>
    <w:rsid w:val="00974429"/>
    <w:rsid w:val="009D4828"/>
    <w:rsid w:val="00A32DCC"/>
    <w:rsid w:val="00A34DAB"/>
    <w:rsid w:val="00A615AF"/>
    <w:rsid w:val="00AB0E99"/>
    <w:rsid w:val="00AD3609"/>
    <w:rsid w:val="00AE4D99"/>
    <w:rsid w:val="00B12155"/>
    <w:rsid w:val="00B5058F"/>
    <w:rsid w:val="00B743C8"/>
    <w:rsid w:val="00B91594"/>
    <w:rsid w:val="00C06D10"/>
    <w:rsid w:val="00C20B7D"/>
    <w:rsid w:val="00C2353A"/>
    <w:rsid w:val="00CA4F5F"/>
    <w:rsid w:val="00CB0128"/>
    <w:rsid w:val="00CB6AE1"/>
    <w:rsid w:val="00CC7902"/>
    <w:rsid w:val="00CF4A5C"/>
    <w:rsid w:val="00CF60A5"/>
    <w:rsid w:val="00D10532"/>
    <w:rsid w:val="00D1257E"/>
    <w:rsid w:val="00D144C9"/>
    <w:rsid w:val="00D506FB"/>
    <w:rsid w:val="00D50892"/>
    <w:rsid w:val="00D776FD"/>
    <w:rsid w:val="00DE513A"/>
    <w:rsid w:val="00E15958"/>
    <w:rsid w:val="00E228F0"/>
    <w:rsid w:val="00E25356"/>
    <w:rsid w:val="00E549ED"/>
    <w:rsid w:val="00E646DF"/>
    <w:rsid w:val="00E66AC0"/>
    <w:rsid w:val="00E86669"/>
    <w:rsid w:val="00F327F2"/>
    <w:rsid w:val="00F3334E"/>
    <w:rsid w:val="00F97864"/>
    <w:rsid w:val="00FB1B85"/>
    <w:rsid w:val="00FB7956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7D09"/>
  <w15:docId w15:val="{F3D14EC1-8645-4424-ABA1-EBD8D09D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1FBF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598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5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844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5013326-6500-4548-9518-B573D378D713@SportGymnasium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Molecz</dc:creator>
  <cp:lastModifiedBy>Angerer Gerhard</cp:lastModifiedBy>
  <cp:revision>14</cp:revision>
  <cp:lastPrinted>2020-10-05T08:50:00Z</cp:lastPrinted>
  <dcterms:created xsi:type="dcterms:W3CDTF">2020-10-06T05:23:00Z</dcterms:created>
  <dcterms:modified xsi:type="dcterms:W3CDTF">2020-10-14T08:02:00Z</dcterms:modified>
</cp:coreProperties>
</file>