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5A6510">
        <w:rPr>
          <w:rFonts w:ascii="Arial" w:hAnsi="Arial" w:cs="Arial"/>
          <w:b/>
          <w:sz w:val="44"/>
          <w:szCs w:val="44"/>
        </w:rPr>
        <w:t>SGMI</w:t>
      </w:r>
    </w:p>
    <w:p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606"/>
        <w:gridCol w:w="4606"/>
      </w:tblGrid>
      <w:tr w:rsidR="00E16623" w:rsidTr="00E16623">
        <w:tc>
          <w:tcPr>
            <w:tcW w:w="4606" w:type="dxa"/>
          </w:tcPr>
          <w:p w:rsidR="00E16623" w:rsidRPr="00E16623" w:rsidRDefault="00E16623" w:rsidP="00672205">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672205">
              <w:rPr>
                <w:rFonts w:ascii="Arial" w:hAnsi="Arial" w:cs="Arial"/>
                <w:b/>
                <w:sz w:val="28"/>
                <w:szCs w:val="28"/>
              </w:rPr>
              <w:t>26</w:t>
            </w:r>
            <w:r w:rsidR="00CA0D8B">
              <w:rPr>
                <w:rFonts w:ascii="Arial" w:hAnsi="Arial" w:cs="Arial"/>
                <w:b/>
                <w:sz w:val="28"/>
                <w:szCs w:val="28"/>
              </w:rPr>
              <w:t>.0</w:t>
            </w:r>
            <w:r w:rsidR="00AE417A">
              <w:rPr>
                <w:rFonts w:ascii="Arial" w:hAnsi="Arial" w:cs="Arial"/>
                <w:b/>
                <w:sz w:val="28"/>
                <w:szCs w:val="28"/>
              </w:rPr>
              <w:t>9</w:t>
            </w:r>
            <w:r w:rsidR="00CA0D8B">
              <w:rPr>
                <w:rFonts w:ascii="Arial" w:hAnsi="Arial" w:cs="Arial"/>
                <w:b/>
                <w:sz w:val="28"/>
                <w:szCs w:val="28"/>
              </w:rPr>
              <w:t>.2021</w:t>
            </w:r>
          </w:p>
        </w:tc>
        <w:tc>
          <w:tcPr>
            <w:tcW w:w="4606" w:type="dxa"/>
          </w:tcPr>
          <w:p w:rsidR="00E16623" w:rsidRPr="00E16623" w:rsidRDefault="00E16623" w:rsidP="00672205">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672205">
              <w:rPr>
                <w:rFonts w:ascii="Arial" w:hAnsi="Arial" w:cs="Arial"/>
                <w:b/>
                <w:sz w:val="28"/>
                <w:szCs w:val="28"/>
              </w:rPr>
              <w:t>SV Herrenzimmern</w:t>
            </w:r>
          </w:p>
        </w:tc>
      </w:tr>
      <w:tr w:rsidR="00E16623" w:rsidTr="00E16623">
        <w:tc>
          <w:tcPr>
            <w:tcW w:w="4606" w:type="dxa"/>
          </w:tcPr>
          <w:p w:rsidR="00E16623" w:rsidRDefault="00E16623" w:rsidP="00B13224">
            <w:pPr>
              <w:rPr>
                <w:rFonts w:ascii="Arial" w:hAnsi="Arial" w:cs="Arial"/>
                <w:b/>
                <w:sz w:val="28"/>
                <w:szCs w:val="28"/>
              </w:rPr>
            </w:pPr>
            <w:r>
              <w:rPr>
                <w:rFonts w:ascii="Arial" w:hAnsi="Arial" w:cs="Arial"/>
                <w:b/>
                <w:sz w:val="28"/>
                <w:szCs w:val="28"/>
              </w:rPr>
              <w:t>Ergebnis:</w:t>
            </w:r>
            <w:r w:rsidR="00CA0D8B">
              <w:rPr>
                <w:rFonts w:ascii="Arial" w:hAnsi="Arial" w:cs="Arial"/>
                <w:b/>
                <w:sz w:val="28"/>
                <w:szCs w:val="28"/>
              </w:rPr>
              <w:t xml:space="preserve"> </w:t>
            </w:r>
            <w:r w:rsidR="00672205">
              <w:rPr>
                <w:rFonts w:ascii="Arial" w:hAnsi="Arial" w:cs="Arial"/>
                <w:b/>
                <w:sz w:val="28"/>
                <w:szCs w:val="28"/>
              </w:rPr>
              <w:t>2</w:t>
            </w:r>
            <w:r w:rsidR="005A6510">
              <w:rPr>
                <w:rFonts w:ascii="Arial" w:hAnsi="Arial" w:cs="Arial"/>
                <w:b/>
                <w:sz w:val="28"/>
                <w:szCs w:val="28"/>
              </w:rPr>
              <w:t>:</w:t>
            </w:r>
            <w:r w:rsidR="00B13224">
              <w:rPr>
                <w:rFonts w:ascii="Arial" w:hAnsi="Arial" w:cs="Arial"/>
                <w:b/>
                <w:sz w:val="28"/>
                <w:szCs w:val="28"/>
              </w:rPr>
              <w:t>0</w:t>
            </w:r>
          </w:p>
        </w:tc>
        <w:tc>
          <w:tcPr>
            <w:tcW w:w="4606" w:type="dxa"/>
          </w:tcPr>
          <w:p w:rsidR="00E16623" w:rsidRDefault="00E16623" w:rsidP="008A7DBB">
            <w:pPr>
              <w:rPr>
                <w:rFonts w:ascii="Arial" w:hAnsi="Arial" w:cs="Arial"/>
                <w:b/>
                <w:sz w:val="28"/>
                <w:szCs w:val="28"/>
              </w:rPr>
            </w:pPr>
          </w:p>
        </w:tc>
      </w:tr>
    </w:tbl>
    <w:p w:rsidR="00E16623" w:rsidRDefault="00E16623" w:rsidP="008A7DBB">
      <w:pPr>
        <w:rPr>
          <w:rFonts w:ascii="Arial" w:hAnsi="Arial" w:cs="Arial"/>
          <w:b/>
          <w:sz w:val="44"/>
          <w:szCs w:val="44"/>
        </w:rPr>
      </w:pPr>
    </w:p>
    <w:p w:rsidR="00E16623" w:rsidRDefault="00CA0D8B" w:rsidP="008A7DBB">
      <w:pPr>
        <w:rPr>
          <w:rFonts w:ascii="Arial" w:hAnsi="Arial" w:cs="Arial"/>
          <w:b/>
          <w:sz w:val="32"/>
          <w:szCs w:val="32"/>
        </w:rPr>
      </w:pPr>
      <w:r>
        <w:rPr>
          <w:rFonts w:ascii="Arial" w:hAnsi="Arial" w:cs="Arial"/>
          <w:b/>
          <w:sz w:val="32"/>
          <w:szCs w:val="32"/>
        </w:rPr>
        <w:t>B</w:t>
      </w:r>
      <w:r w:rsidR="00E16623" w:rsidRPr="00E16623">
        <w:rPr>
          <w:rFonts w:ascii="Arial" w:hAnsi="Arial" w:cs="Arial"/>
          <w:b/>
          <w:sz w:val="32"/>
          <w:szCs w:val="32"/>
        </w:rPr>
        <w:t>ericht:</w:t>
      </w:r>
    </w:p>
    <w:p w:rsidR="00672205" w:rsidRPr="00672205" w:rsidRDefault="00672205" w:rsidP="00672205">
      <w:pPr>
        <w:spacing w:before="100" w:beforeAutospacing="1" w:after="100" w:afterAutospacing="1"/>
        <w:rPr>
          <w:rFonts w:ascii="Arial" w:hAnsi="Arial" w:cs="Arial"/>
          <w:sz w:val="24"/>
          <w:szCs w:val="24"/>
        </w:rPr>
      </w:pPr>
      <w:r w:rsidRPr="00672205">
        <w:rPr>
          <w:rFonts w:ascii="Arial" w:hAnsi="Arial" w:cs="Arial"/>
          <w:sz w:val="24"/>
          <w:szCs w:val="24"/>
        </w:rPr>
        <w:t xml:space="preserve">Nach zuletzt guten Ergebnissen wollte man auch gegen </w:t>
      </w:r>
      <w:proofErr w:type="gramStart"/>
      <w:r w:rsidRPr="00672205">
        <w:rPr>
          <w:rFonts w:ascii="Arial" w:hAnsi="Arial" w:cs="Arial"/>
          <w:sz w:val="24"/>
          <w:szCs w:val="24"/>
        </w:rPr>
        <w:t>Herrenzimmern</w:t>
      </w:r>
      <w:proofErr w:type="gramEnd"/>
      <w:r w:rsidRPr="00672205">
        <w:rPr>
          <w:rFonts w:ascii="Arial" w:hAnsi="Arial" w:cs="Arial"/>
          <w:sz w:val="24"/>
          <w:szCs w:val="24"/>
        </w:rPr>
        <w:t xml:space="preserve"> weitere Punkte einfahren. Wie schon die letzten Jahre in Herrenzimmern zeigte man allerdings ein eher enttäuschendes Spiel. Zu Beginn zeigte sich ein ausgeglichenes Spiel, wobei beide Mannschaften beste Chancen nicht nutzen konnten. Insgesamt war man in den Zweikämpfen nicht präsent genug und auch im Aufbauspiel fehlte oftmals die Kreativität. Herrenzimmern war meist durch lange Bälle gefährlich. In der zweiten Hälfte zeigte sich ein ähnliches Bild, wobei Herrenzimmern zwei Chancen nutzte und in Führung ging. Da auch weiterhin gute Torchancen nicht genutzt wurden, musste man die Heimreise ohne Punkte antreten. In der kommenden Woche haben die Jungs aus </w:t>
      </w:r>
      <w:proofErr w:type="spellStart"/>
      <w:r w:rsidRPr="00672205">
        <w:rPr>
          <w:rFonts w:ascii="Arial" w:hAnsi="Arial" w:cs="Arial"/>
          <w:sz w:val="24"/>
          <w:szCs w:val="24"/>
        </w:rPr>
        <w:t>Dunningen</w:t>
      </w:r>
      <w:proofErr w:type="spellEnd"/>
      <w:r w:rsidRPr="00672205">
        <w:rPr>
          <w:rFonts w:ascii="Arial" w:hAnsi="Arial" w:cs="Arial"/>
          <w:sz w:val="24"/>
          <w:szCs w:val="24"/>
        </w:rPr>
        <w:t xml:space="preserve"> und Seedorf spielfrei, bevor es am 10. Oktober wieder um Punkte geht.</w:t>
      </w:r>
    </w:p>
    <w:p w:rsidR="00B13224" w:rsidRDefault="00B13224" w:rsidP="00B13224"/>
    <w:p w:rsidR="00B13224" w:rsidRPr="00B13224" w:rsidRDefault="00B13224" w:rsidP="00B13224">
      <w:pPr>
        <w:rPr>
          <w:sz w:val="28"/>
          <w:szCs w:val="28"/>
        </w:rPr>
      </w:pPr>
      <w:r w:rsidRPr="00B13224">
        <w:rPr>
          <w:sz w:val="28"/>
          <w:szCs w:val="28"/>
        </w:rPr>
        <w:t>Torschützen: Fehlanzeige</w:t>
      </w:r>
    </w:p>
    <w:p w:rsidR="005A6510" w:rsidRDefault="005A6510" w:rsidP="008A7DBB">
      <w:pPr>
        <w:rPr>
          <w:rFonts w:ascii="Arial" w:hAnsi="Arial" w:cs="Arial"/>
          <w:b/>
          <w:sz w:val="32"/>
          <w:szCs w:val="32"/>
        </w:rPr>
      </w:pPr>
    </w:p>
    <w:p w:rsidR="00E16623" w:rsidRDefault="00E16623" w:rsidP="008A7DBB">
      <w:pPr>
        <w:rPr>
          <w:rFonts w:ascii="Arial" w:hAnsi="Arial" w:cs="Arial"/>
          <w:b/>
          <w:sz w:val="32"/>
          <w:szCs w:val="32"/>
        </w:rPr>
      </w:pPr>
      <w:r>
        <w:rPr>
          <w:rFonts w:ascii="Arial" w:hAnsi="Arial" w:cs="Arial"/>
          <w:b/>
          <w:sz w:val="32"/>
          <w:szCs w:val="32"/>
        </w:rPr>
        <w:t xml:space="preserve">Aufstellung: </w:t>
      </w:r>
    </w:p>
    <w:p w:rsidR="00B13224" w:rsidRDefault="00672205" w:rsidP="008A7DBB">
      <w:pPr>
        <w:rPr>
          <w:rFonts w:ascii="Arial" w:hAnsi="Arial" w:cs="Arial"/>
          <w:sz w:val="20"/>
          <w:szCs w:val="20"/>
        </w:rPr>
      </w:pPr>
      <w:r>
        <w:rPr>
          <w:rFonts w:ascii="Arial" w:hAnsi="Arial" w:cs="Arial"/>
          <w:sz w:val="20"/>
          <w:szCs w:val="20"/>
        </w:rPr>
        <w:t>Lukas Brändle, Tim Schmitt,</w:t>
      </w:r>
      <w:r w:rsidR="00B13224">
        <w:rPr>
          <w:rFonts w:ascii="Arial" w:hAnsi="Arial" w:cs="Arial"/>
          <w:sz w:val="20"/>
          <w:szCs w:val="20"/>
        </w:rPr>
        <w:t xml:space="preserve"> Julian Glück, Marcin Fleig, </w:t>
      </w:r>
      <w:proofErr w:type="spellStart"/>
      <w:r>
        <w:rPr>
          <w:rFonts w:ascii="Arial" w:hAnsi="Arial" w:cs="Arial"/>
          <w:sz w:val="20"/>
          <w:szCs w:val="20"/>
        </w:rPr>
        <w:t>Mevan</w:t>
      </w:r>
      <w:proofErr w:type="spellEnd"/>
      <w:r>
        <w:rPr>
          <w:rFonts w:ascii="Arial" w:hAnsi="Arial" w:cs="Arial"/>
          <w:sz w:val="20"/>
          <w:szCs w:val="20"/>
        </w:rPr>
        <w:t xml:space="preserve"> Nori </w:t>
      </w:r>
      <w:proofErr w:type="spellStart"/>
      <w:r>
        <w:rPr>
          <w:rFonts w:ascii="Arial" w:hAnsi="Arial" w:cs="Arial"/>
          <w:sz w:val="20"/>
          <w:szCs w:val="20"/>
        </w:rPr>
        <w:t>Tayar</w:t>
      </w:r>
      <w:proofErr w:type="spellEnd"/>
      <w:r>
        <w:rPr>
          <w:rFonts w:ascii="Arial" w:hAnsi="Arial" w:cs="Arial"/>
          <w:sz w:val="20"/>
          <w:szCs w:val="20"/>
        </w:rPr>
        <w:t xml:space="preserve">, Lukas Brändle, Janik </w:t>
      </w:r>
      <w:proofErr w:type="spellStart"/>
      <w:r>
        <w:rPr>
          <w:rFonts w:ascii="Arial" w:hAnsi="Arial" w:cs="Arial"/>
          <w:sz w:val="20"/>
          <w:szCs w:val="20"/>
        </w:rPr>
        <w:t>Gapp</w:t>
      </w:r>
      <w:proofErr w:type="spellEnd"/>
      <w:r>
        <w:rPr>
          <w:rFonts w:ascii="Arial" w:hAnsi="Arial" w:cs="Arial"/>
          <w:sz w:val="20"/>
          <w:szCs w:val="20"/>
        </w:rPr>
        <w:t>, Aaron Rodrigues Rosa, Lorenz Haag, Philipp Kroner, Raphael</w:t>
      </w:r>
    </w:p>
    <w:p w:rsidR="00672205" w:rsidRDefault="00672205" w:rsidP="008A7DBB">
      <w:pPr>
        <w:rPr>
          <w:rFonts w:ascii="Arial" w:hAnsi="Arial" w:cs="Arial"/>
          <w:sz w:val="20"/>
          <w:szCs w:val="20"/>
        </w:rPr>
      </w:pPr>
    </w:p>
    <w:p w:rsidR="00672205" w:rsidRPr="005A6510" w:rsidRDefault="00672205" w:rsidP="008A7DBB">
      <w:pPr>
        <w:rPr>
          <w:rFonts w:ascii="Arial" w:hAnsi="Arial" w:cs="Arial"/>
          <w:sz w:val="20"/>
          <w:szCs w:val="20"/>
        </w:rPr>
      </w:pPr>
    </w:p>
    <w:p w:rsidR="00672205" w:rsidRPr="00CA0D8B" w:rsidRDefault="00E16623" w:rsidP="008A7DBB">
      <w:pPr>
        <w:rPr>
          <w:rFonts w:ascii="Arial" w:hAnsi="Arial" w:cs="Arial"/>
          <w:b/>
          <w:sz w:val="32"/>
          <w:szCs w:val="32"/>
        </w:rPr>
      </w:pPr>
      <w:r w:rsidRPr="00CA0D8B">
        <w:rPr>
          <w:rFonts w:ascii="Arial" w:hAnsi="Arial" w:cs="Arial"/>
          <w:b/>
          <w:sz w:val="32"/>
          <w:szCs w:val="32"/>
        </w:rPr>
        <w:t>Torschützen:</w:t>
      </w:r>
      <w:r w:rsidR="00672205">
        <w:rPr>
          <w:rFonts w:ascii="Arial" w:hAnsi="Arial" w:cs="Arial"/>
          <w:b/>
          <w:sz w:val="32"/>
          <w:szCs w:val="32"/>
        </w:rPr>
        <w:t xml:space="preserve"> </w:t>
      </w:r>
      <w:r w:rsidR="00672205" w:rsidRPr="00672205">
        <w:rPr>
          <w:rFonts w:ascii="Arial" w:hAnsi="Arial" w:cs="Arial"/>
          <w:sz w:val="24"/>
          <w:szCs w:val="24"/>
        </w:rPr>
        <w:t>Fehlanzeige</w:t>
      </w:r>
      <w:bookmarkStart w:id="0" w:name="_GoBack"/>
      <w:bookmarkEnd w:id="0"/>
    </w:p>
    <w:sectPr w:rsidR="00672205" w:rsidRPr="00CA0D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51" w:rsidRDefault="00475851" w:rsidP="00475851">
      <w:pPr>
        <w:spacing w:after="0" w:line="240" w:lineRule="auto"/>
      </w:pPr>
      <w:r>
        <w:separator/>
      </w:r>
    </w:p>
  </w:endnote>
  <w:endnote w:type="continuationSeparator" w:id="0">
    <w:p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51" w:rsidRDefault="00475851" w:rsidP="00475851">
      <w:pPr>
        <w:spacing w:after="0" w:line="240" w:lineRule="auto"/>
      </w:pPr>
      <w:r>
        <w:separator/>
      </w:r>
    </w:p>
  </w:footnote>
  <w:footnote w:type="continuationSeparator" w:id="0">
    <w:p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6952FD59" wp14:editId="2FCE21A4">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49F4CCF8" wp14:editId="4F6824A7">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4"/>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1"/>
    <w:rsid w:val="0004622F"/>
    <w:rsid w:val="002C51D9"/>
    <w:rsid w:val="002E3C1D"/>
    <w:rsid w:val="002F0CB8"/>
    <w:rsid w:val="003748DB"/>
    <w:rsid w:val="003C0170"/>
    <w:rsid w:val="003E2406"/>
    <w:rsid w:val="00450E50"/>
    <w:rsid w:val="00475851"/>
    <w:rsid w:val="004F2203"/>
    <w:rsid w:val="00546A4C"/>
    <w:rsid w:val="005A4250"/>
    <w:rsid w:val="005A6510"/>
    <w:rsid w:val="00672205"/>
    <w:rsid w:val="00861C89"/>
    <w:rsid w:val="008A7DBB"/>
    <w:rsid w:val="009909E6"/>
    <w:rsid w:val="00A3126B"/>
    <w:rsid w:val="00AE417A"/>
    <w:rsid w:val="00B13224"/>
    <w:rsid w:val="00C225EE"/>
    <w:rsid w:val="00CA0D8B"/>
    <w:rsid w:val="00D07BB0"/>
    <w:rsid w:val="00E16623"/>
    <w:rsid w:val="00EC313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3721">
      <w:bodyDiv w:val="1"/>
      <w:marLeft w:val="0"/>
      <w:marRight w:val="0"/>
      <w:marTop w:val="0"/>
      <w:marBottom w:val="0"/>
      <w:divBdr>
        <w:top w:val="none" w:sz="0" w:space="0" w:color="auto"/>
        <w:left w:val="none" w:sz="0" w:space="0" w:color="auto"/>
        <w:bottom w:val="none" w:sz="0" w:space="0" w:color="auto"/>
        <w:right w:val="none" w:sz="0" w:space="0" w:color="auto"/>
      </w:divBdr>
    </w:div>
    <w:div w:id="21360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2021-09-27T08:47:00Z</dcterms:created>
  <dcterms:modified xsi:type="dcterms:W3CDTF">2021-09-27T08:47:00Z</dcterms:modified>
</cp:coreProperties>
</file>