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2CD2" w14:textId="77777777" w:rsidR="00906BA7" w:rsidRDefault="00906BA7"/>
    <w:p w14:paraId="6373B84B" w14:textId="72E98865" w:rsidR="00906BA7" w:rsidRDefault="00906BA7">
      <w:r>
        <w:rPr>
          <w:noProof/>
        </w:rPr>
        <w:drawing>
          <wp:inline distT="0" distB="0" distL="0" distR="0" wp14:anchorId="0D072088" wp14:editId="49214200">
            <wp:extent cx="1866900" cy="1279172"/>
            <wp:effectExtent l="0" t="0" r="0" b="0"/>
            <wp:docPr id="969199755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199755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07" cy="12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1E0002A2" wp14:editId="49884540">
            <wp:extent cx="2655570" cy="987643"/>
            <wp:effectExtent l="0" t="0" r="0" b="3175"/>
            <wp:docPr id="120819300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73" cy="9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954A" w14:textId="4B1E6E77" w:rsidR="00906BA7" w:rsidRDefault="00906BA7"/>
    <w:p w14:paraId="14F241A7" w14:textId="77777777" w:rsidR="00906BA7" w:rsidRPr="001F6387" w:rsidRDefault="00906BA7" w:rsidP="00906BA7">
      <w:pPr>
        <w:jc w:val="both"/>
        <w:rPr>
          <w:sz w:val="28"/>
          <w:szCs w:val="28"/>
        </w:rPr>
      </w:pPr>
    </w:p>
    <w:p w14:paraId="246929C2" w14:textId="31834EB5" w:rsidR="00906BA7" w:rsidRPr="009A2A48" w:rsidRDefault="00906BA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 xml:space="preserve">Objet : Nuit des Veilleurs 2023 </w:t>
      </w:r>
      <w:r w:rsidR="001F6387" w:rsidRPr="009A2A48">
        <w:rPr>
          <w:sz w:val="24"/>
          <w:szCs w:val="24"/>
        </w:rPr>
        <w:t xml:space="preserve">    </w:t>
      </w:r>
    </w:p>
    <w:p w14:paraId="71233B9C" w14:textId="77777777" w:rsidR="005D45B1" w:rsidRDefault="001F638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 xml:space="preserve">                                                                                                 </w:t>
      </w:r>
    </w:p>
    <w:p w14:paraId="6A8F68EA" w14:textId="3552195E" w:rsidR="001F6387" w:rsidRPr="009A2A48" w:rsidRDefault="005D45B1" w:rsidP="00906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F6387" w:rsidRPr="009A2A48">
        <w:rPr>
          <w:sz w:val="24"/>
          <w:szCs w:val="24"/>
        </w:rPr>
        <w:t xml:space="preserve">   Vienne, le 9 mai 2023</w:t>
      </w:r>
    </w:p>
    <w:p w14:paraId="536EFB5D" w14:textId="4E31DCC5" w:rsidR="001F6387" w:rsidRPr="009A2A48" w:rsidRDefault="00906BA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 xml:space="preserve"> </w:t>
      </w:r>
      <w:r w:rsidR="009A2A48" w:rsidRPr="009A2A48">
        <w:rPr>
          <w:sz w:val="24"/>
          <w:szCs w:val="24"/>
        </w:rPr>
        <w:t>Chers frères et sœurs,</w:t>
      </w:r>
      <w:r w:rsidRPr="009A2A48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1E4E4AC1" w14:textId="51A57464" w:rsidR="00965B0C" w:rsidRPr="009A2A48" w:rsidRDefault="00906BA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 xml:space="preserve">Comme vous le savez, chaque année, à l’occasion de la Journée de l’ONU de soutien aux victimes de la torture (26 juin), l’ACAT-France et plusieurs autres ACAT sur divers continents proposent aux chrétiens de toutes confessions de devenir veilleurs, au cours d’une nuit de prières à l’intention de ceux qui, partout dans le monde, sont torturés. Cette chaîne de prière mondiale est un événement œcuménique unique, une action tout à la fois individuelle et collective. </w:t>
      </w:r>
    </w:p>
    <w:p w14:paraId="33FD5A08" w14:textId="52DEB376" w:rsidR="00965B0C" w:rsidRPr="009A2A48" w:rsidRDefault="00906BA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>Pour la 18</w:t>
      </w:r>
      <w:r w:rsidR="009A2A48" w:rsidRPr="009A2A48">
        <w:rPr>
          <w:sz w:val="24"/>
          <w:szCs w:val="24"/>
          <w:vertAlign w:val="superscript"/>
        </w:rPr>
        <w:t>e</w:t>
      </w:r>
      <w:r w:rsidRPr="009A2A48">
        <w:rPr>
          <w:sz w:val="24"/>
          <w:szCs w:val="24"/>
        </w:rPr>
        <w:t xml:space="preserve"> Nuit des Veilleurs – nuit</w:t>
      </w:r>
      <w:r w:rsidR="00965B0C" w:rsidRPr="009A2A48">
        <w:rPr>
          <w:sz w:val="24"/>
          <w:szCs w:val="24"/>
        </w:rPr>
        <w:t xml:space="preserve"> </w:t>
      </w:r>
      <w:r w:rsidRPr="009A2A48">
        <w:rPr>
          <w:sz w:val="24"/>
          <w:szCs w:val="24"/>
        </w:rPr>
        <w:t xml:space="preserve">se situant autour du 26 juin 2023 - l’Action des Chrétiens pour l’Abolition de la Torture (ACAT) propose le thème suivant : « Prier au </w:t>
      </w:r>
      <w:proofErr w:type="spellStart"/>
      <w:r w:rsidRPr="009A2A48">
        <w:rPr>
          <w:sz w:val="24"/>
          <w:szCs w:val="24"/>
        </w:rPr>
        <w:t>coeur</w:t>
      </w:r>
      <w:proofErr w:type="spellEnd"/>
      <w:r w:rsidRPr="009A2A48">
        <w:rPr>
          <w:sz w:val="24"/>
          <w:szCs w:val="24"/>
        </w:rPr>
        <w:t xml:space="preserve"> de l’Action », en s’appuyant sur le message de Jésus “priez pour ceux qui vous persécutent </w:t>
      </w:r>
      <w:r w:rsidR="009A2A48" w:rsidRPr="009A2A48">
        <w:rPr>
          <w:sz w:val="24"/>
          <w:szCs w:val="24"/>
        </w:rPr>
        <w:t>“ (</w:t>
      </w:r>
      <w:r w:rsidRPr="009A2A48">
        <w:rPr>
          <w:sz w:val="24"/>
          <w:szCs w:val="24"/>
        </w:rPr>
        <w:t>Mt 5,44) ou sur l’exhortation de Paul “priez sans cesse” (1 Th 5,17). La prière est pour l’ACAT à la fois prolongement et fondement. Elle est un moment très particulier de l’action. Elle lui donne une autre dimension, et permet d’agir différemment pour les tortur</w:t>
      </w:r>
      <w:r w:rsidR="001F6387" w:rsidRPr="009A2A48">
        <w:rPr>
          <w:sz w:val="24"/>
          <w:szCs w:val="24"/>
        </w:rPr>
        <w:t>és ou les condamnés.</w:t>
      </w:r>
    </w:p>
    <w:p w14:paraId="54554CE1" w14:textId="5A45C45F" w:rsidR="001F6387" w:rsidRPr="009A2A48" w:rsidRDefault="009A2A48" w:rsidP="00906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année, </w:t>
      </w:r>
      <w:r w:rsidRPr="009A2A48">
        <w:rPr>
          <w:b/>
          <w:bCs/>
          <w:sz w:val="24"/>
          <w:szCs w:val="24"/>
        </w:rPr>
        <w:t>notre</w:t>
      </w:r>
      <w:r>
        <w:rPr>
          <w:sz w:val="24"/>
          <w:szCs w:val="24"/>
        </w:rPr>
        <w:t xml:space="preserve"> </w:t>
      </w:r>
      <w:r w:rsidRPr="009A2A48">
        <w:rPr>
          <w:b/>
          <w:bCs/>
          <w:sz w:val="24"/>
          <w:szCs w:val="24"/>
        </w:rPr>
        <w:t>Nuit des Veilleurs aura lieu au temple, rue Victor Hugo à Vienne, le mardi 20 juin de 18h à 20h.</w:t>
      </w:r>
    </w:p>
    <w:p w14:paraId="54805E8F" w14:textId="347B327F" w:rsidR="00906BA7" w:rsidRPr="009A2A48" w:rsidRDefault="00906BA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>Je reste à votre disposition</w:t>
      </w:r>
      <w:r w:rsidR="001F6387" w:rsidRPr="009A2A48">
        <w:rPr>
          <w:sz w:val="24"/>
          <w:szCs w:val="24"/>
        </w:rPr>
        <w:t xml:space="preserve"> pour tout renseignement complémentaire, et vous adresse l’expression de mes sentiments fraternels.</w:t>
      </w:r>
    </w:p>
    <w:p w14:paraId="3340CD50" w14:textId="0B1E1725" w:rsidR="001F6387" w:rsidRDefault="001F638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 xml:space="preserve">Geneviève Fanjat, pour le groupe </w:t>
      </w:r>
      <w:proofErr w:type="spellStart"/>
      <w:r w:rsidRPr="009A2A48">
        <w:rPr>
          <w:sz w:val="24"/>
          <w:szCs w:val="24"/>
        </w:rPr>
        <w:t>Acat</w:t>
      </w:r>
      <w:proofErr w:type="spellEnd"/>
      <w:r w:rsidRPr="009A2A48">
        <w:rPr>
          <w:sz w:val="24"/>
          <w:szCs w:val="24"/>
        </w:rPr>
        <w:t>-Vienne</w:t>
      </w:r>
    </w:p>
    <w:p w14:paraId="4DFD413B" w14:textId="3C8D8757" w:rsidR="001A0872" w:rsidRPr="009A2A48" w:rsidRDefault="001A0872" w:rsidP="00906BA7">
      <w:pPr>
        <w:jc w:val="both"/>
        <w:rPr>
          <w:sz w:val="24"/>
          <w:szCs w:val="24"/>
        </w:rPr>
      </w:pPr>
      <w:r>
        <w:rPr>
          <w:sz w:val="24"/>
          <w:szCs w:val="24"/>
        </w:rPr>
        <w:t>06 34 62 20 80</w:t>
      </w:r>
    </w:p>
    <w:p w14:paraId="5BD6A738" w14:textId="77777777" w:rsidR="001F6387" w:rsidRPr="009A2A48" w:rsidRDefault="001F6387" w:rsidP="00906BA7">
      <w:pPr>
        <w:jc w:val="both"/>
        <w:rPr>
          <w:sz w:val="24"/>
          <w:szCs w:val="24"/>
        </w:rPr>
      </w:pPr>
    </w:p>
    <w:p w14:paraId="39AB5248" w14:textId="4477718F" w:rsidR="001F6387" w:rsidRPr="009A2A48" w:rsidRDefault="001F6387" w:rsidP="00906BA7">
      <w:pPr>
        <w:jc w:val="both"/>
        <w:rPr>
          <w:sz w:val="24"/>
          <w:szCs w:val="24"/>
        </w:rPr>
      </w:pPr>
      <w:r w:rsidRPr="009A2A48">
        <w:rPr>
          <w:sz w:val="24"/>
          <w:szCs w:val="24"/>
        </w:rPr>
        <w:t>Site :  www.nuitdesveilleurs.com</w:t>
      </w:r>
    </w:p>
    <w:sectPr w:rsidR="001F6387" w:rsidRPr="009A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A7"/>
    <w:rsid w:val="000C7917"/>
    <w:rsid w:val="001A0872"/>
    <w:rsid w:val="001F6387"/>
    <w:rsid w:val="005D45B1"/>
    <w:rsid w:val="00906BA7"/>
    <w:rsid w:val="00965B0C"/>
    <w:rsid w:val="009A2A48"/>
    <w:rsid w:val="00E906A0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5C9"/>
  <w15:chartTrackingRefBased/>
  <w15:docId w15:val="{A9AC902C-BA94-429F-83DC-D4067DBA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Fanjat</dc:creator>
  <cp:keywords/>
  <dc:description/>
  <cp:lastModifiedBy>Geneviève Fanjat</cp:lastModifiedBy>
  <cp:revision>2</cp:revision>
  <dcterms:created xsi:type="dcterms:W3CDTF">2023-05-09T14:14:00Z</dcterms:created>
  <dcterms:modified xsi:type="dcterms:W3CDTF">2023-05-09T14:14:00Z</dcterms:modified>
</cp:coreProperties>
</file>