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E83BF" w14:textId="1BBD94AD" w:rsidR="000C0A23" w:rsidRDefault="000C0A23" w:rsidP="000C0A23">
      <w:pPr>
        <w:rPr>
          <w:rFonts w:cstheme="minorHAnsi"/>
          <w:color w:val="000000" w:themeColor="text1"/>
        </w:rPr>
      </w:pPr>
    </w:p>
    <w:p w14:paraId="2E008209" w14:textId="77777777" w:rsidR="00E93788" w:rsidRPr="00EF0C61" w:rsidRDefault="00E93788" w:rsidP="00E93788">
      <w:pPr>
        <w:tabs>
          <w:tab w:val="left" w:pos="5940"/>
        </w:tabs>
        <w:rPr>
          <w:rFonts w:ascii="Agfa Rotis Semisans Light" w:hAnsi="Agfa Rotis Semisans Light"/>
          <w:b/>
          <w:bCs/>
          <w:color w:val="000000" w:themeColor="text1"/>
          <w:sz w:val="30"/>
          <w:szCs w:val="36"/>
        </w:rPr>
      </w:pPr>
      <w:r w:rsidRPr="00EF0C61">
        <w:rPr>
          <w:rFonts w:ascii="Agfa Rotis Semisans Light" w:hAnsi="Agfa Rotis Semisans Light"/>
          <w:b/>
          <w:bCs/>
          <w:color w:val="000000" w:themeColor="text1"/>
          <w:sz w:val="30"/>
          <w:szCs w:val="36"/>
        </w:rPr>
        <w:t>Medienmitteilung</w:t>
      </w:r>
    </w:p>
    <w:p w14:paraId="0628E87D" w14:textId="504C51EE" w:rsidR="00E93788" w:rsidRPr="00EF0C61" w:rsidRDefault="0035743D" w:rsidP="00E93788">
      <w:pPr>
        <w:tabs>
          <w:tab w:val="left" w:pos="5940"/>
        </w:tabs>
        <w:rPr>
          <w:rFonts w:ascii="Agfa Rotis Semisans Light" w:hAnsi="Agfa Rotis Semisans Light"/>
          <w:color w:val="000000" w:themeColor="text1"/>
        </w:rPr>
      </w:pPr>
      <w:r>
        <w:rPr>
          <w:rFonts w:ascii="Agfa Rotis Semisans Light" w:hAnsi="Agfa Rotis Semisans Light"/>
          <w:color w:val="000000" w:themeColor="text1"/>
        </w:rPr>
        <w:t>Zürich, 1. Juli 2020</w:t>
      </w:r>
    </w:p>
    <w:p w14:paraId="6A6BA9B2" w14:textId="65FFDF49" w:rsidR="00E93788" w:rsidRPr="00F55CBF" w:rsidRDefault="00055198" w:rsidP="00F55CBF">
      <w:pPr>
        <w:pStyle w:val="pallTitel"/>
      </w:pPr>
      <w:r>
        <w:t xml:space="preserve">Advance Care Planning: </w:t>
      </w:r>
      <w:r w:rsidR="00506656" w:rsidRPr="00F55CBF">
        <w:t xml:space="preserve">Trägerverein für </w:t>
      </w:r>
      <w:r w:rsidR="00F55CBF" w:rsidRPr="00F55CBF">
        <w:t>gesundheitliche Vorausplanung gegründet</w:t>
      </w:r>
    </w:p>
    <w:p w14:paraId="3F5A0AE6" w14:textId="129E5BE2" w:rsidR="00E93788" w:rsidRPr="00EF0C61" w:rsidRDefault="00020901" w:rsidP="00E93788">
      <w:pPr>
        <w:pStyle w:val="pallLead"/>
        <w:rPr>
          <w:color w:val="000000" w:themeColor="text1"/>
        </w:rPr>
      </w:pPr>
      <w:r>
        <w:rPr>
          <w:color w:val="000000" w:themeColor="text1"/>
        </w:rPr>
        <w:t xml:space="preserve">Die Gründung des Vereins </w:t>
      </w:r>
      <w:r w:rsidR="00EE2918" w:rsidRPr="00EE2918">
        <w:rPr>
          <w:b/>
          <w:bCs w:val="0"/>
          <w:color w:val="000000" w:themeColor="text1"/>
        </w:rPr>
        <w:t>«</w:t>
      </w:r>
      <w:r w:rsidRPr="00EE2918">
        <w:rPr>
          <w:b/>
          <w:bCs w:val="0"/>
          <w:color w:val="000000" w:themeColor="text1"/>
        </w:rPr>
        <w:t xml:space="preserve">Advance </w:t>
      </w:r>
      <w:r w:rsidR="008A2F5C" w:rsidRPr="00EE2918">
        <w:rPr>
          <w:b/>
          <w:bCs w:val="0"/>
          <w:color w:val="000000" w:themeColor="text1"/>
        </w:rPr>
        <w:t>Care Planning – ACP Swiss</w:t>
      </w:r>
      <w:r w:rsidR="00EE2918" w:rsidRPr="00EE2918">
        <w:rPr>
          <w:b/>
          <w:bCs w:val="0"/>
          <w:color w:val="000000" w:themeColor="text1"/>
        </w:rPr>
        <w:t>»</w:t>
      </w:r>
      <w:r w:rsidR="001D22D1">
        <w:rPr>
          <w:b/>
          <w:bCs w:val="0"/>
          <w:color w:val="000000" w:themeColor="text1"/>
        </w:rPr>
        <w:t xml:space="preserve"> </w:t>
      </w:r>
      <w:r w:rsidR="001D22D1" w:rsidRPr="001D22D1">
        <w:rPr>
          <w:color w:val="000000" w:themeColor="text1"/>
        </w:rPr>
        <w:t>vom 1. Juli 2020</w:t>
      </w:r>
      <w:r w:rsidR="008A2F5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legt den Grundstein für eine breite Verankerung des ACP-Konzeptes in der Schweiz. </w:t>
      </w:r>
      <w:r w:rsidR="00450F2C">
        <w:rPr>
          <w:color w:val="000000" w:themeColor="text1"/>
        </w:rPr>
        <w:t>Eine Patientenverfügung nach ACP</w:t>
      </w:r>
      <w:r w:rsidR="004632A1">
        <w:rPr>
          <w:color w:val="000000" w:themeColor="text1"/>
        </w:rPr>
        <w:t xml:space="preserve"> </w:t>
      </w:r>
      <w:r w:rsidR="00016F5A">
        <w:rPr>
          <w:color w:val="000000" w:themeColor="text1"/>
        </w:rPr>
        <w:t xml:space="preserve">hat zum Ziel, dass </w:t>
      </w:r>
      <w:r w:rsidR="00765280">
        <w:rPr>
          <w:color w:val="000000" w:themeColor="text1"/>
        </w:rPr>
        <w:t xml:space="preserve">sich </w:t>
      </w:r>
      <w:r w:rsidR="00016F5A">
        <w:rPr>
          <w:color w:val="000000" w:themeColor="text1"/>
        </w:rPr>
        <w:t>das G</w:t>
      </w:r>
      <w:r w:rsidR="00765280">
        <w:rPr>
          <w:color w:val="000000" w:themeColor="text1"/>
        </w:rPr>
        <w:t>e</w:t>
      </w:r>
      <w:r w:rsidR="00016F5A">
        <w:rPr>
          <w:color w:val="000000" w:themeColor="text1"/>
        </w:rPr>
        <w:t>sundheitspersonal</w:t>
      </w:r>
      <w:r w:rsidR="00765280">
        <w:rPr>
          <w:color w:val="000000" w:themeColor="text1"/>
        </w:rPr>
        <w:t xml:space="preserve"> auf </w:t>
      </w:r>
      <w:r w:rsidR="00016F5A">
        <w:rPr>
          <w:color w:val="000000" w:themeColor="text1"/>
        </w:rPr>
        <w:t>klar formuliert</w:t>
      </w:r>
      <w:r w:rsidR="00765280">
        <w:rPr>
          <w:color w:val="000000" w:themeColor="text1"/>
        </w:rPr>
        <w:t>e</w:t>
      </w:r>
      <w:r w:rsidR="001D22D1">
        <w:rPr>
          <w:color w:val="000000" w:themeColor="text1"/>
        </w:rPr>
        <w:t xml:space="preserve"> und widerspruchsfreie</w:t>
      </w:r>
      <w:r w:rsidR="00C86DE2" w:rsidRPr="00C86DE2">
        <w:rPr>
          <w:color w:val="000000" w:themeColor="text1"/>
        </w:rPr>
        <w:t xml:space="preserve"> Behandlungswünsche</w:t>
      </w:r>
      <w:r w:rsidR="001D22D1">
        <w:rPr>
          <w:color w:val="000000" w:themeColor="text1"/>
        </w:rPr>
        <w:t xml:space="preserve"> von Patientinnen und Patienten abstützen kann</w:t>
      </w:r>
      <w:r w:rsidR="00C86DE2" w:rsidRPr="00C86DE2">
        <w:rPr>
          <w:color w:val="000000" w:themeColor="text1"/>
        </w:rPr>
        <w:t>.</w:t>
      </w:r>
    </w:p>
    <w:p w14:paraId="6D3794AA" w14:textId="457ADD78" w:rsidR="008D0111" w:rsidRDefault="00FE3C11" w:rsidP="00F31AF4">
      <w:pPr>
        <w:widowControl w:val="0"/>
        <w:autoSpaceDE w:val="0"/>
        <w:autoSpaceDN w:val="0"/>
        <w:adjustRightInd w:val="0"/>
        <w:spacing w:after="0"/>
        <w:rPr>
          <w:rFonts w:eastAsiaTheme="minorEastAsia" w:cs="Calibri"/>
          <w:color w:val="000000"/>
          <w:lang w:val="de-DE"/>
        </w:rPr>
      </w:pPr>
      <w:bookmarkStart w:id="0" w:name="_Hlk43212336"/>
      <w:r>
        <w:rPr>
          <w:rFonts w:eastAsiaTheme="minorEastAsia" w:cs="Calibri"/>
          <w:color w:val="000000"/>
          <w:lang w:val="de-DE"/>
        </w:rPr>
        <w:t>Die</w:t>
      </w:r>
      <w:r w:rsidR="004D682B">
        <w:rPr>
          <w:rFonts w:eastAsiaTheme="minorEastAsia" w:cs="Calibri"/>
          <w:color w:val="000000"/>
          <w:lang w:val="de-DE"/>
        </w:rPr>
        <w:t xml:space="preserve"> Corona-Pandemie hat exemplarisch </w:t>
      </w:r>
      <w:r w:rsidR="00074A56">
        <w:rPr>
          <w:rFonts w:eastAsiaTheme="minorEastAsia" w:cs="Calibri"/>
          <w:color w:val="000000"/>
          <w:lang w:val="de-DE"/>
        </w:rPr>
        <w:t>auf</w:t>
      </w:r>
      <w:r w:rsidR="004D682B">
        <w:rPr>
          <w:rFonts w:eastAsiaTheme="minorEastAsia" w:cs="Calibri"/>
          <w:color w:val="000000"/>
          <w:lang w:val="de-DE"/>
        </w:rPr>
        <w:t>gezeigt, wie schnell</w:t>
      </w:r>
      <w:r w:rsidR="00AC190A">
        <w:rPr>
          <w:rFonts w:eastAsiaTheme="minorEastAsia" w:cs="Calibri"/>
          <w:color w:val="000000"/>
          <w:lang w:val="de-DE"/>
        </w:rPr>
        <w:t xml:space="preserve"> auch bislang gesunde Menschen in eine gesundheitliche Krise </w:t>
      </w:r>
      <w:r w:rsidR="006F53B9">
        <w:rPr>
          <w:rFonts w:eastAsiaTheme="minorEastAsia" w:cs="Calibri"/>
          <w:color w:val="000000"/>
          <w:lang w:val="de-DE"/>
        </w:rPr>
        <w:t xml:space="preserve">gelangen können. </w:t>
      </w:r>
      <w:r w:rsidR="00FB16F1">
        <w:rPr>
          <w:rFonts w:eastAsiaTheme="minorEastAsia" w:cs="Calibri"/>
          <w:color w:val="000000"/>
          <w:lang w:val="de-DE"/>
        </w:rPr>
        <w:t xml:space="preserve">Umso wichtiger ist, dass </w:t>
      </w:r>
      <w:r w:rsidR="009678ED">
        <w:rPr>
          <w:rFonts w:eastAsiaTheme="minorEastAsia" w:cs="Calibri"/>
          <w:color w:val="000000"/>
          <w:lang w:val="de-DE"/>
        </w:rPr>
        <w:t xml:space="preserve">Ärztinnen und Ärzte sowie Pflegefachpersonen </w:t>
      </w:r>
      <w:r w:rsidR="00C74190">
        <w:rPr>
          <w:rFonts w:eastAsiaTheme="minorEastAsia" w:cs="Calibri"/>
          <w:color w:val="000000"/>
          <w:lang w:val="de-DE"/>
        </w:rPr>
        <w:t xml:space="preserve">sich </w:t>
      </w:r>
      <w:r w:rsidR="00EA28B6">
        <w:rPr>
          <w:rFonts w:eastAsiaTheme="minorEastAsia" w:cs="Calibri"/>
          <w:color w:val="000000"/>
          <w:lang w:val="de-DE"/>
        </w:rPr>
        <w:t>mittels</w:t>
      </w:r>
      <w:r w:rsidR="00482B1A">
        <w:rPr>
          <w:rFonts w:eastAsiaTheme="minorEastAsia" w:cs="Calibri"/>
          <w:color w:val="000000"/>
          <w:lang w:val="de-DE"/>
        </w:rPr>
        <w:t xml:space="preserve"> verbindlichen und aussagekräftigen Patientenverfügungen </w:t>
      </w:r>
      <w:r w:rsidR="00EA28B6">
        <w:rPr>
          <w:rFonts w:eastAsiaTheme="minorEastAsia" w:cs="Calibri"/>
          <w:color w:val="000000"/>
          <w:lang w:val="de-DE"/>
        </w:rPr>
        <w:t>an</w:t>
      </w:r>
      <w:r w:rsidR="00D2128F">
        <w:rPr>
          <w:rFonts w:eastAsiaTheme="minorEastAsia" w:cs="Calibri"/>
          <w:color w:val="000000"/>
          <w:lang w:val="de-DE"/>
        </w:rPr>
        <w:t xml:space="preserve"> den</w:t>
      </w:r>
      <w:r w:rsidR="00482B1A">
        <w:rPr>
          <w:rFonts w:eastAsiaTheme="minorEastAsia" w:cs="Calibri"/>
          <w:color w:val="000000"/>
          <w:lang w:val="de-DE"/>
        </w:rPr>
        <w:t xml:space="preserve"> </w:t>
      </w:r>
      <w:r w:rsidR="000D797F">
        <w:rPr>
          <w:rFonts w:eastAsiaTheme="minorEastAsia" w:cs="Calibri"/>
          <w:color w:val="000000"/>
          <w:lang w:val="de-DE"/>
        </w:rPr>
        <w:t xml:space="preserve">Vorstellungen und </w:t>
      </w:r>
      <w:r w:rsidR="00482B1A">
        <w:rPr>
          <w:rFonts w:eastAsiaTheme="minorEastAsia" w:cs="Calibri"/>
          <w:color w:val="000000"/>
          <w:lang w:val="de-DE"/>
        </w:rPr>
        <w:t>Behandlungsziele</w:t>
      </w:r>
      <w:r w:rsidR="00D2128F">
        <w:rPr>
          <w:rFonts w:eastAsiaTheme="minorEastAsia" w:cs="Calibri"/>
          <w:color w:val="000000"/>
          <w:lang w:val="de-DE"/>
        </w:rPr>
        <w:t>n</w:t>
      </w:r>
      <w:r w:rsidR="00482B1A">
        <w:rPr>
          <w:rFonts w:eastAsiaTheme="minorEastAsia" w:cs="Calibri"/>
          <w:color w:val="000000"/>
          <w:lang w:val="de-DE"/>
        </w:rPr>
        <w:t xml:space="preserve"> von urteilsunfähigen</w:t>
      </w:r>
      <w:r w:rsidR="005A62A0">
        <w:rPr>
          <w:rFonts w:eastAsiaTheme="minorEastAsia" w:cs="Calibri"/>
          <w:color w:val="000000"/>
          <w:lang w:val="de-DE"/>
        </w:rPr>
        <w:t xml:space="preserve"> Patientinnen und Patienten </w:t>
      </w:r>
      <w:r w:rsidR="00482B1A">
        <w:rPr>
          <w:rFonts w:eastAsiaTheme="minorEastAsia" w:cs="Calibri"/>
          <w:color w:val="000000"/>
          <w:lang w:val="de-DE"/>
        </w:rPr>
        <w:t>orientieren können.</w:t>
      </w:r>
      <w:r w:rsidR="008367C4">
        <w:rPr>
          <w:rFonts w:eastAsiaTheme="minorEastAsia" w:cs="Calibri"/>
          <w:color w:val="000000"/>
          <w:lang w:val="de-DE"/>
        </w:rPr>
        <w:t xml:space="preserve"> </w:t>
      </w:r>
      <w:r w:rsidR="002B3608">
        <w:rPr>
          <w:rFonts w:eastAsiaTheme="minorEastAsia" w:cs="Calibri"/>
          <w:color w:val="000000"/>
          <w:lang w:val="de-DE"/>
        </w:rPr>
        <w:t>Mit</w:t>
      </w:r>
      <w:r w:rsidR="0022113A">
        <w:rPr>
          <w:rFonts w:eastAsiaTheme="minorEastAsia" w:cs="Calibri"/>
          <w:color w:val="000000"/>
          <w:lang w:val="de-DE"/>
        </w:rPr>
        <w:t xml:space="preserve"> </w:t>
      </w:r>
      <w:r w:rsidR="00F31AF4">
        <w:rPr>
          <w:rFonts w:eastAsiaTheme="minorEastAsia" w:cs="Calibri"/>
          <w:color w:val="000000"/>
          <w:lang w:val="de-DE"/>
        </w:rPr>
        <w:t xml:space="preserve">Advance Care </w:t>
      </w:r>
      <w:proofErr w:type="spellStart"/>
      <w:r w:rsidR="00F31AF4">
        <w:rPr>
          <w:rFonts w:eastAsiaTheme="minorEastAsia" w:cs="Calibri"/>
          <w:color w:val="000000"/>
          <w:lang w:val="de-DE"/>
        </w:rPr>
        <w:t>Planning</w:t>
      </w:r>
      <w:proofErr w:type="spellEnd"/>
      <w:r w:rsidR="002B3608">
        <w:rPr>
          <w:rFonts w:eastAsiaTheme="minorEastAsia" w:cs="Calibri"/>
          <w:color w:val="000000"/>
          <w:lang w:val="de-DE"/>
        </w:rPr>
        <w:t xml:space="preserve"> (ACP)</w:t>
      </w:r>
      <w:r w:rsidR="00F31AF4">
        <w:rPr>
          <w:rFonts w:eastAsiaTheme="minorEastAsia" w:cs="Calibri"/>
          <w:color w:val="000000"/>
          <w:lang w:val="de-DE"/>
        </w:rPr>
        <w:t xml:space="preserve"> </w:t>
      </w:r>
      <w:r w:rsidR="003377B5">
        <w:rPr>
          <w:rFonts w:eastAsiaTheme="minorEastAsia" w:cs="Calibri"/>
          <w:color w:val="000000"/>
          <w:lang w:val="de-DE"/>
        </w:rPr>
        <w:t xml:space="preserve">- </w:t>
      </w:r>
      <w:r w:rsidR="003A6E8D">
        <w:rPr>
          <w:rFonts w:eastAsiaTheme="minorEastAsia" w:cs="Calibri"/>
          <w:color w:val="000000"/>
          <w:lang w:val="de-DE"/>
        </w:rPr>
        <w:t xml:space="preserve">gesundheitlicher Vorausplanung </w:t>
      </w:r>
      <w:r w:rsidR="003377B5">
        <w:rPr>
          <w:rFonts w:eastAsiaTheme="minorEastAsia" w:cs="Calibri"/>
          <w:color w:val="000000"/>
          <w:lang w:val="de-DE"/>
        </w:rPr>
        <w:t xml:space="preserve">- </w:t>
      </w:r>
      <w:r w:rsidR="00C74D89">
        <w:rPr>
          <w:rFonts w:eastAsiaTheme="minorEastAsia" w:cs="Calibri"/>
          <w:color w:val="000000"/>
          <w:lang w:val="de-DE"/>
        </w:rPr>
        <w:t xml:space="preserve">steht ein </w:t>
      </w:r>
      <w:r w:rsidR="000D797F">
        <w:rPr>
          <w:rFonts w:eastAsiaTheme="minorEastAsia" w:cs="Calibri"/>
          <w:color w:val="000000"/>
          <w:lang w:val="de-DE"/>
        </w:rPr>
        <w:t>Prozess</w:t>
      </w:r>
      <w:r w:rsidR="00C74D89">
        <w:rPr>
          <w:rFonts w:eastAsiaTheme="minorEastAsia" w:cs="Calibri"/>
          <w:color w:val="000000"/>
          <w:lang w:val="de-DE"/>
        </w:rPr>
        <w:t xml:space="preserve"> zur Verfügung, </w:t>
      </w:r>
      <w:r w:rsidR="000D797F">
        <w:rPr>
          <w:rFonts w:eastAsiaTheme="minorEastAsia" w:cs="Calibri"/>
          <w:color w:val="000000"/>
          <w:lang w:val="de-DE"/>
        </w:rPr>
        <w:t xml:space="preserve">der dies ermöglichen soll. Er ist </w:t>
      </w:r>
      <w:r w:rsidR="008D0111">
        <w:rPr>
          <w:rFonts w:eastAsiaTheme="minorEastAsia" w:cs="Calibri"/>
          <w:color w:val="000000"/>
          <w:lang w:val="de-DE"/>
        </w:rPr>
        <w:t xml:space="preserve">nicht nur </w:t>
      </w:r>
      <w:r w:rsidR="00896535">
        <w:rPr>
          <w:rFonts w:eastAsiaTheme="minorEastAsia" w:cs="Calibri"/>
          <w:color w:val="000000"/>
          <w:lang w:val="de-DE"/>
        </w:rPr>
        <w:t>wissenschaftlich fundiert</w:t>
      </w:r>
      <w:r w:rsidR="008D0111">
        <w:rPr>
          <w:rFonts w:eastAsiaTheme="minorEastAsia" w:cs="Calibri"/>
          <w:color w:val="000000"/>
          <w:lang w:val="de-DE"/>
        </w:rPr>
        <w:t xml:space="preserve">, sondern </w:t>
      </w:r>
      <w:r w:rsidR="00896535">
        <w:rPr>
          <w:rFonts w:eastAsiaTheme="minorEastAsia" w:cs="Calibri"/>
          <w:color w:val="000000"/>
          <w:lang w:val="de-DE"/>
        </w:rPr>
        <w:t>bereits in vielen Ländern etabliert</w:t>
      </w:r>
      <w:r w:rsidR="000D797F">
        <w:rPr>
          <w:rFonts w:eastAsiaTheme="minorEastAsia" w:cs="Calibri"/>
          <w:color w:val="000000"/>
          <w:lang w:val="de-DE"/>
        </w:rPr>
        <w:t>.</w:t>
      </w:r>
    </w:p>
    <w:p w14:paraId="5FC8AD84" w14:textId="6F2030F0" w:rsidR="008D0111" w:rsidRDefault="008D0111" w:rsidP="00F31AF4">
      <w:pPr>
        <w:widowControl w:val="0"/>
        <w:autoSpaceDE w:val="0"/>
        <w:autoSpaceDN w:val="0"/>
        <w:adjustRightInd w:val="0"/>
        <w:spacing w:after="0"/>
        <w:rPr>
          <w:rFonts w:eastAsiaTheme="minorEastAsia" w:cs="Calibri"/>
          <w:color w:val="000000"/>
          <w:lang w:val="de-DE"/>
        </w:rPr>
      </w:pPr>
    </w:p>
    <w:p w14:paraId="4FD853C8" w14:textId="46561FC2" w:rsidR="003A1743" w:rsidRDefault="00E04771" w:rsidP="000E2E95">
      <w:pPr>
        <w:widowControl w:val="0"/>
        <w:autoSpaceDE w:val="0"/>
        <w:autoSpaceDN w:val="0"/>
        <w:adjustRightInd w:val="0"/>
        <w:spacing w:after="0"/>
        <w:rPr>
          <w:rFonts w:eastAsiaTheme="minorEastAsia" w:cs="Calibri"/>
          <w:color w:val="000000"/>
          <w:lang w:val="de-DE"/>
        </w:rPr>
      </w:pPr>
      <w:r>
        <w:rPr>
          <w:rFonts w:eastAsiaTheme="minorEastAsia" w:cs="Calibri"/>
          <w:color w:val="000000"/>
          <w:lang w:val="de-DE"/>
        </w:rPr>
        <w:t xml:space="preserve">Auch in der Schweiz gibt es seit einigen Jahren die Möglichkeit, </w:t>
      </w:r>
      <w:r w:rsidR="000D797F">
        <w:rPr>
          <w:rFonts w:eastAsiaTheme="minorEastAsia" w:cs="Calibri"/>
          <w:color w:val="000000"/>
          <w:lang w:val="de-DE"/>
        </w:rPr>
        <w:t xml:space="preserve">eine gesundheitliche Vorausplanung zu machen und </w:t>
      </w:r>
      <w:r>
        <w:rPr>
          <w:rFonts w:eastAsiaTheme="minorEastAsia" w:cs="Calibri"/>
          <w:color w:val="000000"/>
          <w:lang w:val="de-DE"/>
        </w:rPr>
        <w:t>Patientenverfügungen nach dem ACP-Konzept</w:t>
      </w:r>
      <w:r w:rsidR="0068109B">
        <w:rPr>
          <w:rFonts w:eastAsiaTheme="minorEastAsia" w:cs="Calibri"/>
          <w:color w:val="000000"/>
          <w:lang w:val="de-DE"/>
        </w:rPr>
        <w:t xml:space="preserve"> </w:t>
      </w:r>
      <w:r w:rsidR="000D797F">
        <w:rPr>
          <w:rFonts w:eastAsiaTheme="minorEastAsia" w:cs="Calibri"/>
          <w:color w:val="000000"/>
          <w:lang w:val="de-DE"/>
        </w:rPr>
        <w:t>zu erstellen</w:t>
      </w:r>
      <w:r w:rsidR="0068109B">
        <w:rPr>
          <w:rFonts w:eastAsiaTheme="minorEastAsia" w:cs="Calibri"/>
          <w:color w:val="000000"/>
          <w:lang w:val="de-DE"/>
        </w:rPr>
        <w:t xml:space="preserve">. </w:t>
      </w:r>
      <w:r w:rsidR="00FB524F">
        <w:rPr>
          <w:rFonts w:eastAsiaTheme="minorEastAsia" w:cs="Calibri"/>
          <w:color w:val="000000"/>
          <w:lang w:val="de-DE"/>
        </w:rPr>
        <w:t>D</w:t>
      </w:r>
      <w:r w:rsidR="00D3279E">
        <w:rPr>
          <w:rFonts w:eastAsiaTheme="minorEastAsia" w:cs="Calibri"/>
          <w:color w:val="000000"/>
          <w:lang w:val="de-DE"/>
        </w:rPr>
        <w:t xml:space="preserve">ie Ausbildung von </w:t>
      </w:r>
      <w:r w:rsidR="000D797F">
        <w:rPr>
          <w:rFonts w:eastAsiaTheme="minorEastAsia" w:cs="Calibri"/>
          <w:color w:val="000000"/>
          <w:lang w:val="de-DE"/>
        </w:rPr>
        <w:t xml:space="preserve">dafür </w:t>
      </w:r>
      <w:r w:rsidR="00D3279E">
        <w:rPr>
          <w:rFonts w:eastAsiaTheme="minorEastAsia" w:cs="Calibri"/>
          <w:color w:val="000000"/>
          <w:lang w:val="de-DE"/>
        </w:rPr>
        <w:t>zertifizierten Berate</w:t>
      </w:r>
      <w:r w:rsidR="000D797F">
        <w:rPr>
          <w:rFonts w:eastAsiaTheme="minorEastAsia" w:cs="Calibri"/>
          <w:color w:val="000000"/>
          <w:lang w:val="de-DE"/>
        </w:rPr>
        <w:t>rinnen und Beratern</w:t>
      </w:r>
      <w:r w:rsidR="00D3279E">
        <w:rPr>
          <w:rFonts w:eastAsiaTheme="minorEastAsia" w:cs="Calibri"/>
          <w:color w:val="000000"/>
          <w:lang w:val="de-DE"/>
        </w:rPr>
        <w:t xml:space="preserve"> </w:t>
      </w:r>
      <w:r w:rsidR="00EA03F1">
        <w:rPr>
          <w:rFonts w:eastAsiaTheme="minorEastAsia" w:cs="Calibri"/>
          <w:color w:val="000000"/>
          <w:lang w:val="de-DE"/>
        </w:rPr>
        <w:t>wird seit längerer Zeit angeboten</w:t>
      </w:r>
      <w:r w:rsidR="000D797F">
        <w:rPr>
          <w:rFonts w:eastAsiaTheme="minorEastAsia" w:cs="Calibri"/>
          <w:color w:val="000000"/>
          <w:lang w:val="de-DE"/>
        </w:rPr>
        <w:t xml:space="preserve"> (</w:t>
      </w:r>
      <w:r w:rsidR="003377B5">
        <w:rPr>
          <w:rFonts w:eastAsiaTheme="minorEastAsia" w:cs="Calibri"/>
          <w:color w:val="000000"/>
          <w:lang w:val="de-DE"/>
        </w:rPr>
        <w:t>zum Beispiel</w:t>
      </w:r>
      <w:r w:rsidR="000D797F">
        <w:rPr>
          <w:rFonts w:eastAsiaTheme="minorEastAsia" w:cs="Calibri"/>
          <w:color w:val="000000"/>
          <w:lang w:val="de-DE"/>
        </w:rPr>
        <w:t xml:space="preserve"> am Universitätsspital Zürich)</w:t>
      </w:r>
      <w:r w:rsidR="00E73D99">
        <w:rPr>
          <w:rFonts w:eastAsiaTheme="minorEastAsia" w:cs="Calibri"/>
          <w:color w:val="000000"/>
          <w:lang w:val="de-DE"/>
        </w:rPr>
        <w:t xml:space="preserve">. </w:t>
      </w:r>
    </w:p>
    <w:p w14:paraId="710D2679" w14:textId="2089D75C" w:rsidR="00AA3FBC" w:rsidRDefault="00AA3FBC" w:rsidP="000E2E95">
      <w:pPr>
        <w:widowControl w:val="0"/>
        <w:autoSpaceDE w:val="0"/>
        <w:autoSpaceDN w:val="0"/>
        <w:adjustRightInd w:val="0"/>
        <w:spacing w:after="0"/>
        <w:rPr>
          <w:rFonts w:eastAsiaTheme="minorEastAsia" w:cs="Calibri"/>
          <w:color w:val="000000"/>
          <w:lang w:val="de-DE"/>
        </w:rPr>
      </w:pPr>
    </w:p>
    <w:p w14:paraId="1EFC7842" w14:textId="77777777" w:rsidR="00AA3FBC" w:rsidRPr="008F5B6B" w:rsidRDefault="00AA3FBC" w:rsidP="00AA3FBC">
      <w:pPr>
        <w:widowControl w:val="0"/>
        <w:autoSpaceDE w:val="0"/>
        <w:autoSpaceDN w:val="0"/>
        <w:adjustRightInd w:val="0"/>
        <w:spacing w:after="0"/>
        <w:rPr>
          <w:rFonts w:eastAsiaTheme="minorEastAsia" w:cs="Calibri"/>
          <w:b/>
          <w:bCs/>
          <w:color w:val="000000"/>
          <w:lang w:val="de-DE"/>
        </w:rPr>
      </w:pPr>
      <w:proofErr w:type="spellStart"/>
      <w:r>
        <w:rPr>
          <w:rFonts w:eastAsiaTheme="minorEastAsia" w:cs="Calibri"/>
          <w:b/>
          <w:bCs/>
          <w:color w:val="000000"/>
          <w:lang w:val="de-DE"/>
        </w:rPr>
        <w:t>Grosse</w:t>
      </w:r>
      <w:proofErr w:type="spellEnd"/>
      <w:r>
        <w:rPr>
          <w:rFonts w:eastAsiaTheme="minorEastAsia" w:cs="Calibri"/>
          <w:b/>
          <w:bCs/>
          <w:color w:val="000000"/>
          <w:lang w:val="de-DE"/>
        </w:rPr>
        <w:t xml:space="preserve"> Organisationen</w:t>
      </w:r>
      <w:r w:rsidRPr="008F5B6B">
        <w:rPr>
          <w:rFonts w:eastAsiaTheme="minorEastAsia" w:cs="Calibri"/>
          <w:b/>
          <w:bCs/>
          <w:color w:val="000000"/>
          <w:lang w:val="de-DE"/>
        </w:rPr>
        <w:t xml:space="preserve"> mit an Bord</w:t>
      </w:r>
    </w:p>
    <w:p w14:paraId="6317B15F" w14:textId="77777777" w:rsidR="00AA3FBC" w:rsidRDefault="00AA3FBC" w:rsidP="000E2E95">
      <w:pPr>
        <w:widowControl w:val="0"/>
        <w:autoSpaceDE w:val="0"/>
        <w:autoSpaceDN w:val="0"/>
        <w:adjustRightInd w:val="0"/>
        <w:spacing w:after="0"/>
        <w:rPr>
          <w:rFonts w:eastAsiaTheme="minorEastAsia" w:cs="Calibri"/>
          <w:color w:val="000000"/>
          <w:lang w:val="de-DE"/>
        </w:rPr>
      </w:pPr>
    </w:p>
    <w:p w14:paraId="012796E2" w14:textId="25DDFA4E" w:rsidR="000E2E95" w:rsidRDefault="00E73D99" w:rsidP="000E2E95">
      <w:pPr>
        <w:widowControl w:val="0"/>
        <w:autoSpaceDE w:val="0"/>
        <w:autoSpaceDN w:val="0"/>
        <w:adjustRightInd w:val="0"/>
        <w:spacing w:after="0"/>
        <w:rPr>
          <w:rFonts w:eastAsiaTheme="minorEastAsia" w:cs="Calibri"/>
          <w:color w:val="000000"/>
          <w:lang w:val="de-DE"/>
        </w:rPr>
      </w:pPr>
      <w:r>
        <w:rPr>
          <w:rFonts w:eastAsiaTheme="minorEastAsia" w:cs="Calibri"/>
          <w:color w:val="000000"/>
          <w:lang w:val="de-DE"/>
        </w:rPr>
        <w:t xml:space="preserve">Um das ACP-Konzept nachhaltig </w:t>
      </w:r>
      <w:r w:rsidR="00032B80">
        <w:rPr>
          <w:rFonts w:eastAsiaTheme="minorEastAsia" w:cs="Calibri"/>
          <w:color w:val="000000"/>
          <w:lang w:val="de-DE"/>
        </w:rPr>
        <w:t xml:space="preserve">zu </w:t>
      </w:r>
      <w:r w:rsidR="00084BCB">
        <w:rPr>
          <w:rFonts w:eastAsiaTheme="minorEastAsia" w:cs="Calibri"/>
          <w:color w:val="000000"/>
          <w:lang w:val="de-DE"/>
        </w:rPr>
        <w:t>verankern</w:t>
      </w:r>
      <w:r w:rsidR="00037015">
        <w:rPr>
          <w:rFonts w:eastAsiaTheme="minorEastAsia" w:cs="Calibri"/>
          <w:color w:val="000000"/>
          <w:lang w:val="de-DE"/>
        </w:rPr>
        <w:t>, wurde gestern Abend in Bern der Trägerverein</w:t>
      </w:r>
      <w:r w:rsidR="00266E7A">
        <w:rPr>
          <w:rFonts w:eastAsiaTheme="minorEastAsia" w:cs="Calibri"/>
          <w:color w:val="000000"/>
          <w:lang w:val="de-DE"/>
        </w:rPr>
        <w:t xml:space="preserve"> </w:t>
      </w:r>
      <w:bookmarkEnd w:id="0"/>
      <w:r w:rsidR="000B4E9A" w:rsidRPr="003377B5">
        <w:rPr>
          <w:rFonts w:eastAsiaTheme="minorEastAsia" w:cs="Calibri"/>
          <w:b/>
          <w:bCs/>
          <w:color w:val="000000"/>
          <w:lang w:val="de-DE"/>
        </w:rPr>
        <w:t xml:space="preserve">«Advance Care </w:t>
      </w:r>
      <w:proofErr w:type="spellStart"/>
      <w:r w:rsidR="000B4E9A" w:rsidRPr="003377B5">
        <w:rPr>
          <w:rFonts w:eastAsiaTheme="minorEastAsia" w:cs="Calibri"/>
          <w:b/>
          <w:bCs/>
          <w:color w:val="000000"/>
          <w:lang w:val="de-DE"/>
        </w:rPr>
        <w:t>Planning</w:t>
      </w:r>
      <w:proofErr w:type="spellEnd"/>
      <w:r w:rsidR="000B4E9A" w:rsidRPr="003377B5">
        <w:rPr>
          <w:rFonts w:eastAsiaTheme="minorEastAsia" w:cs="Calibri"/>
          <w:b/>
          <w:bCs/>
          <w:color w:val="000000"/>
          <w:lang w:val="de-DE"/>
        </w:rPr>
        <w:t xml:space="preserve"> – ACP Swiss»</w:t>
      </w:r>
      <w:r w:rsidR="000B4E9A">
        <w:rPr>
          <w:rFonts w:eastAsiaTheme="minorEastAsia" w:cs="Calibri"/>
          <w:color w:val="000000"/>
          <w:lang w:val="de-DE"/>
        </w:rPr>
        <w:t xml:space="preserve"> </w:t>
      </w:r>
      <w:r w:rsidR="00266E7A">
        <w:rPr>
          <w:rFonts w:eastAsiaTheme="minorEastAsia" w:cs="Calibri"/>
          <w:color w:val="000000"/>
          <w:lang w:val="de-DE"/>
        </w:rPr>
        <w:t>gegründet. Zu den Gründungsorganisationen gehören</w:t>
      </w:r>
      <w:r w:rsidR="001E63AF">
        <w:rPr>
          <w:rFonts w:eastAsiaTheme="minorEastAsia" w:cs="Calibri"/>
          <w:color w:val="000000"/>
          <w:lang w:val="de-DE"/>
        </w:rPr>
        <w:t xml:space="preserve"> unter anderem die Krebsliga </w:t>
      </w:r>
      <w:r w:rsidR="00D96DB0">
        <w:rPr>
          <w:rFonts w:eastAsiaTheme="minorEastAsia" w:cs="Calibri"/>
          <w:color w:val="000000"/>
          <w:lang w:val="de-DE"/>
        </w:rPr>
        <w:t>als Verband</w:t>
      </w:r>
      <w:r w:rsidR="001E63AF">
        <w:rPr>
          <w:rFonts w:eastAsiaTheme="minorEastAsia" w:cs="Calibri"/>
          <w:color w:val="000000"/>
          <w:lang w:val="de-DE"/>
        </w:rPr>
        <w:t>, das Universitätsspital Zürich</w:t>
      </w:r>
      <w:r w:rsidR="00D96DB0">
        <w:rPr>
          <w:rFonts w:eastAsiaTheme="minorEastAsia" w:cs="Calibri"/>
          <w:color w:val="000000"/>
          <w:lang w:val="de-DE"/>
        </w:rPr>
        <w:t xml:space="preserve"> (USZ)</w:t>
      </w:r>
      <w:r w:rsidR="001E63AF">
        <w:rPr>
          <w:rFonts w:eastAsiaTheme="minorEastAsia" w:cs="Calibri"/>
          <w:color w:val="000000"/>
          <w:lang w:val="de-DE"/>
        </w:rPr>
        <w:t xml:space="preserve">, </w:t>
      </w:r>
      <w:r w:rsidR="00D96DB0">
        <w:rPr>
          <w:rFonts w:eastAsiaTheme="minorEastAsia" w:cs="Calibri"/>
          <w:color w:val="000000"/>
          <w:lang w:val="de-DE"/>
        </w:rPr>
        <w:t xml:space="preserve">die Schweizerische Patientenorganisation </w:t>
      </w:r>
      <w:r w:rsidR="000E25DF">
        <w:rPr>
          <w:rFonts w:eastAsiaTheme="minorEastAsia" w:cs="Calibri"/>
          <w:color w:val="000000"/>
          <w:lang w:val="de-DE"/>
        </w:rPr>
        <w:t>(SPO) und palliative zh+sh</w:t>
      </w:r>
      <w:r w:rsidR="00EA188E">
        <w:rPr>
          <w:rFonts w:eastAsiaTheme="minorEastAsia" w:cs="Calibri"/>
          <w:color w:val="000000"/>
          <w:lang w:val="de-DE"/>
        </w:rPr>
        <w:t xml:space="preserve"> (Regionalsektion von palliative </w:t>
      </w:r>
      <w:proofErr w:type="spellStart"/>
      <w:r w:rsidR="00EA188E">
        <w:rPr>
          <w:rFonts w:eastAsiaTheme="minorEastAsia" w:cs="Calibri"/>
          <w:color w:val="000000"/>
          <w:lang w:val="de-DE"/>
        </w:rPr>
        <w:t>ch</w:t>
      </w:r>
      <w:proofErr w:type="spellEnd"/>
      <w:r w:rsidR="00EA188E">
        <w:rPr>
          <w:rFonts w:eastAsiaTheme="minorEastAsia" w:cs="Calibri"/>
          <w:color w:val="000000"/>
          <w:lang w:val="de-DE"/>
        </w:rPr>
        <w:t xml:space="preserve"> für die Kantone Zürich und Schaffhausen)</w:t>
      </w:r>
      <w:r w:rsidR="003D0D93">
        <w:rPr>
          <w:rFonts w:eastAsiaTheme="minorEastAsia" w:cs="Calibri"/>
          <w:color w:val="000000"/>
          <w:lang w:val="de-DE"/>
        </w:rPr>
        <w:t xml:space="preserve">. </w:t>
      </w:r>
    </w:p>
    <w:p w14:paraId="0990BAFF" w14:textId="39A07287" w:rsidR="000F6339" w:rsidRDefault="000F6339" w:rsidP="000E2E95">
      <w:pPr>
        <w:widowControl w:val="0"/>
        <w:autoSpaceDE w:val="0"/>
        <w:autoSpaceDN w:val="0"/>
        <w:adjustRightInd w:val="0"/>
        <w:spacing w:after="0"/>
        <w:rPr>
          <w:rFonts w:eastAsiaTheme="minorEastAsia" w:cs="Calibri"/>
          <w:color w:val="000000"/>
          <w:lang w:val="de-DE"/>
        </w:rPr>
      </w:pPr>
      <w:r>
        <w:rPr>
          <w:rFonts w:eastAsiaTheme="minorEastAsia" w:cs="Calibri"/>
          <w:color w:val="000000"/>
          <w:lang w:val="de-DE"/>
        </w:rPr>
        <w:t xml:space="preserve">Tanja Krones, </w:t>
      </w:r>
      <w:r w:rsidRPr="00321495">
        <w:rPr>
          <w:rFonts w:eastAsia="Times New Roman" w:cs="Times New Roman"/>
        </w:rPr>
        <w:t>Leitende Ärztin Klinische Ethik</w:t>
      </w:r>
      <w:r>
        <w:rPr>
          <w:rFonts w:eastAsia="Times New Roman" w:cs="Times New Roman"/>
        </w:rPr>
        <w:t xml:space="preserve"> am</w:t>
      </w:r>
      <w:r w:rsidRPr="00321495">
        <w:rPr>
          <w:rFonts w:eastAsia="Times New Roman" w:cs="Times New Roman"/>
        </w:rPr>
        <w:t xml:space="preserve"> Universitätsspital Zürich</w:t>
      </w:r>
      <w:r w:rsidR="004B501D">
        <w:rPr>
          <w:rFonts w:eastAsia="Times New Roman" w:cs="Times New Roman"/>
        </w:rPr>
        <w:t xml:space="preserve"> und eine der Initiantinnen des Vereins,</w:t>
      </w:r>
      <w:r w:rsidR="00044878">
        <w:rPr>
          <w:rFonts w:eastAsia="Times New Roman" w:cs="Times New Roman"/>
        </w:rPr>
        <w:t xml:space="preserve"> umriss in kurzen Worten die lange Aufbauarbeit</w:t>
      </w:r>
      <w:r w:rsidR="00F13489">
        <w:rPr>
          <w:rFonts w:eastAsia="Times New Roman" w:cs="Times New Roman"/>
        </w:rPr>
        <w:t xml:space="preserve"> für ACP in der Schweiz.</w:t>
      </w:r>
      <w:r w:rsidR="004E000D">
        <w:rPr>
          <w:rFonts w:eastAsia="Times New Roman" w:cs="Times New Roman"/>
        </w:rPr>
        <w:t xml:space="preserve"> Advance Care </w:t>
      </w:r>
      <w:proofErr w:type="spellStart"/>
      <w:r w:rsidR="004E000D">
        <w:rPr>
          <w:rFonts w:eastAsia="Times New Roman" w:cs="Times New Roman"/>
        </w:rPr>
        <w:t>Planning</w:t>
      </w:r>
      <w:proofErr w:type="spellEnd"/>
      <w:r w:rsidR="004E000D">
        <w:rPr>
          <w:rFonts w:eastAsia="Times New Roman" w:cs="Times New Roman"/>
        </w:rPr>
        <w:t xml:space="preserve"> sei ein seit 30 Jahren</w:t>
      </w:r>
      <w:r w:rsidR="00260926">
        <w:rPr>
          <w:rFonts w:eastAsia="Times New Roman" w:cs="Times New Roman"/>
        </w:rPr>
        <w:t xml:space="preserve"> weltweit funktionierendes und wissenschaftlich fundiertes Konzept, um sicher zu stellen, dass</w:t>
      </w:r>
      <w:r w:rsidR="000B7B26">
        <w:rPr>
          <w:rFonts w:eastAsia="Times New Roman" w:cs="Times New Roman"/>
        </w:rPr>
        <w:t xml:space="preserve"> </w:t>
      </w:r>
      <w:r w:rsidR="00635A6A">
        <w:rPr>
          <w:rFonts w:eastAsia="Times New Roman" w:cs="Times New Roman"/>
        </w:rPr>
        <w:t>den</w:t>
      </w:r>
      <w:r w:rsidR="000B7B26">
        <w:rPr>
          <w:rFonts w:eastAsia="Times New Roman" w:cs="Times New Roman"/>
        </w:rPr>
        <w:t xml:space="preserve"> Menschen jene Behandlung </w:t>
      </w:r>
      <w:r w:rsidR="00635A6A">
        <w:rPr>
          <w:rFonts w:eastAsia="Times New Roman" w:cs="Times New Roman"/>
        </w:rPr>
        <w:t>zukommt</w:t>
      </w:r>
      <w:r w:rsidR="000B7B26">
        <w:rPr>
          <w:rFonts w:eastAsia="Times New Roman" w:cs="Times New Roman"/>
        </w:rPr>
        <w:t xml:space="preserve">, </w:t>
      </w:r>
      <w:r w:rsidR="00C87E2C">
        <w:rPr>
          <w:rFonts w:eastAsia="Times New Roman" w:cs="Times New Roman"/>
        </w:rPr>
        <w:t xml:space="preserve">die sie </w:t>
      </w:r>
      <w:r w:rsidR="007B11C2">
        <w:rPr>
          <w:rFonts w:eastAsia="Times New Roman" w:cs="Times New Roman"/>
        </w:rPr>
        <w:t>für den</w:t>
      </w:r>
      <w:r w:rsidR="00C87E2C">
        <w:rPr>
          <w:rFonts w:eastAsia="Times New Roman" w:cs="Times New Roman"/>
        </w:rPr>
        <w:t xml:space="preserve"> Fall einer Urteilsunfähigkeit</w:t>
      </w:r>
      <w:r w:rsidR="007E4448">
        <w:rPr>
          <w:rFonts w:eastAsia="Times New Roman" w:cs="Times New Roman"/>
        </w:rPr>
        <w:t xml:space="preserve"> </w:t>
      </w:r>
      <w:r w:rsidR="0035330B">
        <w:rPr>
          <w:rFonts w:eastAsia="Times New Roman" w:cs="Times New Roman"/>
        </w:rPr>
        <w:t>festgelegt hätten</w:t>
      </w:r>
      <w:r w:rsidR="007E4448">
        <w:rPr>
          <w:rFonts w:eastAsia="Times New Roman" w:cs="Times New Roman"/>
        </w:rPr>
        <w:t xml:space="preserve">. </w:t>
      </w:r>
      <w:r w:rsidR="0035330B">
        <w:rPr>
          <w:rFonts w:eastAsia="Times New Roman" w:cs="Times New Roman"/>
        </w:rPr>
        <w:t xml:space="preserve">«Dieses </w:t>
      </w:r>
      <w:r w:rsidR="001A76C2">
        <w:rPr>
          <w:rFonts w:eastAsia="Times New Roman" w:cs="Times New Roman"/>
        </w:rPr>
        <w:t xml:space="preserve">klientenzentrierte Konzept ist eine Gemeinschaftsarbeit», erklärte Krones den knapp </w:t>
      </w:r>
      <w:r w:rsidR="00167BFD">
        <w:rPr>
          <w:rFonts w:eastAsia="Times New Roman" w:cs="Times New Roman"/>
        </w:rPr>
        <w:t>30 Anwesenden, «und zwar nicht nur des Gesundheitswesens, sondern der ganzen Gesellschaft.»</w:t>
      </w:r>
    </w:p>
    <w:p w14:paraId="7146A859" w14:textId="7688FB83" w:rsidR="00167BFD" w:rsidRDefault="00167BFD">
      <w:pPr>
        <w:rPr>
          <w:rFonts w:eastAsiaTheme="minorEastAsia" w:cs="Calibri"/>
          <w:color w:val="000000"/>
          <w:lang w:val="de-DE"/>
        </w:rPr>
      </w:pPr>
      <w:r>
        <w:rPr>
          <w:rFonts w:eastAsiaTheme="minorEastAsia" w:cs="Calibri"/>
          <w:color w:val="000000"/>
          <w:lang w:val="de-DE"/>
        </w:rPr>
        <w:br w:type="page"/>
      </w:r>
    </w:p>
    <w:p w14:paraId="0025BDEA" w14:textId="77777777" w:rsidR="000E2E95" w:rsidRDefault="000E2E95" w:rsidP="000E2E95">
      <w:pPr>
        <w:widowControl w:val="0"/>
        <w:autoSpaceDE w:val="0"/>
        <w:autoSpaceDN w:val="0"/>
        <w:adjustRightInd w:val="0"/>
        <w:spacing w:after="0"/>
        <w:rPr>
          <w:rFonts w:eastAsiaTheme="minorEastAsia" w:cs="Calibri"/>
          <w:color w:val="000000"/>
          <w:lang w:val="de-DE"/>
        </w:rPr>
      </w:pPr>
    </w:p>
    <w:p w14:paraId="4BAF53A5" w14:textId="0068C613" w:rsidR="006758BF" w:rsidRPr="000F4822" w:rsidRDefault="00FB524F" w:rsidP="000F4822">
      <w:pPr>
        <w:spacing w:after="160" w:line="259" w:lineRule="auto"/>
        <w:rPr>
          <w:rFonts w:eastAsia="Times New Roman" w:cs="Times New Roman"/>
        </w:rPr>
      </w:pPr>
      <w:r w:rsidRPr="00FB524F">
        <w:rPr>
          <w:rFonts w:eastAsia="Times New Roman" w:cs="Times New Roman"/>
        </w:rPr>
        <w:t>Der Verein</w:t>
      </w:r>
      <w:r>
        <w:rPr>
          <w:rFonts w:eastAsia="Times New Roman" w:cs="Times New Roman"/>
          <w:b/>
          <w:bCs/>
        </w:rPr>
        <w:t xml:space="preserve"> </w:t>
      </w:r>
      <w:r w:rsidR="006758BF" w:rsidRPr="000F4822">
        <w:rPr>
          <w:rFonts w:eastAsia="Times New Roman" w:cs="Times New Roman"/>
          <w:b/>
          <w:bCs/>
        </w:rPr>
        <w:t xml:space="preserve">Advance Care </w:t>
      </w:r>
      <w:proofErr w:type="spellStart"/>
      <w:r w:rsidR="006758BF" w:rsidRPr="000F4822">
        <w:rPr>
          <w:rFonts w:eastAsia="Times New Roman" w:cs="Times New Roman"/>
          <w:b/>
          <w:bCs/>
        </w:rPr>
        <w:t>Planning</w:t>
      </w:r>
      <w:proofErr w:type="spellEnd"/>
      <w:r w:rsidR="006758BF" w:rsidRPr="000F4822">
        <w:rPr>
          <w:rFonts w:eastAsia="Times New Roman" w:cs="Times New Roman"/>
          <w:b/>
          <w:bCs/>
        </w:rPr>
        <w:t xml:space="preserve"> - ACP Swiss</w:t>
      </w:r>
      <w:r w:rsidR="006758BF" w:rsidRPr="000F4822">
        <w:rPr>
          <w:rFonts w:eastAsia="Times New Roman" w:cs="Times New Roman"/>
        </w:rPr>
        <w:t xml:space="preserve"> </w:t>
      </w:r>
      <w:r w:rsidR="00EA1E22">
        <w:rPr>
          <w:rFonts w:eastAsia="Times New Roman" w:cs="Times New Roman"/>
        </w:rPr>
        <w:t xml:space="preserve">verfolgt das Ziel, </w:t>
      </w:r>
      <w:r w:rsidR="0020686D">
        <w:rPr>
          <w:rFonts w:eastAsia="Times New Roman" w:cs="Times New Roman"/>
        </w:rPr>
        <w:t>das ACP-Konzept in der Schweiz zu verankern, indem er die folgenden Schwerpunkte setzt:</w:t>
      </w:r>
    </w:p>
    <w:p w14:paraId="2028C5DF" w14:textId="531C020E" w:rsidR="006758BF" w:rsidRPr="0009538A" w:rsidRDefault="006758BF" w:rsidP="0009538A">
      <w:pPr>
        <w:pStyle w:val="Listenabsatz"/>
        <w:numPr>
          <w:ilvl w:val="0"/>
          <w:numId w:val="13"/>
        </w:numPr>
        <w:spacing w:after="160" w:line="259" w:lineRule="auto"/>
        <w:rPr>
          <w:rFonts w:eastAsia="Times New Roman" w:cs="Times New Roman"/>
        </w:rPr>
      </w:pPr>
      <w:r w:rsidRPr="0009538A">
        <w:rPr>
          <w:rFonts w:eastAsia="Times New Roman" w:cs="Times New Roman"/>
        </w:rPr>
        <w:t>das ACP-Konzept und seine Instrumente weiterzuentwickeln</w:t>
      </w:r>
    </w:p>
    <w:p w14:paraId="573BC930" w14:textId="5BE25E4D" w:rsidR="006758BF" w:rsidRPr="0009538A" w:rsidRDefault="006758BF" w:rsidP="0009538A">
      <w:pPr>
        <w:pStyle w:val="Listenabsatz"/>
        <w:numPr>
          <w:ilvl w:val="0"/>
          <w:numId w:val="13"/>
        </w:numPr>
        <w:spacing w:after="160" w:line="259" w:lineRule="auto"/>
        <w:rPr>
          <w:rFonts w:eastAsia="Times New Roman" w:cs="Times New Roman"/>
        </w:rPr>
      </w:pPr>
      <w:r w:rsidRPr="0009538A">
        <w:rPr>
          <w:rFonts w:eastAsia="Times New Roman" w:cs="Times New Roman"/>
        </w:rPr>
        <w:t>Angebote für Patientenverfügungen zu schaffen, die den rechtlichen Bestimmungen entsprechen und den Patientenwillen widerspruchsfrei darstellen</w:t>
      </w:r>
    </w:p>
    <w:p w14:paraId="2BA213BA" w14:textId="454B4B5C" w:rsidR="006758BF" w:rsidRPr="0009538A" w:rsidRDefault="006758BF" w:rsidP="0009538A">
      <w:pPr>
        <w:pStyle w:val="Listenabsatz"/>
        <w:numPr>
          <w:ilvl w:val="0"/>
          <w:numId w:val="13"/>
        </w:numPr>
        <w:spacing w:after="160" w:line="259" w:lineRule="auto"/>
        <w:rPr>
          <w:rFonts w:eastAsia="Times New Roman" w:cs="Times New Roman"/>
        </w:rPr>
      </w:pPr>
      <w:r w:rsidRPr="0009538A">
        <w:rPr>
          <w:rFonts w:eastAsia="Times New Roman" w:cs="Times New Roman"/>
        </w:rPr>
        <w:t>die Finanzierung von ACP-Beratungsdienstleistungen auf schweizweiter Ebene zu regeln</w:t>
      </w:r>
    </w:p>
    <w:p w14:paraId="03DB7F85" w14:textId="2908DCD5" w:rsidR="006758BF" w:rsidRPr="0009538A" w:rsidRDefault="006758BF" w:rsidP="0009538A">
      <w:pPr>
        <w:pStyle w:val="Listenabsatz"/>
        <w:numPr>
          <w:ilvl w:val="0"/>
          <w:numId w:val="13"/>
        </w:numPr>
        <w:spacing w:after="160" w:line="259" w:lineRule="auto"/>
        <w:rPr>
          <w:rFonts w:eastAsia="Times New Roman" w:cs="Times New Roman"/>
        </w:rPr>
      </w:pPr>
      <w:r w:rsidRPr="0009538A">
        <w:rPr>
          <w:rFonts w:eastAsia="Times New Roman" w:cs="Times New Roman"/>
        </w:rPr>
        <w:t>Ausbildungs- und Qualitäts-Standards für Patientenverfügungen festzulegen, die sich an ethisch und wissenschaftlich fundierten Konzepten orientieren</w:t>
      </w:r>
    </w:p>
    <w:p w14:paraId="16B7C698" w14:textId="66B4E82A" w:rsidR="006758BF" w:rsidRPr="0009538A" w:rsidRDefault="006758BF" w:rsidP="0009538A">
      <w:pPr>
        <w:pStyle w:val="Listenabsatz"/>
        <w:numPr>
          <w:ilvl w:val="0"/>
          <w:numId w:val="13"/>
        </w:numPr>
        <w:spacing w:after="160" w:line="259" w:lineRule="auto"/>
        <w:rPr>
          <w:rFonts w:eastAsia="Times New Roman" w:cs="Times New Roman"/>
        </w:rPr>
      </w:pPr>
      <w:r w:rsidRPr="0009538A">
        <w:rPr>
          <w:rFonts w:eastAsia="Times New Roman" w:cs="Times New Roman"/>
        </w:rPr>
        <w:t xml:space="preserve">Mitgliedschaft und Mitwirkung in internationalen ACP Organisationen, um die schweizerischen Interessen zu positionieren sowie die Rahmenbedingungen und Forschung von ACP </w:t>
      </w:r>
      <w:r w:rsidR="0051423E" w:rsidRPr="0009538A">
        <w:rPr>
          <w:rFonts w:eastAsia="Times New Roman" w:cs="Times New Roman"/>
        </w:rPr>
        <w:t>weiterzuentwickeln</w:t>
      </w:r>
    </w:p>
    <w:p w14:paraId="215711AA" w14:textId="57C30F32" w:rsidR="00084BCB" w:rsidRDefault="00855D98" w:rsidP="00996AAB">
      <w:pPr>
        <w:spacing w:after="160" w:line="259" w:lineRule="auto"/>
        <w:rPr>
          <w:rFonts w:eastAsia="Times New Roman" w:cs="Times New Roman"/>
        </w:rPr>
      </w:pPr>
      <w:r>
        <w:rPr>
          <w:rFonts w:eastAsia="Times New Roman" w:cs="Times New Roman"/>
        </w:rPr>
        <w:t>A</w:t>
      </w:r>
      <w:r w:rsidR="004462F6" w:rsidRPr="00381E8A">
        <w:rPr>
          <w:rFonts w:eastAsia="Times New Roman" w:cs="Times New Roman"/>
        </w:rPr>
        <w:t xml:space="preserve">n der Gründungsversammlung </w:t>
      </w:r>
      <w:r w:rsidR="00381E8A" w:rsidRPr="00381E8A">
        <w:rPr>
          <w:rFonts w:eastAsia="Times New Roman" w:cs="Times New Roman"/>
        </w:rPr>
        <w:t>wurde</w:t>
      </w:r>
      <w:r w:rsidR="00084BCB">
        <w:rPr>
          <w:rFonts w:eastAsia="Times New Roman" w:cs="Times New Roman"/>
        </w:rPr>
        <w:t>n folgende Personen ins Vorstandsgremium gewählt:</w:t>
      </w:r>
    </w:p>
    <w:p w14:paraId="0B685805" w14:textId="1DFBB1B5" w:rsidR="003377B5" w:rsidRPr="003377B5" w:rsidRDefault="003377B5" w:rsidP="003377B5">
      <w:pPr>
        <w:pStyle w:val="Listenabsatz"/>
        <w:numPr>
          <w:ilvl w:val="0"/>
          <w:numId w:val="12"/>
        </w:numPr>
        <w:spacing w:after="160" w:line="259" w:lineRule="auto"/>
        <w:rPr>
          <w:rFonts w:eastAsia="Times New Roman" w:cs="Times New Roman"/>
        </w:rPr>
      </w:pPr>
      <w:r w:rsidRPr="003377B5">
        <w:rPr>
          <w:rFonts w:eastAsia="Times New Roman" w:cs="Times New Roman"/>
        </w:rPr>
        <w:t>Rolf Huck</w:t>
      </w:r>
      <w:r>
        <w:rPr>
          <w:rFonts w:eastAsia="Times New Roman" w:cs="Times New Roman"/>
        </w:rPr>
        <w:t>, Geschäftsführer Krebsliga Zürich (Quästor)</w:t>
      </w:r>
    </w:p>
    <w:p w14:paraId="3D05673F" w14:textId="0EC7F3A4" w:rsidR="003377B5" w:rsidRPr="003D0D93" w:rsidRDefault="003377B5" w:rsidP="003377B5">
      <w:pPr>
        <w:pStyle w:val="Listenabsatz"/>
        <w:numPr>
          <w:ilvl w:val="0"/>
          <w:numId w:val="12"/>
        </w:numPr>
        <w:spacing w:after="160" w:line="259" w:lineRule="auto"/>
        <w:rPr>
          <w:rFonts w:eastAsia="Times New Roman" w:cs="Times New Roman"/>
        </w:rPr>
      </w:pPr>
      <w:r w:rsidRPr="003D0D93">
        <w:rPr>
          <w:rFonts w:eastAsia="Times New Roman" w:cs="Times New Roman"/>
        </w:rPr>
        <w:t xml:space="preserve">Ralf </w:t>
      </w:r>
      <w:proofErr w:type="spellStart"/>
      <w:r w:rsidRPr="003D0D93">
        <w:rPr>
          <w:rFonts w:eastAsia="Times New Roman" w:cs="Times New Roman"/>
        </w:rPr>
        <w:t>Jox</w:t>
      </w:r>
      <w:proofErr w:type="spellEnd"/>
      <w:r w:rsidRPr="003D0D93">
        <w:rPr>
          <w:rFonts w:eastAsia="Times New Roman" w:cs="Times New Roman"/>
        </w:rPr>
        <w:t xml:space="preserve">, </w:t>
      </w:r>
      <w:r w:rsidR="003D0D93" w:rsidRPr="003D0D93">
        <w:rPr>
          <w:rFonts w:eastAsia="Times New Roman" w:cs="Times New Roman"/>
        </w:rPr>
        <w:t xml:space="preserve">Leitender </w:t>
      </w:r>
      <w:r w:rsidR="003D0D93">
        <w:rPr>
          <w:rFonts w:eastAsia="Times New Roman" w:cs="Times New Roman"/>
        </w:rPr>
        <w:t>Arzt und Professor für geriatrische</w:t>
      </w:r>
      <w:r w:rsidR="00DC4C5A">
        <w:rPr>
          <w:rFonts w:eastAsia="Times New Roman" w:cs="Times New Roman"/>
        </w:rPr>
        <w:t xml:space="preserve"> Palliative Care und klinische Ethik am</w:t>
      </w:r>
      <w:r w:rsidRPr="003D0D93">
        <w:rPr>
          <w:rFonts w:eastAsia="Times New Roman" w:cs="Times New Roman"/>
        </w:rPr>
        <w:t xml:space="preserve"> </w:t>
      </w:r>
      <w:proofErr w:type="spellStart"/>
      <w:r w:rsidRPr="003D0D93">
        <w:rPr>
          <w:rFonts w:eastAsia="Times New Roman" w:cs="Times New Roman"/>
        </w:rPr>
        <w:t>Centre</w:t>
      </w:r>
      <w:proofErr w:type="spellEnd"/>
      <w:r w:rsidRPr="003D0D93">
        <w:rPr>
          <w:rFonts w:eastAsia="Times New Roman" w:cs="Times New Roman"/>
        </w:rPr>
        <w:t xml:space="preserve"> </w:t>
      </w:r>
      <w:proofErr w:type="spellStart"/>
      <w:r w:rsidRPr="003D0D93">
        <w:rPr>
          <w:rFonts w:eastAsia="Times New Roman" w:cs="Times New Roman"/>
        </w:rPr>
        <w:t>Hospitalier</w:t>
      </w:r>
      <w:proofErr w:type="spellEnd"/>
      <w:r w:rsidRPr="003D0D93">
        <w:rPr>
          <w:rFonts w:eastAsia="Times New Roman" w:cs="Times New Roman"/>
        </w:rPr>
        <w:t xml:space="preserve"> </w:t>
      </w:r>
      <w:proofErr w:type="spellStart"/>
      <w:r w:rsidRPr="003D0D93">
        <w:rPr>
          <w:rFonts w:eastAsia="Times New Roman" w:cs="Times New Roman"/>
        </w:rPr>
        <w:t>Universitaire</w:t>
      </w:r>
      <w:proofErr w:type="spellEnd"/>
      <w:r w:rsidRPr="003D0D93">
        <w:rPr>
          <w:rFonts w:eastAsia="Times New Roman" w:cs="Times New Roman"/>
        </w:rPr>
        <w:t xml:space="preserve"> Vaudoise (CHUV)</w:t>
      </w:r>
    </w:p>
    <w:p w14:paraId="505143DC" w14:textId="0C834E6F" w:rsidR="003377B5" w:rsidRDefault="003377B5" w:rsidP="003377B5">
      <w:pPr>
        <w:pStyle w:val="Listenabsatz"/>
        <w:numPr>
          <w:ilvl w:val="0"/>
          <w:numId w:val="12"/>
        </w:numPr>
        <w:spacing w:after="160" w:line="259" w:lineRule="auto"/>
        <w:rPr>
          <w:rFonts w:eastAsia="Times New Roman" w:cs="Times New Roman"/>
        </w:rPr>
      </w:pPr>
      <w:r w:rsidRPr="003377B5">
        <w:rPr>
          <w:rFonts w:eastAsia="Times New Roman" w:cs="Times New Roman"/>
        </w:rPr>
        <w:t>Dagmar Keller Lang</w:t>
      </w:r>
      <w:r>
        <w:rPr>
          <w:rFonts w:eastAsia="Times New Roman" w:cs="Times New Roman"/>
        </w:rPr>
        <w:t>, Direktorin Institut für Notfallmedizin Universitätsspital Zürich</w:t>
      </w:r>
      <w:r w:rsidR="00263385">
        <w:rPr>
          <w:rFonts w:eastAsia="Times New Roman" w:cs="Times New Roman"/>
        </w:rPr>
        <w:t>, Präsidentin klinische Ethikkommission</w:t>
      </w:r>
      <w:r w:rsidR="005568C9">
        <w:rPr>
          <w:rFonts w:eastAsia="Times New Roman" w:cs="Times New Roman"/>
        </w:rPr>
        <w:t xml:space="preserve"> Universitätsspital Zürich</w:t>
      </w:r>
    </w:p>
    <w:p w14:paraId="1356B4E8" w14:textId="011D85A9" w:rsidR="003377B5" w:rsidRPr="00321495" w:rsidRDefault="003377B5" w:rsidP="00321495">
      <w:pPr>
        <w:pStyle w:val="Listenabsatz"/>
        <w:numPr>
          <w:ilvl w:val="0"/>
          <w:numId w:val="12"/>
        </w:numPr>
        <w:spacing w:after="160" w:line="259" w:lineRule="auto"/>
        <w:rPr>
          <w:rFonts w:eastAsia="Times New Roman" w:cs="Times New Roman"/>
        </w:rPr>
      </w:pPr>
      <w:r w:rsidRPr="003377B5">
        <w:rPr>
          <w:rFonts w:eastAsia="Times New Roman" w:cs="Times New Roman"/>
        </w:rPr>
        <w:t>Tanja Krones</w:t>
      </w:r>
      <w:r>
        <w:rPr>
          <w:rFonts w:eastAsia="Times New Roman" w:cs="Times New Roman"/>
        </w:rPr>
        <w:t xml:space="preserve">, </w:t>
      </w:r>
      <w:r w:rsidRPr="00321495">
        <w:rPr>
          <w:rFonts w:eastAsia="Times New Roman" w:cs="Times New Roman"/>
        </w:rPr>
        <w:t>Leitende Ärztin Klinische Ethik, Geschäftsführerin Klinisches Ethikkomitee des Universitätsspitals Zürich</w:t>
      </w:r>
    </w:p>
    <w:p w14:paraId="0066D3AB" w14:textId="76B13AB0" w:rsidR="003377B5" w:rsidRPr="003377B5" w:rsidRDefault="003377B5" w:rsidP="003377B5">
      <w:pPr>
        <w:pStyle w:val="Listenabsatz"/>
        <w:numPr>
          <w:ilvl w:val="0"/>
          <w:numId w:val="12"/>
        </w:numPr>
        <w:spacing w:after="160" w:line="259" w:lineRule="auto"/>
        <w:rPr>
          <w:rFonts w:eastAsia="Times New Roman" w:cs="Times New Roman"/>
        </w:rPr>
      </w:pPr>
      <w:r w:rsidRPr="003377B5">
        <w:rPr>
          <w:rFonts w:eastAsia="Times New Roman" w:cs="Times New Roman"/>
        </w:rPr>
        <w:t xml:space="preserve">Settimio </w:t>
      </w:r>
      <w:proofErr w:type="spellStart"/>
      <w:r w:rsidRPr="003377B5">
        <w:rPr>
          <w:rFonts w:eastAsia="Times New Roman" w:cs="Times New Roman"/>
        </w:rPr>
        <w:t>Monteverde</w:t>
      </w:r>
      <w:proofErr w:type="spellEnd"/>
      <w:r w:rsidR="00321495">
        <w:rPr>
          <w:rFonts w:eastAsia="Times New Roman" w:cs="Times New Roman"/>
        </w:rPr>
        <w:t xml:space="preserve">, </w:t>
      </w:r>
      <w:r w:rsidR="00321495">
        <w:t>Dozent an der Berner Fachhochschule, Departement Gesundheit</w:t>
      </w:r>
      <w:r w:rsidR="00090530">
        <w:t>,</w:t>
      </w:r>
      <w:r w:rsidR="00321495">
        <w:t xml:space="preserve"> </w:t>
      </w:r>
      <w:r w:rsidR="00090530">
        <w:t xml:space="preserve">sowie </w:t>
      </w:r>
      <w:r w:rsidR="00321495">
        <w:t>Co-Leiter Klinische Ethik am Universitätsspital Zürich/Institut für Biomedizinische Ethik und Medizingeschichte, Universität Zürich</w:t>
      </w:r>
    </w:p>
    <w:p w14:paraId="2997F3FA" w14:textId="36C6A4D8" w:rsidR="00084BCB" w:rsidRPr="003377B5" w:rsidRDefault="00084BCB" w:rsidP="003377B5">
      <w:pPr>
        <w:pStyle w:val="Listenabsatz"/>
        <w:numPr>
          <w:ilvl w:val="0"/>
          <w:numId w:val="12"/>
        </w:numPr>
        <w:spacing w:after="160" w:line="259" w:lineRule="auto"/>
        <w:rPr>
          <w:rFonts w:eastAsia="Times New Roman" w:cs="Times New Roman"/>
        </w:rPr>
      </w:pPr>
      <w:r>
        <w:rPr>
          <w:rFonts w:eastAsia="Times New Roman" w:cs="Times New Roman"/>
        </w:rPr>
        <w:t>Tatjana Weidmann-</w:t>
      </w:r>
      <w:proofErr w:type="spellStart"/>
      <w:r>
        <w:rPr>
          <w:rFonts w:eastAsia="Times New Roman" w:cs="Times New Roman"/>
        </w:rPr>
        <w:t>Hügle</w:t>
      </w:r>
      <w:proofErr w:type="spellEnd"/>
      <w:r>
        <w:rPr>
          <w:rFonts w:eastAsia="Times New Roman" w:cs="Times New Roman"/>
        </w:rPr>
        <w:t>, Leiterin Klinische Ethik am Kantonsspital Baselland (Präsidentin)</w:t>
      </w:r>
    </w:p>
    <w:p w14:paraId="7A3CBC81" w14:textId="5419D190" w:rsidR="00E30F4E" w:rsidRDefault="00556328" w:rsidP="00996AAB">
      <w:pPr>
        <w:spacing w:after="160" w:line="259" w:lineRule="auto"/>
        <w:rPr>
          <w:rFonts w:eastAsia="Times New Roman" w:cs="Times New Roman"/>
        </w:rPr>
      </w:pPr>
      <w:r w:rsidRPr="00556328">
        <w:rPr>
          <w:rFonts w:eastAsia="Times New Roman" w:cs="Times New Roman"/>
          <w:b/>
          <w:bCs/>
        </w:rPr>
        <w:t xml:space="preserve">«Advance Care </w:t>
      </w:r>
      <w:proofErr w:type="spellStart"/>
      <w:r w:rsidRPr="00556328">
        <w:rPr>
          <w:rFonts w:eastAsia="Times New Roman" w:cs="Times New Roman"/>
          <w:b/>
          <w:bCs/>
        </w:rPr>
        <w:t>Planning</w:t>
      </w:r>
      <w:proofErr w:type="spellEnd"/>
      <w:r w:rsidRPr="00556328">
        <w:rPr>
          <w:rFonts w:eastAsia="Times New Roman" w:cs="Times New Roman"/>
          <w:b/>
          <w:bCs/>
        </w:rPr>
        <w:t xml:space="preserve"> – ACP Swiss»</w:t>
      </w:r>
      <w:r w:rsidR="006758BF" w:rsidRPr="000F4822">
        <w:rPr>
          <w:rFonts w:eastAsia="Times New Roman" w:cs="Times New Roman"/>
        </w:rPr>
        <w:t xml:space="preserve"> ist als Verein organisiert</w:t>
      </w:r>
      <w:r>
        <w:rPr>
          <w:rFonts w:eastAsia="Times New Roman" w:cs="Times New Roman"/>
        </w:rPr>
        <w:t xml:space="preserve">, die Geschäftsstelle befindet sich in der </w:t>
      </w:r>
      <w:r w:rsidR="003E2448">
        <w:rPr>
          <w:rFonts w:eastAsia="Times New Roman" w:cs="Times New Roman"/>
        </w:rPr>
        <w:t>Stadt Zürich</w:t>
      </w:r>
      <w:r w:rsidR="00D175B4">
        <w:rPr>
          <w:rFonts w:eastAsia="Times New Roman" w:cs="Times New Roman"/>
        </w:rPr>
        <w:t>.</w:t>
      </w:r>
      <w:r w:rsidR="00996AAB">
        <w:rPr>
          <w:rFonts w:eastAsia="Times New Roman" w:cs="Times New Roman"/>
        </w:rPr>
        <w:t xml:space="preserve"> </w:t>
      </w:r>
    </w:p>
    <w:p w14:paraId="7D8950BC" w14:textId="77777777" w:rsidR="00E30F4E" w:rsidRDefault="00E30F4E">
      <w:pPr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14:paraId="60F28D0B" w14:textId="77777777" w:rsidR="00C9021D" w:rsidRDefault="00C9021D" w:rsidP="00996AAB">
      <w:pPr>
        <w:spacing w:after="160" w:line="259" w:lineRule="auto"/>
        <w:rPr>
          <w:rFonts w:eastAsia="Times New Roman" w:cs="Times New Roman"/>
        </w:rPr>
      </w:pPr>
    </w:p>
    <w:p w14:paraId="03EF5891" w14:textId="17EB2AD2" w:rsidR="00E93788" w:rsidRPr="00EF0C61" w:rsidRDefault="00E93788" w:rsidP="007D0857">
      <w:pPr>
        <w:pStyle w:val="pallCopyschwarz"/>
        <w:pBdr>
          <w:top w:val="single" w:sz="4" w:space="1" w:color="33CCCC"/>
          <w:left w:val="single" w:sz="4" w:space="4" w:color="33CCCC"/>
          <w:bottom w:val="single" w:sz="4" w:space="1" w:color="33CCCC"/>
          <w:right w:val="single" w:sz="4" w:space="4" w:color="33CCCC"/>
        </w:pBdr>
        <w:jc w:val="both"/>
        <w:rPr>
          <w:color w:val="000000" w:themeColor="text1"/>
          <w:sz w:val="22"/>
          <w:szCs w:val="28"/>
        </w:rPr>
      </w:pPr>
      <w:r w:rsidRPr="00EF0C61">
        <w:rPr>
          <w:color w:val="000000" w:themeColor="text1"/>
          <w:sz w:val="22"/>
          <w:szCs w:val="28"/>
        </w:rPr>
        <w:t>Medienkontakt:</w:t>
      </w:r>
      <w:r w:rsidR="007433F9">
        <w:rPr>
          <w:color w:val="000000" w:themeColor="text1"/>
          <w:sz w:val="22"/>
          <w:szCs w:val="28"/>
        </w:rPr>
        <w:t xml:space="preserve"> </w:t>
      </w:r>
    </w:p>
    <w:p w14:paraId="102554C5" w14:textId="4E0EDB9A" w:rsidR="00E93788" w:rsidRPr="00EF0C61" w:rsidRDefault="00E30F4E" w:rsidP="007D0857">
      <w:pPr>
        <w:pStyle w:val="pallCopyschwarz"/>
        <w:pBdr>
          <w:top w:val="single" w:sz="4" w:space="1" w:color="33CCCC"/>
          <w:left w:val="single" w:sz="4" w:space="4" w:color="33CCCC"/>
          <w:bottom w:val="single" w:sz="4" w:space="1" w:color="33CCCC"/>
          <w:right w:val="single" w:sz="4" w:space="4" w:color="33CCCC"/>
        </w:pBd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Gabriela Meissner</w:t>
      </w:r>
      <w:r w:rsidR="00E93788" w:rsidRPr="00EF0C61">
        <w:rPr>
          <w:color w:val="000000" w:themeColor="text1"/>
          <w:sz w:val="18"/>
          <w:szCs w:val="18"/>
        </w:rPr>
        <w:t xml:space="preserve">, </w:t>
      </w:r>
      <w:r>
        <w:rPr>
          <w:color w:val="000000" w:themeColor="text1"/>
          <w:sz w:val="18"/>
          <w:szCs w:val="18"/>
        </w:rPr>
        <w:t>Kommunikationsbeauftragte</w:t>
      </w:r>
      <w:r w:rsidR="00E93788" w:rsidRPr="00EF0C61">
        <w:rPr>
          <w:color w:val="000000" w:themeColor="text1"/>
          <w:sz w:val="18"/>
          <w:szCs w:val="18"/>
        </w:rPr>
        <w:t xml:space="preserve">, </w:t>
      </w:r>
      <w:hyperlink r:id="rId10" w:history="1">
        <w:r w:rsidRPr="00C10107">
          <w:rPr>
            <w:rStyle w:val="Hyperlink"/>
            <w:sz w:val="18"/>
            <w:szCs w:val="18"/>
          </w:rPr>
          <w:t>gabriela.meissner@pallnetz.ch</w:t>
        </w:r>
      </w:hyperlink>
      <w:r w:rsidR="00E93788" w:rsidRPr="00EF0C61">
        <w:rPr>
          <w:color w:val="000000" w:themeColor="text1"/>
          <w:sz w:val="18"/>
          <w:szCs w:val="18"/>
        </w:rPr>
        <w:t xml:space="preserve">, </w:t>
      </w:r>
      <w:r w:rsidR="00E93788" w:rsidRPr="00EF0C61">
        <w:rPr>
          <w:color w:val="000000" w:themeColor="text1"/>
          <w:sz w:val="18"/>
          <w:szCs w:val="18"/>
        </w:rPr>
        <w:br/>
      </w:r>
      <w:r w:rsidR="005627BE" w:rsidRPr="005627BE">
        <w:rPr>
          <w:color w:val="000000" w:themeColor="text1"/>
          <w:sz w:val="18"/>
          <w:szCs w:val="18"/>
        </w:rPr>
        <w:t xml:space="preserve">079 </w:t>
      </w:r>
      <w:r>
        <w:rPr>
          <w:color w:val="000000" w:themeColor="text1"/>
          <w:sz w:val="18"/>
          <w:szCs w:val="18"/>
        </w:rPr>
        <w:t>409 42 82</w:t>
      </w:r>
    </w:p>
    <w:p w14:paraId="0348011E" w14:textId="77777777" w:rsidR="00E93788" w:rsidRPr="0027415E" w:rsidRDefault="00E93788" w:rsidP="00E93788">
      <w:pPr>
        <w:pStyle w:val="pallSubtitel10ptorange"/>
        <w:rPr>
          <w:color w:val="33CCCC"/>
          <w:sz w:val="22"/>
          <w:szCs w:val="28"/>
        </w:rPr>
      </w:pPr>
    </w:p>
    <w:p w14:paraId="7C5F8AA6" w14:textId="77777777" w:rsidR="00E93788" w:rsidRPr="00EF0C61" w:rsidRDefault="00E93788" w:rsidP="00CD2332">
      <w:pPr>
        <w:pStyle w:val="pallSubtitel10ptorange"/>
        <w:pBdr>
          <w:top w:val="single" w:sz="4" w:space="1" w:color="33CCCC"/>
          <w:left w:val="single" w:sz="4" w:space="4" w:color="33CCCC"/>
          <w:bottom w:val="single" w:sz="4" w:space="1" w:color="33CCCC"/>
          <w:right w:val="single" w:sz="4" w:space="4" w:color="33CCCC"/>
        </w:pBdr>
        <w:rPr>
          <w:b/>
          <w:bCs/>
          <w:color w:val="000000" w:themeColor="text1"/>
          <w:sz w:val="26"/>
          <w:szCs w:val="36"/>
        </w:rPr>
      </w:pPr>
    </w:p>
    <w:p w14:paraId="78570FB2" w14:textId="083394CA" w:rsidR="00E93788" w:rsidRDefault="00E93788" w:rsidP="00CD2332">
      <w:pPr>
        <w:pStyle w:val="pallSubtitel10ptorange"/>
        <w:pBdr>
          <w:top w:val="single" w:sz="4" w:space="1" w:color="33CCCC"/>
          <w:left w:val="single" w:sz="4" w:space="4" w:color="33CCCC"/>
          <w:bottom w:val="single" w:sz="4" w:space="1" w:color="33CCCC"/>
          <w:right w:val="single" w:sz="4" w:space="4" w:color="33CCCC"/>
        </w:pBdr>
        <w:rPr>
          <w:b/>
          <w:bCs/>
          <w:color w:val="000000" w:themeColor="text1"/>
          <w:sz w:val="26"/>
          <w:szCs w:val="36"/>
        </w:rPr>
      </w:pPr>
      <w:r w:rsidRPr="00EF0C61">
        <w:rPr>
          <w:b/>
          <w:bCs/>
          <w:color w:val="000000" w:themeColor="text1"/>
          <w:sz w:val="26"/>
          <w:szCs w:val="36"/>
        </w:rPr>
        <w:t xml:space="preserve">Über </w:t>
      </w:r>
      <w:r w:rsidR="00BA5718">
        <w:rPr>
          <w:b/>
          <w:bCs/>
          <w:color w:val="000000" w:themeColor="text1"/>
          <w:sz w:val="26"/>
          <w:szCs w:val="36"/>
        </w:rPr>
        <w:t>Advance Care Planning</w:t>
      </w:r>
    </w:p>
    <w:p w14:paraId="5F962F29" w14:textId="77777777" w:rsidR="00D84FE3" w:rsidRDefault="00CD2332" w:rsidP="00CD2332">
      <w:pPr>
        <w:pBdr>
          <w:top w:val="single" w:sz="4" w:space="1" w:color="33CCCC"/>
          <w:left w:val="single" w:sz="4" w:space="4" w:color="33CCCC"/>
          <w:bottom w:val="single" w:sz="4" w:space="1" w:color="33CCCC"/>
          <w:right w:val="single" w:sz="4" w:space="4" w:color="33CCCC"/>
        </w:pBdr>
        <w:spacing w:after="160" w:line="259" w:lineRule="auto"/>
        <w:rPr>
          <w:rFonts w:eastAsia="Times New Roman" w:cs="Times New Roman"/>
        </w:rPr>
      </w:pPr>
      <w:r w:rsidRPr="00BA5718">
        <w:rPr>
          <w:rFonts w:eastAsia="Times New Roman" w:cs="Times New Roman"/>
          <w:b/>
          <w:bCs/>
        </w:rPr>
        <w:t xml:space="preserve">Advance Care </w:t>
      </w:r>
      <w:proofErr w:type="spellStart"/>
      <w:r w:rsidRPr="00BA5718">
        <w:rPr>
          <w:rFonts w:eastAsia="Times New Roman" w:cs="Times New Roman"/>
          <w:b/>
          <w:bCs/>
        </w:rPr>
        <w:t>Planning</w:t>
      </w:r>
      <w:proofErr w:type="spellEnd"/>
      <w:r w:rsidRPr="00BA5718">
        <w:rPr>
          <w:rFonts w:eastAsia="Times New Roman" w:cs="Times New Roman"/>
          <w:b/>
          <w:bCs/>
        </w:rPr>
        <w:t xml:space="preserve"> </w:t>
      </w:r>
      <w:r w:rsidRPr="00BA5718">
        <w:rPr>
          <w:rFonts w:eastAsia="Times New Roman" w:cs="Times New Roman"/>
        </w:rPr>
        <w:t>(= Vorausschauende Behandlungsplanung ACP) ist ein international verwendetes und umfassendes Konzept im Gesundheitswesen, mit dem Ziel sicherzustellen, dass auch beim nicht urteilsfähigen Menschen die Behandlung an de</w:t>
      </w:r>
      <w:r w:rsidR="000D29C1">
        <w:rPr>
          <w:rFonts w:eastAsia="Times New Roman" w:cs="Times New Roman"/>
        </w:rPr>
        <w:t>ss</w:t>
      </w:r>
      <w:r w:rsidRPr="00BA5718">
        <w:rPr>
          <w:rFonts w:eastAsia="Times New Roman" w:cs="Times New Roman"/>
        </w:rPr>
        <w:t>en Wertvorstellungen ausgerichtet wird. Das ACP-Konzept nahm seinen Ausgang in den 1990er-Jahren in den USA und Kanada, breitete sich in den 2000-er Jahren im englischsprachigen Raum und Deutschland aus und wurde mit dem nationalen Forschungsprogramm NFP 67 «Lebensende» (2012-2017) auch in der Schweiz zunehmend bekannter. Zahlreiche internationale, aber auch in der Schweiz durchgeführte Studien, Projekte und wissenschaftliche Publikationen befassen sich mit dem Konzept ACP.</w:t>
      </w:r>
      <w:r w:rsidR="00865D20">
        <w:rPr>
          <w:rFonts w:eastAsia="Times New Roman" w:cs="Times New Roman"/>
        </w:rPr>
        <w:t xml:space="preserve"> </w:t>
      </w:r>
    </w:p>
    <w:p w14:paraId="776A2BAF" w14:textId="67ADC4C5" w:rsidR="00CD2332" w:rsidRDefault="00D84FE3" w:rsidP="00CD2332">
      <w:pPr>
        <w:pBdr>
          <w:top w:val="single" w:sz="4" w:space="1" w:color="33CCCC"/>
          <w:left w:val="single" w:sz="4" w:space="4" w:color="33CCCC"/>
          <w:bottom w:val="single" w:sz="4" w:space="1" w:color="33CCCC"/>
          <w:right w:val="single" w:sz="4" w:space="4" w:color="33CCCC"/>
        </w:pBdr>
        <w:spacing w:after="160" w:line="259" w:lineRule="auto"/>
        <w:rPr>
          <w:rFonts w:eastAsia="Times New Roman" w:cs="Times New Roman"/>
        </w:rPr>
      </w:pPr>
      <w:r w:rsidRPr="00D84FE3">
        <w:rPr>
          <w:rFonts w:eastAsia="Times New Roman" w:cs="Times New Roman"/>
        </w:rPr>
        <w:t>Die gesundheitliche Vorausplanung nach ACP ist für alle Menschen wichtig</w:t>
      </w:r>
      <w:r w:rsidR="00084BCB">
        <w:rPr>
          <w:rFonts w:eastAsia="Times New Roman" w:cs="Times New Roman"/>
        </w:rPr>
        <w:t xml:space="preserve"> – </w:t>
      </w:r>
      <w:r w:rsidRPr="00D84FE3">
        <w:rPr>
          <w:rFonts w:eastAsia="Times New Roman" w:cs="Times New Roman"/>
        </w:rPr>
        <w:t xml:space="preserve">ob krank oder gesund, ob alt oder jung, ob </w:t>
      </w:r>
      <w:r w:rsidR="00556328" w:rsidRPr="00D84FE3">
        <w:rPr>
          <w:rFonts w:eastAsia="Times New Roman" w:cs="Times New Roman"/>
        </w:rPr>
        <w:t>alleinlebend</w:t>
      </w:r>
      <w:r w:rsidRPr="00D84FE3">
        <w:rPr>
          <w:rFonts w:eastAsia="Times New Roman" w:cs="Times New Roman"/>
        </w:rPr>
        <w:t xml:space="preserve"> oder in einer Familie oder einer Gemeinschaft</w:t>
      </w:r>
      <w:r w:rsidR="00556328">
        <w:rPr>
          <w:rFonts w:eastAsia="Times New Roman" w:cs="Times New Roman"/>
        </w:rPr>
        <w:t xml:space="preserve"> eingebunden</w:t>
      </w:r>
      <w:r w:rsidRPr="00D84FE3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</w:t>
      </w:r>
      <w:r w:rsidR="00EF1EE1">
        <w:rPr>
          <w:rFonts w:eastAsia="Times New Roman" w:cs="Times New Roman"/>
        </w:rPr>
        <w:t>Sie ist wissenschaftlich fundiert und wird auch vom Bundesamt für Gesundheit empfohlen.</w:t>
      </w:r>
    </w:p>
    <w:p w14:paraId="528BCA8D" w14:textId="77777777" w:rsidR="00865D20" w:rsidRPr="00BA5718" w:rsidRDefault="00865D20" w:rsidP="00CD2332">
      <w:pPr>
        <w:pBdr>
          <w:top w:val="single" w:sz="4" w:space="1" w:color="33CCCC"/>
          <w:left w:val="single" w:sz="4" w:space="4" w:color="33CCCC"/>
          <w:bottom w:val="single" w:sz="4" w:space="1" w:color="33CCCC"/>
          <w:right w:val="single" w:sz="4" w:space="4" w:color="33CCCC"/>
        </w:pBdr>
        <w:spacing w:after="160" w:line="259" w:lineRule="auto"/>
        <w:rPr>
          <w:rFonts w:eastAsia="Times New Roman" w:cs="Times New Roman"/>
        </w:rPr>
      </w:pPr>
    </w:p>
    <w:p w14:paraId="55E6D821" w14:textId="08D68FA6" w:rsidR="00E93788" w:rsidRPr="00BA5718" w:rsidRDefault="00CD2332" w:rsidP="007D0857">
      <w:pPr>
        <w:pStyle w:val="pallCopyschwarz"/>
        <w:pBdr>
          <w:top w:val="single" w:sz="4" w:space="1" w:color="33CCCC"/>
          <w:left w:val="single" w:sz="4" w:space="4" w:color="33CCCC"/>
          <w:bottom w:val="single" w:sz="4" w:space="1" w:color="33CCCC"/>
          <w:right w:val="single" w:sz="4" w:space="4" w:color="33CCCC"/>
        </w:pBdr>
        <w:jc w:val="both"/>
        <w:rPr>
          <w:color w:val="000000" w:themeColor="text1"/>
          <w:sz w:val="22"/>
          <w:szCs w:val="28"/>
          <w:lang w:val="de-CH"/>
        </w:rPr>
      </w:pPr>
      <w:r>
        <w:rPr>
          <w:color w:val="000000" w:themeColor="text1"/>
          <w:sz w:val="22"/>
          <w:szCs w:val="28"/>
        </w:rPr>
        <w:t>Weitere Informationen</w:t>
      </w:r>
      <w:r w:rsidR="00AC4AD8">
        <w:rPr>
          <w:color w:val="000000" w:themeColor="text1"/>
          <w:sz w:val="22"/>
          <w:szCs w:val="28"/>
        </w:rPr>
        <w:t>:</w:t>
      </w:r>
    </w:p>
    <w:p w14:paraId="13FE51EB" w14:textId="32DD5E4D" w:rsidR="00E93788" w:rsidRPr="00CD2332" w:rsidRDefault="00CD2332" w:rsidP="007D0857">
      <w:pPr>
        <w:pStyle w:val="pallCopyschwarz"/>
        <w:pBdr>
          <w:top w:val="single" w:sz="4" w:space="1" w:color="33CCCC"/>
          <w:left w:val="single" w:sz="4" w:space="4" w:color="33CCCC"/>
          <w:bottom w:val="single" w:sz="4" w:space="1" w:color="33CCCC"/>
          <w:right w:val="single" w:sz="4" w:space="4" w:color="33CCCC"/>
        </w:pBdr>
        <w:rPr>
          <w:color w:val="000000" w:themeColor="text1"/>
          <w:sz w:val="22"/>
          <w:szCs w:val="28"/>
          <w:lang w:val="en-US"/>
        </w:rPr>
      </w:pPr>
      <w:r w:rsidRPr="00CD2332">
        <w:rPr>
          <w:color w:val="000000" w:themeColor="text1"/>
          <w:sz w:val="22"/>
          <w:szCs w:val="28"/>
          <w:lang w:val="en-US"/>
        </w:rPr>
        <w:t>Advance Care Planning</w:t>
      </w:r>
      <w:r>
        <w:rPr>
          <w:color w:val="000000" w:themeColor="text1"/>
          <w:sz w:val="22"/>
          <w:szCs w:val="28"/>
          <w:lang w:val="en-US"/>
        </w:rPr>
        <w:t xml:space="preserve"> – ACP Swiss</w:t>
      </w:r>
      <w:r w:rsidR="00E93788" w:rsidRPr="00CD2332">
        <w:rPr>
          <w:color w:val="000000" w:themeColor="text1"/>
          <w:sz w:val="22"/>
          <w:szCs w:val="28"/>
          <w:lang w:val="en-US"/>
        </w:rPr>
        <w:br/>
      </w:r>
      <w:proofErr w:type="spellStart"/>
      <w:r w:rsidR="00E93788" w:rsidRPr="00CD2332">
        <w:rPr>
          <w:color w:val="000000" w:themeColor="text1"/>
          <w:sz w:val="22"/>
          <w:szCs w:val="28"/>
          <w:lang w:val="en-US"/>
        </w:rPr>
        <w:t>Schützengasse</w:t>
      </w:r>
      <w:proofErr w:type="spellEnd"/>
      <w:r w:rsidR="00E93788" w:rsidRPr="00CD2332">
        <w:rPr>
          <w:color w:val="000000" w:themeColor="text1"/>
          <w:sz w:val="22"/>
          <w:szCs w:val="28"/>
          <w:lang w:val="en-US"/>
        </w:rPr>
        <w:t xml:space="preserve"> 31</w:t>
      </w:r>
      <w:r w:rsidR="00E93788" w:rsidRPr="00CD2332">
        <w:rPr>
          <w:color w:val="000000" w:themeColor="text1"/>
          <w:sz w:val="22"/>
          <w:szCs w:val="28"/>
          <w:lang w:val="en-US"/>
        </w:rPr>
        <w:br/>
        <w:t>8001 Zürich</w:t>
      </w:r>
    </w:p>
    <w:p w14:paraId="1E995560" w14:textId="6B705547" w:rsidR="00E93788" w:rsidRPr="00EF0C61" w:rsidRDefault="00E93788" w:rsidP="007D0857">
      <w:pPr>
        <w:pStyle w:val="pallCopyschwarz"/>
        <w:pBdr>
          <w:top w:val="single" w:sz="4" w:space="1" w:color="33CCCC"/>
          <w:left w:val="single" w:sz="4" w:space="4" w:color="33CCCC"/>
          <w:bottom w:val="single" w:sz="4" w:space="1" w:color="33CCCC"/>
          <w:right w:val="single" w:sz="4" w:space="4" w:color="33CCCC"/>
        </w:pBdr>
        <w:rPr>
          <w:color w:val="000000" w:themeColor="text1"/>
          <w:sz w:val="22"/>
          <w:szCs w:val="28"/>
        </w:rPr>
      </w:pPr>
      <w:r w:rsidRPr="00EF0C61">
        <w:rPr>
          <w:color w:val="000000" w:themeColor="text1"/>
          <w:sz w:val="22"/>
          <w:szCs w:val="28"/>
        </w:rPr>
        <w:t xml:space="preserve">Telefon </w:t>
      </w:r>
      <w:r w:rsidR="005627BE" w:rsidRPr="005627BE">
        <w:rPr>
          <w:color w:val="000000" w:themeColor="text1"/>
          <w:sz w:val="22"/>
          <w:szCs w:val="28"/>
        </w:rPr>
        <w:t>079 128 71 61</w:t>
      </w:r>
      <w:r w:rsidRPr="00EF0C61">
        <w:rPr>
          <w:color w:val="000000" w:themeColor="text1"/>
          <w:sz w:val="22"/>
          <w:szCs w:val="28"/>
        </w:rPr>
        <w:br/>
        <w:t>www.</w:t>
      </w:r>
      <w:r w:rsidR="00CD2332">
        <w:rPr>
          <w:color w:val="000000" w:themeColor="text1"/>
          <w:sz w:val="22"/>
          <w:szCs w:val="28"/>
        </w:rPr>
        <w:t>acp-swiss</w:t>
      </w:r>
      <w:r w:rsidRPr="00EF0C61">
        <w:rPr>
          <w:color w:val="000000" w:themeColor="text1"/>
          <w:sz w:val="22"/>
          <w:szCs w:val="28"/>
        </w:rPr>
        <w:t>.ch</w:t>
      </w:r>
      <w:r w:rsidRPr="00EF0C61">
        <w:rPr>
          <w:color w:val="000000" w:themeColor="text1"/>
          <w:sz w:val="22"/>
          <w:szCs w:val="28"/>
        </w:rPr>
        <w:br/>
        <w:t>info@</w:t>
      </w:r>
      <w:r w:rsidR="00CD2332">
        <w:rPr>
          <w:color w:val="000000" w:themeColor="text1"/>
          <w:sz w:val="22"/>
          <w:szCs w:val="28"/>
        </w:rPr>
        <w:t>acp-swiss</w:t>
      </w:r>
      <w:r w:rsidRPr="00EF0C61">
        <w:rPr>
          <w:color w:val="000000" w:themeColor="text1"/>
          <w:sz w:val="22"/>
          <w:szCs w:val="28"/>
        </w:rPr>
        <w:t>.ch</w:t>
      </w:r>
    </w:p>
    <w:sectPr w:rsidR="00E93788" w:rsidRPr="00EF0C61" w:rsidSect="00BA1BCC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C9CE1" w14:textId="77777777" w:rsidR="00983C90" w:rsidRDefault="00983C90" w:rsidP="00261B22">
      <w:pPr>
        <w:spacing w:after="0" w:line="240" w:lineRule="auto"/>
      </w:pPr>
      <w:r>
        <w:separator/>
      </w:r>
    </w:p>
  </w:endnote>
  <w:endnote w:type="continuationSeparator" w:id="0">
    <w:p w14:paraId="5408F381" w14:textId="77777777" w:rsidR="00983C90" w:rsidRDefault="00983C90" w:rsidP="00261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ans Serif St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tis Sans Serif Std Extra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RotisSansSerif-Extra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fa Rotis Semisans Light">
    <w:altName w:val="Calibri"/>
    <w:charset w:val="00"/>
    <w:family w:val="swiss"/>
    <w:pitch w:val="variable"/>
    <w:sig w:usb0="00000007" w:usb1="00000000" w:usb2="00000000" w:usb3="00000000" w:csb0="00000013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9E648" w14:textId="15B33650" w:rsidR="009E5FCF" w:rsidRPr="00954055" w:rsidRDefault="009E5FCF" w:rsidP="00C7694D">
    <w:pPr>
      <w:pStyle w:val="EinfAbs"/>
      <w:rPr>
        <w:rFonts w:ascii="Proxima Nova Rg" w:hAnsi="Proxima Nova Rg" w:cs="Proxima Nova Rg"/>
        <w:sz w:val="14"/>
        <w:szCs w:val="14"/>
        <w:lang w:val="de-CH"/>
      </w:rPr>
    </w:pPr>
    <w:r>
      <w:rPr>
        <w:noProof/>
      </w:rPr>
      <w:drawing>
        <wp:inline distT="0" distB="0" distL="0" distR="0" wp14:anchorId="4705DB5A" wp14:editId="517AF20F">
          <wp:extent cx="1457325" cy="93011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1_ACP_Logo_cmyk_pri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93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694D">
      <w:rPr>
        <w:rFonts w:ascii="Proxima Nova Rg" w:hAnsi="Proxima Nova Rg" w:cs="Proxima Nova Rg"/>
        <w:sz w:val="16"/>
        <w:szCs w:val="16"/>
      </w:rPr>
      <w:t xml:space="preserve"> </w:t>
    </w:r>
    <w:r w:rsidRPr="00954055">
      <w:rPr>
        <w:rFonts w:ascii="Proxima Nova Rg" w:hAnsi="Proxima Nova Rg" w:cs="Proxima Nova Rg"/>
        <w:sz w:val="14"/>
        <w:szCs w:val="14"/>
      </w:rPr>
      <w:t xml:space="preserve">Schützengasse 31 </w:t>
    </w:r>
    <w:r w:rsidRPr="00954055">
      <w:rPr>
        <w:rFonts w:ascii="Proxima Nova Rg" w:hAnsi="Proxima Nova Rg" w:cs="Proxima Nova Rg"/>
        <w:color w:val="3DB2B9"/>
        <w:sz w:val="14"/>
        <w:szCs w:val="14"/>
      </w:rPr>
      <w:t>I</w:t>
    </w:r>
    <w:r w:rsidRPr="00954055">
      <w:rPr>
        <w:rFonts w:ascii="Proxima Nova Rg" w:hAnsi="Proxima Nova Rg" w:cs="Proxima Nova Rg"/>
        <w:sz w:val="14"/>
        <w:szCs w:val="14"/>
      </w:rPr>
      <w:t xml:space="preserve"> 8001 Zürich </w:t>
    </w:r>
    <w:r w:rsidRPr="00954055">
      <w:rPr>
        <w:rFonts w:ascii="Proxima Nova Rg" w:hAnsi="Proxima Nova Rg" w:cs="Proxima Nova Rg"/>
        <w:color w:val="3DB2B9"/>
        <w:sz w:val="14"/>
        <w:szCs w:val="14"/>
      </w:rPr>
      <w:t>I</w:t>
    </w:r>
    <w:r w:rsidRPr="00954055">
      <w:rPr>
        <w:rFonts w:ascii="Proxima Nova Rg" w:hAnsi="Proxima Nova Rg" w:cs="Proxima Nova Rg"/>
        <w:sz w:val="14"/>
        <w:szCs w:val="14"/>
      </w:rPr>
      <w:t xml:space="preserve"> Telefon </w:t>
    </w:r>
    <w:bookmarkStart w:id="1" w:name="_Hlk44073583"/>
    <w:r w:rsidRPr="00954055">
      <w:rPr>
        <w:rFonts w:ascii="Proxima Nova Rg" w:hAnsi="Proxima Nova Rg" w:cs="Proxima Nova Rg"/>
        <w:sz w:val="14"/>
        <w:szCs w:val="14"/>
      </w:rPr>
      <w:t xml:space="preserve">079 128 71 61 </w:t>
    </w:r>
    <w:bookmarkEnd w:id="1"/>
    <w:r w:rsidRPr="00954055">
      <w:rPr>
        <w:rFonts w:ascii="Proxima Nova Rg" w:hAnsi="Proxima Nova Rg" w:cs="Proxima Nova Rg"/>
        <w:color w:val="3DB2B9"/>
        <w:sz w:val="14"/>
        <w:szCs w:val="14"/>
      </w:rPr>
      <w:t>I</w:t>
    </w:r>
    <w:r w:rsidRPr="00954055">
      <w:rPr>
        <w:rFonts w:ascii="Proxima Nova Rg" w:hAnsi="Proxima Nova Rg" w:cs="Proxima Nova Rg"/>
        <w:sz w:val="14"/>
        <w:szCs w:val="14"/>
      </w:rPr>
      <w:t xml:space="preserve"> </w:t>
    </w:r>
    <w:r w:rsidRPr="00954055">
      <w:rPr>
        <w:rFonts w:ascii="Proxima Nova Rg" w:hAnsi="Proxima Nova Rg" w:cs="Proxima Nova Rg"/>
        <w:sz w:val="14"/>
        <w:szCs w:val="14"/>
        <w:lang w:val="de-CH"/>
      </w:rPr>
      <w:t xml:space="preserve">info@acp-swiss.ch </w:t>
    </w:r>
    <w:r w:rsidRPr="00954055">
      <w:rPr>
        <w:rFonts w:ascii="Proxima Nova Rg" w:hAnsi="Proxima Nova Rg" w:cs="Proxima Nova Rg"/>
        <w:color w:val="3DB2B9"/>
        <w:sz w:val="14"/>
        <w:szCs w:val="14"/>
      </w:rPr>
      <w:t>I</w:t>
    </w:r>
    <w:r w:rsidRPr="00954055">
      <w:rPr>
        <w:rFonts w:ascii="Proxima Nova Rg" w:hAnsi="Proxima Nova Rg" w:cs="Proxima Nova Rg"/>
        <w:sz w:val="14"/>
        <w:szCs w:val="14"/>
      </w:rPr>
      <w:t xml:space="preserve"> </w:t>
    </w:r>
    <w:r w:rsidRPr="00954055">
      <w:rPr>
        <w:rFonts w:ascii="Proxima Nova Rg" w:hAnsi="Proxima Nova Rg" w:cs="Proxima Nova Rg"/>
        <w:sz w:val="14"/>
        <w:szCs w:val="14"/>
        <w:lang w:val="de-CH"/>
      </w:rPr>
      <w:t>www.acp-swiss.ch</w:t>
    </w:r>
  </w:p>
  <w:p w14:paraId="61E9D571" w14:textId="61E4EFF9" w:rsidR="00261B22" w:rsidRDefault="00261B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28F56" w14:textId="77777777" w:rsidR="00983C90" w:rsidRDefault="00983C90" w:rsidP="00261B22">
      <w:pPr>
        <w:spacing w:after="0" w:line="240" w:lineRule="auto"/>
      </w:pPr>
      <w:r>
        <w:separator/>
      </w:r>
    </w:p>
  </w:footnote>
  <w:footnote w:type="continuationSeparator" w:id="0">
    <w:p w14:paraId="11422044" w14:textId="77777777" w:rsidR="00983C90" w:rsidRDefault="00983C90" w:rsidP="00261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50F98" w14:textId="3BB4221D" w:rsidR="00261B22" w:rsidRDefault="00261B22">
    <w:pPr>
      <w:pStyle w:val="Kopfzeile"/>
    </w:pPr>
    <w:r>
      <w:rPr>
        <w:noProof/>
      </w:rPr>
      <w:drawing>
        <wp:inline distT="0" distB="0" distL="0" distR="0" wp14:anchorId="5C1482D8" wp14:editId="657C5891">
          <wp:extent cx="1488701" cy="42862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_ACP_Logo_cmyk_pri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485" cy="431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8D79B9" w14:textId="368350C0" w:rsidR="00855D98" w:rsidRDefault="00855D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719A2"/>
    <w:multiLevelType w:val="hybridMultilevel"/>
    <w:tmpl w:val="3B8CCEA2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B5E04"/>
    <w:multiLevelType w:val="hybridMultilevel"/>
    <w:tmpl w:val="211EC98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83369E"/>
    <w:multiLevelType w:val="multilevel"/>
    <w:tmpl w:val="21041596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ind w:left="1004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4957EC5"/>
    <w:multiLevelType w:val="hybridMultilevel"/>
    <w:tmpl w:val="6BACFC76"/>
    <w:lvl w:ilvl="0" w:tplc="82F687B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6147A"/>
    <w:multiLevelType w:val="hybridMultilevel"/>
    <w:tmpl w:val="785CF1A2"/>
    <w:lvl w:ilvl="0" w:tplc="82F687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86F60"/>
    <w:multiLevelType w:val="hybridMultilevel"/>
    <w:tmpl w:val="08284E98"/>
    <w:lvl w:ilvl="0" w:tplc="82F687B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1"/>
  </w:num>
  <w:num w:numId="12">
    <w:abstractNumId w:val="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22"/>
    <w:rsid w:val="00001AE8"/>
    <w:rsid w:val="00005074"/>
    <w:rsid w:val="00016F5A"/>
    <w:rsid w:val="00020901"/>
    <w:rsid w:val="00032B80"/>
    <w:rsid w:val="00033DCC"/>
    <w:rsid w:val="00037015"/>
    <w:rsid w:val="00044878"/>
    <w:rsid w:val="00055198"/>
    <w:rsid w:val="00074A56"/>
    <w:rsid w:val="00084BCB"/>
    <w:rsid w:val="00090530"/>
    <w:rsid w:val="0009538A"/>
    <w:rsid w:val="000A3012"/>
    <w:rsid w:val="000B4E9A"/>
    <w:rsid w:val="000B7B26"/>
    <w:rsid w:val="000C0A23"/>
    <w:rsid w:val="000C6595"/>
    <w:rsid w:val="000D29C1"/>
    <w:rsid w:val="000D797F"/>
    <w:rsid w:val="000E25DF"/>
    <w:rsid w:val="000E2E95"/>
    <w:rsid w:val="000F4822"/>
    <w:rsid w:val="000F6339"/>
    <w:rsid w:val="001565BF"/>
    <w:rsid w:val="00167BFD"/>
    <w:rsid w:val="001A76C2"/>
    <w:rsid w:val="001B29AB"/>
    <w:rsid w:val="001D22D1"/>
    <w:rsid w:val="001E63AF"/>
    <w:rsid w:val="0020686D"/>
    <w:rsid w:val="0022113A"/>
    <w:rsid w:val="00260926"/>
    <w:rsid w:val="00261B22"/>
    <w:rsid w:val="00263385"/>
    <w:rsid w:val="00266E7A"/>
    <w:rsid w:val="00271655"/>
    <w:rsid w:val="0027415E"/>
    <w:rsid w:val="002B3608"/>
    <w:rsid w:val="0030114A"/>
    <w:rsid w:val="00321495"/>
    <w:rsid w:val="003377B5"/>
    <w:rsid w:val="0034272B"/>
    <w:rsid w:val="0035330B"/>
    <w:rsid w:val="0035743D"/>
    <w:rsid w:val="00380BFA"/>
    <w:rsid w:val="00381E8A"/>
    <w:rsid w:val="003A1743"/>
    <w:rsid w:val="003A6E8D"/>
    <w:rsid w:val="003D0D93"/>
    <w:rsid w:val="003D7351"/>
    <w:rsid w:val="003E2448"/>
    <w:rsid w:val="004462F6"/>
    <w:rsid w:val="00450F2C"/>
    <w:rsid w:val="004632A1"/>
    <w:rsid w:val="00482B1A"/>
    <w:rsid w:val="004B501D"/>
    <w:rsid w:val="004D682B"/>
    <w:rsid w:val="004E000D"/>
    <w:rsid w:val="00506656"/>
    <w:rsid w:val="0051423E"/>
    <w:rsid w:val="00524A26"/>
    <w:rsid w:val="00556328"/>
    <w:rsid w:val="005568C9"/>
    <w:rsid w:val="00560629"/>
    <w:rsid w:val="005627BE"/>
    <w:rsid w:val="00580FB5"/>
    <w:rsid w:val="005922B0"/>
    <w:rsid w:val="005A62A0"/>
    <w:rsid w:val="005D01FD"/>
    <w:rsid w:val="006216C0"/>
    <w:rsid w:val="00635A6A"/>
    <w:rsid w:val="006442AD"/>
    <w:rsid w:val="006758BF"/>
    <w:rsid w:val="0068109B"/>
    <w:rsid w:val="006F53B9"/>
    <w:rsid w:val="007003DA"/>
    <w:rsid w:val="007433F9"/>
    <w:rsid w:val="00765280"/>
    <w:rsid w:val="007B11C2"/>
    <w:rsid w:val="007C0DB0"/>
    <w:rsid w:val="007D0857"/>
    <w:rsid w:val="007E4448"/>
    <w:rsid w:val="00823216"/>
    <w:rsid w:val="00832F24"/>
    <w:rsid w:val="008367C4"/>
    <w:rsid w:val="008462E1"/>
    <w:rsid w:val="00855D98"/>
    <w:rsid w:val="00865D20"/>
    <w:rsid w:val="0089161B"/>
    <w:rsid w:val="00896535"/>
    <w:rsid w:val="008A2F5C"/>
    <w:rsid w:val="008D0111"/>
    <w:rsid w:val="008F5B6B"/>
    <w:rsid w:val="00954055"/>
    <w:rsid w:val="009637B9"/>
    <w:rsid w:val="009678ED"/>
    <w:rsid w:val="00983C90"/>
    <w:rsid w:val="00996AAB"/>
    <w:rsid w:val="009A24D9"/>
    <w:rsid w:val="009E334E"/>
    <w:rsid w:val="009E5FCF"/>
    <w:rsid w:val="00A32BD5"/>
    <w:rsid w:val="00A735BD"/>
    <w:rsid w:val="00AA2BEF"/>
    <w:rsid w:val="00AA3FBC"/>
    <w:rsid w:val="00AC190A"/>
    <w:rsid w:val="00AC4AD8"/>
    <w:rsid w:val="00B35B29"/>
    <w:rsid w:val="00B52345"/>
    <w:rsid w:val="00B9214E"/>
    <w:rsid w:val="00B95F5E"/>
    <w:rsid w:val="00BA1BCC"/>
    <w:rsid w:val="00BA5718"/>
    <w:rsid w:val="00C74190"/>
    <w:rsid w:val="00C74D89"/>
    <w:rsid w:val="00C7694D"/>
    <w:rsid w:val="00C86DE2"/>
    <w:rsid w:val="00C87E2C"/>
    <w:rsid w:val="00C9021D"/>
    <w:rsid w:val="00CB7258"/>
    <w:rsid w:val="00CC1E80"/>
    <w:rsid w:val="00CD2332"/>
    <w:rsid w:val="00D175B4"/>
    <w:rsid w:val="00D2128F"/>
    <w:rsid w:val="00D3279E"/>
    <w:rsid w:val="00D814E3"/>
    <w:rsid w:val="00D84FE3"/>
    <w:rsid w:val="00D96DB0"/>
    <w:rsid w:val="00DC1F8C"/>
    <w:rsid w:val="00DC4C5A"/>
    <w:rsid w:val="00E04771"/>
    <w:rsid w:val="00E173B2"/>
    <w:rsid w:val="00E30F4E"/>
    <w:rsid w:val="00E73D99"/>
    <w:rsid w:val="00E914E0"/>
    <w:rsid w:val="00E93788"/>
    <w:rsid w:val="00EA03F1"/>
    <w:rsid w:val="00EA188E"/>
    <w:rsid w:val="00EA1E22"/>
    <w:rsid w:val="00EA28B6"/>
    <w:rsid w:val="00EA39F9"/>
    <w:rsid w:val="00ED2C6C"/>
    <w:rsid w:val="00ED683F"/>
    <w:rsid w:val="00EE2918"/>
    <w:rsid w:val="00EF0C61"/>
    <w:rsid w:val="00EF1EE1"/>
    <w:rsid w:val="00F13489"/>
    <w:rsid w:val="00F31AF4"/>
    <w:rsid w:val="00F55CBF"/>
    <w:rsid w:val="00F717F8"/>
    <w:rsid w:val="00F71A41"/>
    <w:rsid w:val="00FB16F1"/>
    <w:rsid w:val="00FB524F"/>
    <w:rsid w:val="00FC324E"/>
    <w:rsid w:val="00FE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93F733"/>
  <w15:chartTrackingRefBased/>
  <w15:docId w15:val="{7C418579-600C-4B34-B18C-FA60304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683F"/>
  </w:style>
  <w:style w:type="paragraph" w:styleId="berschrift1">
    <w:name w:val="heading 1"/>
    <w:basedOn w:val="Standard"/>
    <w:next w:val="Standard"/>
    <w:link w:val="berschrift1Zchn"/>
    <w:uiPriority w:val="9"/>
    <w:qFormat/>
    <w:rsid w:val="00ED683F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D683F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08080" w:themeColor="accent4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D683F"/>
    <w:pPr>
      <w:keepNext/>
      <w:keepLines/>
      <w:numPr>
        <w:ilvl w:val="2"/>
        <w:numId w:val="9"/>
      </w:numPr>
      <w:spacing w:before="200" w:after="0"/>
      <w:outlineLvl w:val="2"/>
    </w:pPr>
    <w:rPr>
      <w:rFonts w:eastAsiaTheme="majorEastAsia" w:cstheme="majorBidi"/>
      <w:b/>
      <w:bCs/>
      <w:color w:val="404040" w:themeColor="text1" w:themeTint="BF"/>
      <w:sz w:val="24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D683F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95959" w:themeColor="text1" w:themeTint="A6"/>
      <w:sz w:val="1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D683F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683F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683F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683F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683F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683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D683F"/>
    <w:rPr>
      <w:rFonts w:asciiTheme="majorHAnsi" w:eastAsiaTheme="majorEastAsia" w:hAnsiTheme="majorHAnsi" w:cstheme="majorBidi"/>
      <w:b/>
      <w:bCs/>
      <w:color w:val="808080" w:themeColor="accent4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D683F"/>
    <w:rPr>
      <w:rFonts w:eastAsiaTheme="majorEastAsia" w:cstheme="majorBidi"/>
      <w:b/>
      <w:bCs/>
      <w:color w:val="404040" w:themeColor="text1" w:themeTint="BF"/>
      <w:sz w:val="24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D683F"/>
    <w:rPr>
      <w:rFonts w:asciiTheme="majorHAnsi" w:eastAsiaTheme="majorEastAsia" w:hAnsiTheme="majorHAnsi" w:cstheme="majorBidi"/>
      <w:b/>
      <w:bCs/>
      <w:i/>
      <w:iCs/>
      <w:color w:val="595959" w:themeColor="text1" w:themeTint="A6"/>
      <w:sz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D683F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683F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68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68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68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ED683F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D68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KeinLeerraum">
    <w:name w:val="No Spacing"/>
    <w:link w:val="KeinLeerraumZchn"/>
    <w:uiPriority w:val="1"/>
    <w:qFormat/>
    <w:rsid w:val="00ED683F"/>
    <w:pPr>
      <w:spacing w:after="0" w:line="240" w:lineRule="auto"/>
    </w:pPr>
    <w:rPr>
      <w:rFonts w:eastAsiaTheme="minorEastAsia"/>
      <w:lang w:val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D683F"/>
    <w:rPr>
      <w:rFonts w:eastAsiaTheme="minorEastAsia"/>
      <w:lang w:val="de-DE"/>
    </w:rPr>
  </w:style>
  <w:style w:type="paragraph" w:styleId="Listenabsatz">
    <w:name w:val="List Paragraph"/>
    <w:basedOn w:val="Standard"/>
    <w:uiPriority w:val="34"/>
    <w:qFormat/>
    <w:rsid w:val="00ED683F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D683F"/>
    <w:pPr>
      <w:numPr>
        <w:numId w:val="0"/>
      </w:numPr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261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1B22"/>
  </w:style>
  <w:style w:type="paragraph" w:styleId="Fuzeile">
    <w:name w:val="footer"/>
    <w:basedOn w:val="Standard"/>
    <w:link w:val="FuzeileZchn"/>
    <w:uiPriority w:val="99"/>
    <w:unhideWhenUsed/>
    <w:rsid w:val="00261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1B22"/>
  </w:style>
  <w:style w:type="paragraph" w:customStyle="1" w:styleId="EinfAbs">
    <w:name w:val="[Einf. Abs.]"/>
    <w:basedOn w:val="Standard"/>
    <w:uiPriority w:val="99"/>
    <w:rsid w:val="009E5FC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character" w:styleId="Hyperlink">
    <w:name w:val="Hyperlink"/>
    <w:rsid w:val="00E93788"/>
    <w:rPr>
      <w:color w:val="0000FF"/>
      <w:u w:val="single"/>
    </w:rPr>
  </w:style>
  <w:style w:type="paragraph" w:customStyle="1" w:styleId="pallCopyschwarz">
    <w:name w:val="pall Copy schwarz"/>
    <w:basedOn w:val="Standard"/>
    <w:link w:val="pallCopyschwarzZeichen"/>
    <w:qFormat/>
    <w:rsid w:val="00E93788"/>
    <w:pPr>
      <w:tabs>
        <w:tab w:val="right" w:pos="2041"/>
      </w:tabs>
      <w:spacing w:after="227" w:line="260" w:lineRule="exact"/>
    </w:pPr>
    <w:rPr>
      <w:rFonts w:ascii="Rotis Sans Serif Std Light" w:eastAsia="MS Mincho" w:hAnsi="Rotis Sans Serif Std Light" w:cs="Times New Roman"/>
      <w:sz w:val="20"/>
      <w:szCs w:val="24"/>
      <w:lang w:val="de-DE" w:eastAsia="de-DE"/>
    </w:rPr>
  </w:style>
  <w:style w:type="character" w:customStyle="1" w:styleId="pallCopyschwarzZeichen">
    <w:name w:val="pall Copy schwarz Zeichen"/>
    <w:link w:val="pallCopyschwarz"/>
    <w:rsid w:val="00E93788"/>
    <w:rPr>
      <w:rFonts w:ascii="Rotis Sans Serif Std Light" w:eastAsia="MS Mincho" w:hAnsi="Rotis Sans Serif Std Light" w:cs="Times New Roman"/>
      <w:sz w:val="20"/>
      <w:szCs w:val="24"/>
      <w:lang w:val="de-DE" w:eastAsia="de-DE"/>
    </w:rPr>
  </w:style>
  <w:style w:type="paragraph" w:customStyle="1" w:styleId="pallTitel">
    <w:name w:val="pall Titel"/>
    <w:basedOn w:val="Standard"/>
    <w:next w:val="Standard"/>
    <w:autoRedefine/>
    <w:qFormat/>
    <w:rsid w:val="00F55CBF"/>
    <w:pPr>
      <w:spacing w:line="240" w:lineRule="auto"/>
    </w:pPr>
    <w:rPr>
      <w:rFonts w:ascii="Rotis Sans Serif Std ExtraBold" w:eastAsia="MS Mincho" w:hAnsi="Rotis Sans Serif Std ExtraBold" w:cs="Times New Roman"/>
      <w:noProof/>
      <w:color w:val="000000" w:themeColor="text1"/>
      <w:sz w:val="42"/>
      <w:szCs w:val="12"/>
      <w:lang w:val="de-DE" w:eastAsia="de-DE"/>
    </w:rPr>
  </w:style>
  <w:style w:type="paragraph" w:customStyle="1" w:styleId="pallSubtitel10ptorange">
    <w:name w:val="pall Subtitel 10 pt orange"/>
    <w:basedOn w:val="pallCopyschwarz"/>
    <w:next w:val="pallCopyschwarz"/>
    <w:link w:val="pallSubtitel10ptorangeZeichen"/>
    <w:qFormat/>
    <w:rsid w:val="00E93788"/>
    <w:pPr>
      <w:spacing w:after="0"/>
    </w:pPr>
    <w:rPr>
      <w:rFonts w:ascii="Rotis Sans Serif Std ExtraBold" w:hAnsi="Rotis Sans Serif Std ExtraBold"/>
      <w:noProof/>
      <w:color w:val="E3732C"/>
    </w:rPr>
  </w:style>
  <w:style w:type="character" w:customStyle="1" w:styleId="pallSubtitel10ptorangeZeichen">
    <w:name w:val="pall Subtitel 10 pt orange Zeichen"/>
    <w:link w:val="pallSubtitel10ptorange"/>
    <w:rsid w:val="00E93788"/>
    <w:rPr>
      <w:rFonts w:ascii="Rotis Sans Serif Std ExtraBold" w:eastAsia="MS Mincho" w:hAnsi="Rotis Sans Serif Std ExtraBold" w:cs="Times New Roman"/>
      <w:noProof/>
      <w:color w:val="E3732C"/>
      <w:sz w:val="20"/>
      <w:szCs w:val="24"/>
      <w:lang w:val="de-DE" w:eastAsia="de-DE"/>
    </w:rPr>
  </w:style>
  <w:style w:type="paragraph" w:customStyle="1" w:styleId="pallLead">
    <w:name w:val="pall Lead"/>
    <w:basedOn w:val="Standard"/>
    <w:next w:val="Standard"/>
    <w:link w:val="pallLeadZeichen"/>
    <w:autoRedefine/>
    <w:qFormat/>
    <w:rsid w:val="00E93788"/>
    <w:pPr>
      <w:widowControl w:val="0"/>
      <w:autoSpaceDE w:val="0"/>
      <w:autoSpaceDN w:val="0"/>
      <w:adjustRightInd w:val="0"/>
      <w:spacing w:after="300" w:line="320" w:lineRule="atLeast"/>
      <w:textAlignment w:val="center"/>
    </w:pPr>
    <w:rPr>
      <w:rFonts w:ascii="Rotis Sans Serif Std ExtraBold" w:eastAsia="MS Mincho" w:hAnsi="Rotis Sans Serif Std ExtraBold" w:cs="RotisSansSerif-ExtraBold"/>
      <w:bCs/>
      <w:noProof/>
      <w:color w:val="FF7714"/>
      <w:sz w:val="28"/>
      <w:szCs w:val="28"/>
      <w:lang w:val="de-DE" w:eastAsia="de-DE"/>
    </w:rPr>
  </w:style>
  <w:style w:type="character" w:customStyle="1" w:styleId="pallLeadZeichen">
    <w:name w:val="pall Lead Zeichen"/>
    <w:link w:val="pallLead"/>
    <w:rsid w:val="00E93788"/>
    <w:rPr>
      <w:rFonts w:ascii="Rotis Sans Serif Std ExtraBold" w:eastAsia="MS Mincho" w:hAnsi="Rotis Sans Serif Std ExtraBold" w:cs="RotisSansSerif-ExtraBold"/>
      <w:bCs/>
      <w:noProof/>
      <w:color w:val="FF7714"/>
      <w:sz w:val="28"/>
      <w:szCs w:val="28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797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797F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4BC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4BC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4BC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4B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4BCB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0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abriela.meissner@pallnetz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enutzerdefiniert 1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DDC264BAF88646B44BF62C07D9A3E0" ma:contentTypeVersion="10" ma:contentTypeDescription="Ein neues Dokument erstellen." ma:contentTypeScope="" ma:versionID="f0d5481c0069b71f497d1acbcb7bd70e">
  <xsd:schema xmlns:xsd="http://www.w3.org/2001/XMLSchema" xmlns:xs="http://www.w3.org/2001/XMLSchema" xmlns:p="http://schemas.microsoft.com/office/2006/metadata/properties" xmlns:ns2="70c3a3f0-ed61-4cc9-8ed6-44b8e10cf9a5" targetNamespace="http://schemas.microsoft.com/office/2006/metadata/properties" ma:root="true" ma:fieldsID="63a95cf3012327996a23ddf1a020b72d" ns2:_="">
    <xsd:import namespace="70c3a3f0-ed61-4cc9-8ed6-44b8e10cf9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3a3f0-ed61-4cc9-8ed6-44b8e10cf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9CA420-3F14-42A8-A124-5D3AC84C84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56EFF2-6A8F-4309-913D-8FA8487F1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966A1-6301-4408-BE9E-185D38F84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3a3f0-ed61-4cc9-8ed6-44b8e10cf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4776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Meissner</dc:creator>
  <cp:keywords/>
  <dc:description/>
  <cp:lastModifiedBy>Gabriela Meissner</cp:lastModifiedBy>
  <cp:revision>33</cp:revision>
  <dcterms:created xsi:type="dcterms:W3CDTF">2020-07-01T12:53:00Z</dcterms:created>
  <dcterms:modified xsi:type="dcterms:W3CDTF">2020-07-02T07:08:00Z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0x0101006ADDC264BAF88646B44BF62C07D9A3E0</vt:lpwstr>
  </property>
</Properties>
</file>