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298C" w14:textId="77777777" w:rsidR="00633A88" w:rsidRDefault="00633A88">
      <w:pPr>
        <w:pStyle w:val="berschrift3"/>
        <w:spacing w:before="0" w:after="0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>
        <w:rPr>
          <w:rStyle w:val="Fett"/>
          <w:rFonts w:ascii="Arial" w:eastAsia="Times New Roman" w:hAnsi="Arial" w:cs="Arial"/>
          <w:b w:val="0"/>
          <w:bCs w:val="0"/>
          <w:sz w:val="36"/>
          <w:szCs w:val="36"/>
        </w:rPr>
        <w:t>Die Kunst der Präsenz</w:t>
      </w:r>
      <w:r>
        <w:rPr>
          <w:rFonts w:ascii="Arial" w:eastAsia="Times New Roman" w:hAnsi="Arial" w:cs="Arial"/>
          <w:sz w:val="36"/>
          <w:szCs w:val="36"/>
        </w:rPr>
        <w:t> </w:t>
      </w:r>
    </w:p>
    <w:p w14:paraId="5B62B294" w14:textId="3E65FC7D" w:rsidR="00633A88" w:rsidRDefault="00633A88">
      <w:pPr>
        <w:pStyle w:val="StandardWeb"/>
        <w:spacing w:before="0" w:beforeAutospacing="0" w:after="0" w:afterAutospacing="0"/>
        <w:rPr>
          <w:sz w:val="27"/>
          <w:szCs w:val="27"/>
        </w:rPr>
      </w:pPr>
      <w:r>
        <w:rPr>
          <w:rStyle w:val="Fett"/>
          <w:sz w:val="27"/>
          <w:szCs w:val="27"/>
        </w:rPr>
        <w:t>Die volle Pr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senz sollte die Grundlage allen Handelns und Wirkens sein, um aus dem eigenem vollen Potenzial sch</w:t>
      </w:r>
      <w:r>
        <w:rPr>
          <w:rStyle w:val="Fett"/>
          <w:rFonts w:ascii="Tahoma" w:hAnsi="Tahoma" w:cs="Tahoma"/>
          <w:sz w:val="27"/>
          <w:szCs w:val="27"/>
        </w:rPr>
        <w:t>ö</w:t>
      </w:r>
      <w:r>
        <w:rPr>
          <w:rStyle w:val="Fett"/>
          <w:sz w:val="27"/>
          <w:szCs w:val="27"/>
        </w:rPr>
        <w:t>pfen zu k</w:t>
      </w:r>
      <w:r>
        <w:rPr>
          <w:rStyle w:val="Fett"/>
          <w:rFonts w:ascii="Tahoma" w:hAnsi="Tahoma" w:cs="Tahoma"/>
          <w:sz w:val="27"/>
          <w:szCs w:val="27"/>
        </w:rPr>
        <w:t>ö</w:t>
      </w:r>
      <w:r>
        <w:rPr>
          <w:rStyle w:val="Fett"/>
          <w:sz w:val="27"/>
          <w:szCs w:val="27"/>
        </w:rPr>
        <w:t>nnen. Mit Hilfe von bewusster Pr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senzsteuerung ist es m</w:t>
      </w:r>
      <w:r>
        <w:rPr>
          <w:rStyle w:val="Fett"/>
          <w:rFonts w:ascii="Tahoma" w:hAnsi="Tahoma" w:cs="Tahoma"/>
          <w:sz w:val="27"/>
          <w:szCs w:val="27"/>
        </w:rPr>
        <w:t>ö</w:t>
      </w:r>
      <w:r>
        <w:rPr>
          <w:rStyle w:val="Fett"/>
          <w:sz w:val="27"/>
          <w:szCs w:val="27"/>
        </w:rPr>
        <w:t>glich auch in herausfordernden Situationen klar bei sich zu bleiben. Findet das Leben ohne dich statt, weil du nicht pr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sent bist?</w:t>
      </w:r>
      <w:r>
        <w:rPr>
          <w:b/>
          <w:bCs/>
          <w:sz w:val="27"/>
          <w:szCs w:val="27"/>
        </w:rPr>
        <w:br/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rStyle w:val="Fett"/>
          <w:sz w:val="27"/>
          <w:szCs w:val="27"/>
        </w:rPr>
        <w:t xml:space="preserve">Wer bist du? Wann bist du? Wo bist du? Bist du authentisch? </w:t>
      </w:r>
      <w:r>
        <w:rPr>
          <w:rStyle w:val="Fett"/>
          <w:rFonts w:ascii="Tahoma" w:hAnsi="Tahoma" w:cs="Tahoma"/>
          <w:sz w:val="27"/>
          <w:szCs w:val="27"/>
        </w:rPr>
        <w:t>Ü</w:t>
      </w:r>
      <w:r>
        <w:rPr>
          <w:rStyle w:val="Fett"/>
          <w:sz w:val="27"/>
          <w:szCs w:val="27"/>
        </w:rPr>
        <w:t>bernimmst du die Verantwortung f</w:t>
      </w:r>
      <w:r>
        <w:rPr>
          <w:rStyle w:val="Fett"/>
          <w:rFonts w:ascii="Tahoma" w:hAnsi="Tahoma" w:cs="Tahoma"/>
          <w:sz w:val="27"/>
          <w:szCs w:val="27"/>
        </w:rPr>
        <w:t>ü</w:t>
      </w:r>
      <w:r>
        <w:rPr>
          <w:rStyle w:val="Fett"/>
          <w:sz w:val="27"/>
          <w:szCs w:val="27"/>
        </w:rPr>
        <w:t>r dein Tun und Handeln?</w:t>
      </w:r>
      <w:r>
        <w:rPr>
          <w:b/>
          <w:bCs/>
          <w:sz w:val="27"/>
          <w:szCs w:val="27"/>
        </w:rPr>
        <w:br/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rStyle w:val="Fett"/>
          <w:sz w:val="27"/>
          <w:szCs w:val="27"/>
        </w:rPr>
        <w:t>Fehlende Pr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senz kann auf alle Lebensbereiche Auswirkungen haben: in Bezug auf die Familie, Arbeit,</w:t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rStyle w:val="Fett"/>
          <w:sz w:val="27"/>
          <w:szCs w:val="27"/>
        </w:rPr>
        <w:t xml:space="preserve"> Beziehungen, Haustier...</w:t>
      </w:r>
      <w:r>
        <w:rPr>
          <w:b/>
          <w:bCs/>
          <w:sz w:val="27"/>
          <w:szCs w:val="27"/>
        </w:rPr>
        <w:br/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rStyle w:val="Fett"/>
          <w:sz w:val="27"/>
          <w:szCs w:val="27"/>
        </w:rPr>
        <w:t>Ebenso wichtig ist die Pr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senz im Business, in</w:t>
      </w:r>
      <w:r>
        <w:rPr>
          <w:b/>
          <w:bCs/>
          <w:sz w:val="27"/>
          <w:szCs w:val="27"/>
        </w:rPr>
        <w:br/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rStyle w:val="Fett"/>
          <w:sz w:val="27"/>
          <w:szCs w:val="27"/>
        </w:rPr>
        <w:t>F</w:t>
      </w:r>
      <w:r>
        <w:rPr>
          <w:rStyle w:val="Fett"/>
          <w:rFonts w:ascii="Tahoma" w:hAnsi="Tahoma" w:cs="Tahoma"/>
          <w:sz w:val="27"/>
          <w:szCs w:val="27"/>
        </w:rPr>
        <w:t>ü</w:t>
      </w:r>
      <w:r>
        <w:rPr>
          <w:rStyle w:val="Fett"/>
          <w:sz w:val="27"/>
          <w:szCs w:val="27"/>
        </w:rPr>
        <w:t>hrungspositionen und im Kontakt mit Gesch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ftspartnern....</w:t>
      </w:r>
      <w:r>
        <w:rPr>
          <w:b/>
          <w:bCs/>
          <w:sz w:val="27"/>
          <w:szCs w:val="27"/>
        </w:rPr>
        <w:br/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b/>
          <w:bCs/>
          <w:sz w:val="27"/>
          <w:szCs w:val="27"/>
        </w:rPr>
        <w:br/>
      </w:r>
      <w:r>
        <w:rPr>
          <w:rStyle w:val="Fett"/>
          <w:sz w:val="27"/>
          <w:szCs w:val="27"/>
        </w:rPr>
        <w:t>Ich unterst</w:t>
      </w:r>
      <w:r>
        <w:rPr>
          <w:rStyle w:val="Fett"/>
          <w:rFonts w:ascii="Tahoma" w:hAnsi="Tahoma" w:cs="Tahoma"/>
          <w:sz w:val="27"/>
          <w:szCs w:val="27"/>
        </w:rPr>
        <w:t>ü</w:t>
      </w:r>
      <w:r>
        <w:rPr>
          <w:rStyle w:val="Fett"/>
          <w:sz w:val="27"/>
          <w:szCs w:val="27"/>
        </w:rPr>
        <w:t>tze dabei den Fokus wieder ins Hier &amp; Jetzt &amp; Selbst</w:t>
      </w:r>
      <w:r>
        <w:rPr>
          <w:rStyle w:val="Fett"/>
          <w:rFonts w:ascii="Tahoma" w:hAnsi="Tahoma" w:cs="Tahoma"/>
          <w:sz w:val="27"/>
          <w:szCs w:val="27"/>
        </w:rPr>
        <w:t> </w:t>
      </w:r>
      <w:r>
        <w:rPr>
          <w:rStyle w:val="Fett"/>
          <w:sz w:val="27"/>
          <w:szCs w:val="27"/>
        </w:rPr>
        <w:t xml:space="preserve"> zur</w:t>
      </w:r>
      <w:r>
        <w:rPr>
          <w:rStyle w:val="Fett"/>
          <w:rFonts w:ascii="Tahoma" w:hAnsi="Tahoma" w:cs="Tahoma"/>
          <w:sz w:val="27"/>
          <w:szCs w:val="27"/>
        </w:rPr>
        <w:t>ü</w:t>
      </w:r>
      <w:r>
        <w:rPr>
          <w:rStyle w:val="Fett"/>
          <w:sz w:val="27"/>
          <w:szCs w:val="27"/>
        </w:rPr>
        <w:t>ckzuholen. H</w:t>
      </w:r>
      <w:r>
        <w:rPr>
          <w:rStyle w:val="Fett"/>
          <w:rFonts w:ascii="Tahoma" w:hAnsi="Tahoma" w:cs="Tahoma"/>
          <w:sz w:val="27"/>
          <w:szCs w:val="27"/>
        </w:rPr>
        <w:t>ä</w:t>
      </w:r>
      <w:r>
        <w:rPr>
          <w:rStyle w:val="Fett"/>
          <w:sz w:val="27"/>
          <w:szCs w:val="27"/>
        </w:rPr>
        <w:t>ufig sind noch eigene Anteile an bestimmte Erfahrungen und Erlebnisse gebunden, so dass viele M</w:t>
      </w:r>
      <w:r>
        <w:rPr>
          <w:rStyle w:val="Fett"/>
          <w:rFonts w:ascii="Tahoma" w:hAnsi="Tahoma" w:cs="Tahoma"/>
          <w:sz w:val="27"/>
          <w:szCs w:val="27"/>
        </w:rPr>
        <w:t>ö</w:t>
      </w:r>
      <w:r>
        <w:rPr>
          <w:rStyle w:val="Fett"/>
          <w:sz w:val="27"/>
          <w:szCs w:val="27"/>
        </w:rPr>
        <w:t>glichkeiten und Geschenke im Leben nicht gesehen bzw. wahrgenommen werden k</w:t>
      </w:r>
      <w:r>
        <w:rPr>
          <w:rStyle w:val="Fett"/>
          <w:rFonts w:ascii="Tahoma" w:hAnsi="Tahoma" w:cs="Tahoma"/>
          <w:sz w:val="27"/>
          <w:szCs w:val="27"/>
        </w:rPr>
        <w:t>ö</w:t>
      </w:r>
      <w:r>
        <w:rPr>
          <w:rStyle w:val="Fett"/>
          <w:sz w:val="27"/>
          <w:szCs w:val="27"/>
        </w:rPr>
        <w:t>nnen.</w:t>
      </w:r>
      <w:r>
        <w:rPr>
          <w:rFonts w:ascii="Tahoma" w:hAnsi="Tahoma" w:cs="Tahoma"/>
          <w:sz w:val="27"/>
          <w:szCs w:val="27"/>
        </w:rPr>
        <w:t> </w:t>
      </w:r>
    </w:p>
    <w:p w14:paraId="7469C5FB" w14:textId="77777777" w:rsidR="00633A88" w:rsidRDefault="00633A88">
      <w:pPr>
        <w:pStyle w:val="StandardWeb"/>
        <w:spacing w:before="0" w:beforeAutospacing="0" w:after="0" w:afterAutospacing="0"/>
        <w:rPr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 </w:t>
      </w:r>
    </w:p>
    <w:p w14:paraId="18DD35CE" w14:textId="77777777" w:rsidR="00633A88" w:rsidRDefault="00633A88"/>
    <w:sectPr w:rsidR="00633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notTrueType/>
    <w:pitch w:val="default"/>
  </w:font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8"/>
    <w:rsid w:val="004D04BC"/>
    <w:rsid w:val="004D5C07"/>
    <w:rsid w:val="00633A88"/>
    <w:rsid w:val="00B0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056AC"/>
  <w15:chartTrackingRefBased/>
  <w15:docId w15:val="{8EDF6F26-24CD-1045-B1D8-3BB04AC8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3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3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3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A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A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A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A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A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A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3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3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3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3A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3A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3A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3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A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3A88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633A8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33A8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Kuhn</dc:creator>
  <cp:keywords/>
  <dc:description/>
  <cp:lastModifiedBy>Miriam Kuhn</cp:lastModifiedBy>
  <cp:revision>3</cp:revision>
  <dcterms:created xsi:type="dcterms:W3CDTF">2024-07-28T12:25:00Z</dcterms:created>
  <dcterms:modified xsi:type="dcterms:W3CDTF">2024-07-28T12:25:00Z</dcterms:modified>
</cp:coreProperties>
</file>