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378B8" w14:textId="77777777" w:rsidR="00535440" w:rsidRDefault="00535440" w:rsidP="00535440">
      <w:pPr>
        <w:shd w:val="clear" w:color="auto" w:fill="FFFFFF"/>
        <w:spacing w:after="0" w:line="240" w:lineRule="auto"/>
        <w:outlineLvl w:val="0"/>
        <w:rPr>
          <w:rFonts w:ascii="Trebuchet MS" w:eastAsia="Times New Roman" w:hAnsi="Trebuchet MS" w:cs="Times New Roman"/>
          <w:b/>
          <w:bCs/>
          <w:color w:val="E30613"/>
          <w:kern w:val="36"/>
          <w:sz w:val="48"/>
          <w:szCs w:val="48"/>
          <w:lang w:eastAsia="fr-FR"/>
        </w:rPr>
      </w:pPr>
      <w:r>
        <w:rPr>
          <w:rFonts w:ascii="Trebuchet MS" w:eastAsia="Times New Roman" w:hAnsi="Trebuchet MS" w:cs="Times New Roman"/>
          <w:b/>
          <w:bCs/>
          <w:color w:val="E30613"/>
          <w:kern w:val="36"/>
          <w:sz w:val="48"/>
          <w:szCs w:val="48"/>
          <w:lang w:eastAsia="fr-FR"/>
        </w:rPr>
        <w:t>M</w:t>
      </w:r>
      <w:r w:rsidRPr="00535440">
        <w:rPr>
          <w:rFonts w:ascii="Trebuchet MS" w:eastAsia="Times New Roman" w:hAnsi="Trebuchet MS" w:cs="Times New Roman"/>
          <w:b/>
          <w:bCs/>
          <w:color w:val="E30613"/>
          <w:kern w:val="36"/>
          <w:sz w:val="48"/>
          <w:szCs w:val="48"/>
          <w:lang w:eastAsia="fr-FR"/>
        </w:rPr>
        <w:t>eurthe-et-Moselle</w:t>
      </w:r>
    </w:p>
    <w:p w14:paraId="0D4D5273" w14:textId="15E1C6C7" w:rsidR="00535440" w:rsidRPr="00535440" w:rsidRDefault="00535440" w:rsidP="00535440">
      <w:pPr>
        <w:shd w:val="clear" w:color="auto" w:fill="FFFFFF"/>
        <w:spacing w:after="0" w:line="240" w:lineRule="auto"/>
        <w:outlineLvl w:val="0"/>
        <w:rPr>
          <w:rFonts w:ascii="Georgia" w:eastAsia="Times New Roman" w:hAnsi="Georgia" w:cs="Times New Roman"/>
          <w:color w:val="000000"/>
          <w:kern w:val="36"/>
          <w:sz w:val="48"/>
          <w:szCs w:val="48"/>
          <w:lang w:eastAsia="fr-FR"/>
        </w:rPr>
      </w:pPr>
      <w:r w:rsidRPr="00535440">
        <w:rPr>
          <w:rFonts w:ascii="Georgia" w:eastAsia="Times New Roman" w:hAnsi="Georgia" w:cs="Times New Roman"/>
          <w:color w:val="000000"/>
          <w:kern w:val="36"/>
          <w:sz w:val="48"/>
          <w:szCs w:val="48"/>
          <w:lang w:eastAsia="fr-FR"/>
        </w:rPr>
        <w:t>Flore 54 alerte sur les dangers de la production de méthane</w:t>
      </w:r>
    </w:p>
    <w:p w14:paraId="6A60BD5F" w14:textId="77777777" w:rsidR="00535440" w:rsidRPr="00535440" w:rsidRDefault="00535440" w:rsidP="00535440">
      <w:pPr>
        <w:shd w:val="clear" w:color="auto" w:fill="FFFFFF"/>
        <w:spacing w:before="150" w:after="360" w:line="240" w:lineRule="auto"/>
        <w:rPr>
          <w:rFonts w:ascii="Trebuchet MS" w:eastAsia="Times New Roman" w:hAnsi="Trebuchet MS" w:cs="Times New Roman"/>
          <w:color w:val="212121"/>
          <w:sz w:val="24"/>
          <w:szCs w:val="24"/>
          <w:lang w:eastAsia="fr-FR"/>
        </w:rPr>
      </w:pPr>
      <w:r w:rsidRPr="00535440">
        <w:rPr>
          <w:rFonts w:ascii="Trebuchet MS" w:eastAsia="Times New Roman" w:hAnsi="Trebuchet MS" w:cs="Times New Roman"/>
          <w:color w:val="212121"/>
          <w:sz w:val="24"/>
          <w:szCs w:val="24"/>
          <w:lang w:eastAsia="fr-FR"/>
        </w:rPr>
        <w:t>La méthanisation est un procédé qui fait de plus en plus débat, en France et notamment dans la région Grand Est, devenue le premier producteur de biogaz dans le pays. La fédération départementale pour la promotion de l’environnement, Flore 54 et son président Raynald Rigolot, s’interrogent sur les dérives du procédé.</w:t>
      </w:r>
    </w:p>
    <w:p w14:paraId="1C4DDD2D" w14:textId="77777777" w:rsidR="00535440" w:rsidRPr="00535440" w:rsidRDefault="00535440" w:rsidP="00535440">
      <w:pPr>
        <w:shd w:val="clear" w:color="auto" w:fill="FFFFFF"/>
        <w:spacing w:line="360" w:lineRule="atLeast"/>
        <w:rPr>
          <w:rFonts w:ascii="Trebuchet MS" w:eastAsia="Times New Roman" w:hAnsi="Trebuchet MS" w:cs="Times New Roman"/>
          <w:color w:val="757575"/>
          <w:sz w:val="24"/>
          <w:szCs w:val="24"/>
          <w:lang w:eastAsia="fr-FR"/>
        </w:rPr>
      </w:pPr>
      <w:r w:rsidRPr="00535440">
        <w:rPr>
          <w:rFonts w:ascii="Trebuchet MS" w:eastAsia="Times New Roman" w:hAnsi="Trebuchet MS" w:cs="Times New Roman"/>
          <w:color w:val="757575"/>
          <w:sz w:val="24"/>
          <w:szCs w:val="24"/>
          <w:lang w:eastAsia="fr-FR"/>
        </w:rPr>
        <w:t>Par </w:t>
      </w:r>
      <w:r w:rsidRPr="00535440">
        <w:rPr>
          <w:rFonts w:ascii="Trebuchet MS" w:eastAsia="Times New Roman" w:hAnsi="Trebuchet MS" w:cs="Times New Roman"/>
          <w:b/>
          <w:bCs/>
          <w:color w:val="212121"/>
          <w:sz w:val="24"/>
          <w:szCs w:val="24"/>
          <w:lang w:eastAsia="fr-FR"/>
        </w:rPr>
        <w:t>Leïla JMOUHI</w:t>
      </w:r>
      <w:r w:rsidRPr="00535440">
        <w:rPr>
          <w:rFonts w:ascii="Trebuchet MS" w:eastAsia="Times New Roman" w:hAnsi="Trebuchet MS" w:cs="Times New Roman"/>
          <w:color w:val="757575"/>
          <w:sz w:val="24"/>
          <w:szCs w:val="24"/>
          <w:lang w:eastAsia="fr-FR"/>
        </w:rPr>
        <w:t xml:space="preserve"> - 02 mars 2021 à </w:t>
      </w:r>
      <w:proofErr w:type="gramStart"/>
      <w:r w:rsidRPr="00535440">
        <w:rPr>
          <w:rFonts w:ascii="Trebuchet MS" w:eastAsia="Times New Roman" w:hAnsi="Trebuchet MS" w:cs="Times New Roman"/>
          <w:color w:val="757575"/>
          <w:sz w:val="24"/>
          <w:szCs w:val="24"/>
          <w:lang w:eastAsia="fr-FR"/>
        </w:rPr>
        <w:t>06:</w:t>
      </w:r>
      <w:proofErr w:type="gramEnd"/>
      <w:r w:rsidRPr="00535440">
        <w:rPr>
          <w:rFonts w:ascii="Trebuchet MS" w:eastAsia="Times New Roman" w:hAnsi="Trebuchet MS" w:cs="Times New Roman"/>
          <w:color w:val="757575"/>
          <w:sz w:val="24"/>
          <w:szCs w:val="24"/>
          <w:lang w:eastAsia="fr-FR"/>
        </w:rPr>
        <w:t>30 | mis à jour à 17:05 - Temps de lecture : 3 min</w:t>
      </w:r>
    </w:p>
    <w:p w14:paraId="722ABDE5" w14:textId="77777777" w:rsidR="00535440" w:rsidRPr="00535440" w:rsidRDefault="00535440" w:rsidP="00535440">
      <w:pPr>
        <w:shd w:val="clear" w:color="auto" w:fill="FFFFFF"/>
        <w:spacing w:line="240" w:lineRule="auto"/>
        <w:rPr>
          <w:rFonts w:ascii="Trebuchet MS" w:eastAsia="Times New Roman" w:hAnsi="Trebuchet MS" w:cs="Times New Roman"/>
          <w:color w:val="D1D1D1"/>
          <w:sz w:val="24"/>
          <w:szCs w:val="24"/>
          <w:lang w:eastAsia="fr-FR"/>
        </w:rPr>
      </w:pPr>
      <w:hyperlink r:id="rId5" w:anchor="PlugCommentsList2" w:history="1">
        <w:r w:rsidRPr="00535440">
          <w:rPr>
            <w:rFonts w:ascii="Trebuchet MS" w:eastAsia="Times New Roman" w:hAnsi="Trebuchet MS" w:cs="Times New Roman"/>
            <w:color w:val="E30613"/>
            <w:sz w:val="24"/>
            <w:szCs w:val="24"/>
            <w:lang w:eastAsia="fr-FR"/>
          </w:rPr>
          <w:t>0</w:t>
        </w:r>
      </w:hyperlink>
      <w:r w:rsidRPr="00535440">
        <w:rPr>
          <w:rFonts w:ascii="Trebuchet MS" w:eastAsia="Times New Roman" w:hAnsi="Trebuchet MS" w:cs="Times New Roman"/>
          <w:color w:val="D1D1D1"/>
          <w:sz w:val="24"/>
          <w:szCs w:val="24"/>
          <w:lang w:eastAsia="fr-FR"/>
        </w:rPr>
        <w:t>| |</w:t>
      </w:r>
    </w:p>
    <w:p w14:paraId="6CC3DD05" w14:textId="77777777" w:rsidR="00535440" w:rsidRPr="00535440" w:rsidRDefault="00535440" w:rsidP="00535440">
      <w:pPr>
        <w:shd w:val="clear" w:color="auto" w:fill="FFFFFF"/>
        <w:spacing w:after="0" w:line="240" w:lineRule="auto"/>
        <w:rPr>
          <w:rFonts w:ascii="Times New Roman" w:eastAsia="Times New Roman" w:hAnsi="Times New Roman" w:cs="Times New Roman"/>
          <w:color w:val="212121"/>
          <w:sz w:val="24"/>
          <w:szCs w:val="24"/>
          <w:u w:val="single"/>
          <w:lang w:eastAsia="fr-FR"/>
        </w:rPr>
      </w:pPr>
      <w:r w:rsidRPr="00535440">
        <w:rPr>
          <w:rFonts w:ascii="Trebuchet MS" w:eastAsia="Times New Roman" w:hAnsi="Trebuchet MS" w:cs="Times New Roman"/>
          <w:color w:val="212121"/>
          <w:sz w:val="24"/>
          <w:szCs w:val="24"/>
          <w:lang w:eastAsia="fr-FR"/>
        </w:rPr>
        <w:fldChar w:fldCharType="begin"/>
      </w:r>
      <w:r w:rsidRPr="00535440">
        <w:rPr>
          <w:rFonts w:ascii="Trebuchet MS" w:eastAsia="Times New Roman" w:hAnsi="Trebuchet MS" w:cs="Times New Roman"/>
          <w:color w:val="212121"/>
          <w:sz w:val="24"/>
          <w:szCs w:val="24"/>
          <w:lang w:eastAsia="fr-FR"/>
        </w:rPr>
        <w:instrText xml:space="preserve"> HYPERLINK "https://cdn-s-www.estrepublicain.fr/images/42F12F79-A612-42AE-9903-6227F1D1939C/NW_raw/raynald-rigolot-president-de-l-association-flore-54-photo-er-fred-marvaux-1614613770.jpg" \o "Raynald Rigolot, président de l’association Flore 54.  Photo ER /Fred MARVAUX" </w:instrText>
      </w:r>
      <w:r w:rsidRPr="00535440">
        <w:rPr>
          <w:rFonts w:ascii="Trebuchet MS" w:eastAsia="Times New Roman" w:hAnsi="Trebuchet MS" w:cs="Times New Roman"/>
          <w:color w:val="212121"/>
          <w:sz w:val="24"/>
          <w:szCs w:val="24"/>
          <w:lang w:eastAsia="fr-FR"/>
        </w:rPr>
        <w:fldChar w:fldCharType="separate"/>
      </w:r>
      <w:r w:rsidRPr="00535440">
        <w:rPr>
          <w:rFonts w:ascii="Trebuchet MS" w:eastAsia="Times New Roman" w:hAnsi="Trebuchet MS" w:cs="Times New Roman"/>
          <w:noProof/>
          <w:color w:val="212121"/>
          <w:sz w:val="24"/>
          <w:szCs w:val="24"/>
          <w:lang w:eastAsia="fr-FR"/>
        </w:rPr>
        <w:drawing>
          <wp:inline distT="0" distB="0" distL="0" distR="0" wp14:anchorId="4E2DA991" wp14:editId="48CEF7DE">
            <wp:extent cx="9525000" cy="4762500"/>
            <wp:effectExtent l="0" t="0" r="0" b="0"/>
            <wp:docPr id="33" name="Image 33" descr="Raynald Rigolot, président de l’association Flore 54.  Photo ER /Fred MARVAUX">
              <a:hlinkClick xmlns:a="http://schemas.openxmlformats.org/drawingml/2006/main" r:id="rId6" tooltip="&quot;Raynald Rigolot, président de l’association Flore 54.  Photo ER /Fred MARVAUX&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Raynald Rigolot, président de l’association Flore 54.  Photo ER /Fred MARVAUX">
                      <a:hlinkClick r:id="rId6" tooltip="&quot;Raynald Rigolot, président de l’association Flore 54.  Photo ER /Fred MARVAUX&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0" cy="4762500"/>
                    </a:xfrm>
                    <a:prstGeom prst="rect">
                      <a:avLst/>
                    </a:prstGeom>
                    <a:noFill/>
                    <a:ln>
                      <a:noFill/>
                    </a:ln>
                  </pic:spPr>
                </pic:pic>
              </a:graphicData>
            </a:graphic>
          </wp:inline>
        </w:drawing>
      </w:r>
    </w:p>
    <w:p w14:paraId="3102F923" w14:textId="77777777" w:rsidR="00535440" w:rsidRPr="00535440" w:rsidRDefault="00535440" w:rsidP="00535440">
      <w:pPr>
        <w:shd w:val="clear" w:color="auto" w:fill="FFFFFF"/>
        <w:spacing w:after="0" w:line="240" w:lineRule="auto"/>
        <w:jc w:val="center"/>
        <w:rPr>
          <w:rFonts w:ascii="Times New Roman" w:eastAsia="Times New Roman" w:hAnsi="Times New Roman" w:cs="Times New Roman"/>
          <w:sz w:val="24"/>
          <w:szCs w:val="24"/>
          <w:lang w:eastAsia="fr-FR"/>
        </w:rPr>
      </w:pPr>
      <w:r w:rsidRPr="00535440">
        <w:rPr>
          <w:rFonts w:ascii="Trebuchet MS" w:eastAsia="Times New Roman" w:hAnsi="Trebuchet MS" w:cs="Times New Roman"/>
          <w:color w:val="E30613"/>
          <w:sz w:val="24"/>
          <w:szCs w:val="24"/>
          <w:u w:val="single"/>
          <w:lang w:eastAsia="fr-FR"/>
        </w:rPr>
        <w:t>01</w:t>
      </w:r>
      <w:r w:rsidRPr="00535440">
        <w:rPr>
          <w:rFonts w:ascii="Trebuchet MS" w:eastAsia="Times New Roman" w:hAnsi="Trebuchet MS" w:cs="Times New Roman"/>
          <w:color w:val="212121"/>
          <w:sz w:val="24"/>
          <w:szCs w:val="24"/>
          <w:u w:val="single"/>
          <w:lang w:eastAsia="fr-FR"/>
        </w:rPr>
        <w:t> / 02</w:t>
      </w:r>
    </w:p>
    <w:p w14:paraId="5A1C71FB" w14:textId="77777777" w:rsidR="00535440" w:rsidRPr="00535440" w:rsidRDefault="00535440" w:rsidP="00535440">
      <w:pPr>
        <w:shd w:val="clear" w:color="auto" w:fill="FFFFFF"/>
        <w:spacing w:after="0" w:line="240" w:lineRule="auto"/>
        <w:rPr>
          <w:rFonts w:ascii="Trebuchet MS" w:eastAsia="Times New Roman" w:hAnsi="Trebuchet MS" w:cs="Times New Roman"/>
          <w:color w:val="212121"/>
          <w:sz w:val="24"/>
          <w:szCs w:val="24"/>
          <w:lang w:eastAsia="fr-FR"/>
        </w:rPr>
      </w:pPr>
      <w:r w:rsidRPr="00535440">
        <w:rPr>
          <w:rFonts w:ascii="Trebuchet MS" w:eastAsia="Times New Roman" w:hAnsi="Trebuchet MS" w:cs="Times New Roman"/>
          <w:color w:val="212121"/>
          <w:sz w:val="24"/>
          <w:szCs w:val="24"/>
          <w:u w:val="single"/>
          <w:lang w:eastAsia="fr-FR"/>
        </w:rPr>
        <w:t>Raynald Rigolot, président de l’association Flore 54. Photo ER /Fred MARVAUX</w:t>
      </w:r>
      <w:r w:rsidRPr="00535440">
        <w:rPr>
          <w:rFonts w:ascii="Trebuchet MS" w:eastAsia="Times New Roman" w:hAnsi="Trebuchet MS" w:cs="Times New Roman"/>
          <w:color w:val="212121"/>
          <w:sz w:val="24"/>
          <w:szCs w:val="24"/>
          <w:lang w:eastAsia="fr-FR"/>
        </w:rPr>
        <w:fldChar w:fldCharType="end"/>
      </w:r>
    </w:p>
    <w:p w14:paraId="104D81DA" w14:textId="77777777" w:rsidR="00535440" w:rsidRPr="00535440" w:rsidRDefault="00535440" w:rsidP="00535440">
      <w:pPr>
        <w:shd w:val="clear" w:color="auto" w:fill="FFFFFF"/>
        <w:spacing w:after="0" w:line="240" w:lineRule="auto"/>
        <w:rPr>
          <w:rFonts w:ascii="Times New Roman" w:eastAsia="Times New Roman" w:hAnsi="Times New Roman" w:cs="Times New Roman"/>
          <w:color w:val="212121"/>
          <w:sz w:val="24"/>
          <w:szCs w:val="24"/>
          <w:u w:val="single"/>
          <w:lang w:eastAsia="fr-FR"/>
        </w:rPr>
      </w:pPr>
      <w:r w:rsidRPr="00535440">
        <w:rPr>
          <w:rFonts w:ascii="Trebuchet MS" w:eastAsia="Times New Roman" w:hAnsi="Trebuchet MS" w:cs="Times New Roman"/>
          <w:color w:val="212121"/>
          <w:sz w:val="24"/>
          <w:szCs w:val="24"/>
          <w:lang w:eastAsia="fr-FR"/>
        </w:rPr>
        <w:lastRenderedPageBreak/>
        <w:fldChar w:fldCharType="begin"/>
      </w:r>
      <w:r w:rsidRPr="00535440">
        <w:rPr>
          <w:rFonts w:ascii="Trebuchet MS" w:eastAsia="Times New Roman" w:hAnsi="Trebuchet MS" w:cs="Times New Roman"/>
          <w:color w:val="212121"/>
          <w:sz w:val="24"/>
          <w:szCs w:val="24"/>
          <w:lang w:eastAsia="fr-FR"/>
        </w:rPr>
        <w:instrText xml:space="preserve"> HYPERLINK "https://cdn-s-www.estrepublicain.fr/images/C9678443-8E0C-4A74-B3E3-54714CFAB9D0/NW_raw/title-1614613770.jpg" \o "" </w:instrText>
      </w:r>
      <w:r w:rsidRPr="00535440">
        <w:rPr>
          <w:rFonts w:ascii="Trebuchet MS" w:eastAsia="Times New Roman" w:hAnsi="Trebuchet MS" w:cs="Times New Roman"/>
          <w:color w:val="212121"/>
          <w:sz w:val="24"/>
          <w:szCs w:val="24"/>
          <w:lang w:eastAsia="fr-FR"/>
        </w:rPr>
        <w:fldChar w:fldCharType="separate"/>
      </w:r>
      <w:r w:rsidRPr="00535440">
        <w:rPr>
          <w:rFonts w:ascii="Trebuchet MS" w:eastAsia="Times New Roman" w:hAnsi="Trebuchet MS" w:cs="Times New Roman"/>
          <w:noProof/>
          <w:color w:val="212121"/>
          <w:sz w:val="24"/>
          <w:szCs w:val="24"/>
          <w:lang w:eastAsia="fr-FR"/>
        </w:rPr>
        <w:drawing>
          <wp:inline distT="0" distB="0" distL="0" distR="0" wp14:anchorId="4707D178" wp14:editId="11FBCFEC">
            <wp:extent cx="9525000" cy="4762500"/>
            <wp:effectExtent l="0" t="0" r="0" b="0"/>
            <wp:docPr id="34" name="Image 34">
              <a:hlinkClick xmlns:a="http://schemas.openxmlformats.org/drawingml/2006/main" r:id="rId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a:hlinkClick r:id="rId8" tooltip="&quo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0" cy="4762500"/>
                    </a:xfrm>
                    <a:prstGeom prst="rect">
                      <a:avLst/>
                    </a:prstGeom>
                    <a:noFill/>
                    <a:ln>
                      <a:noFill/>
                    </a:ln>
                  </pic:spPr>
                </pic:pic>
              </a:graphicData>
            </a:graphic>
          </wp:inline>
        </w:drawing>
      </w:r>
    </w:p>
    <w:p w14:paraId="087B4F9B" w14:textId="77777777" w:rsidR="00535440" w:rsidRPr="00535440" w:rsidRDefault="00535440" w:rsidP="00535440">
      <w:pPr>
        <w:shd w:val="clear" w:color="auto" w:fill="FFFFFF"/>
        <w:spacing w:after="0" w:line="240" w:lineRule="auto"/>
        <w:jc w:val="center"/>
        <w:rPr>
          <w:rFonts w:ascii="Times New Roman" w:eastAsia="Times New Roman" w:hAnsi="Times New Roman" w:cs="Times New Roman"/>
          <w:sz w:val="24"/>
          <w:szCs w:val="24"/>
          <w:lang w:eastAsia="fr-FR"/>
        </w:rPr>
      </w:pPr>
      <w:r w:rsidRPr="00535440">
        <w:rPr>
          <w:rFonts w:ascii="Trebuchet MS" w:eastAsia="Times New Roman" w:hAnsi="Trebuchet MS" w:cs="Times New Roman"/>
          <w:color w:val="E30613"/>
          <w:sz w:val="24"/>
          <w:szCs w:val="24"/>
          <w:u w:val="single"/>
          <w:lang w:eastAsia="fr-FR"/>
        </w:rPr>
        <w:t>02</w:t>
      </w:r>
      <w:r w:rsidRPr="00535440">
        <w:rPr>
          <w:rFonts w:ascii="Trebuchet MS" w:eastAsia="Times New Roman" w:hAnsi="Trebuchet MS" w:cs="Times New Roman"/>
          <w:color w:val="212121"/>
          <w:sz w:val="24"/>
          <w:szCs w:val="24"/>
          <w:u w:val="single"/>
          <w:lang w:eastAsia="fr-FR"/>
        </w:rPr>
        <w:t> / 02</w:t>
      </w:r>
    </w:p>
    <w:p w14:paraId="7DA9A4C1" w14:textId="77777777" w:rsidR="00535440" w:rsidRPr="00535440" w:rsidRDefault="00535440" w:rsidP="00535440">
      <w:pPr>
        <w:shd w:val="clear" w:color="auto" w:fill="FFFFFF"/>
        <w:spacing w:after="0" w:line="240" w:lineRule="auto"/>
        <w:rPr>
          <w:rFonts w:ascii="Trebuchet MS" w:eastAsia="Times New Roman" w:hAnsi="Trebuchet MS" w:cs="Times New Roman"/>
          <w:color w:val="212121"/>
          <w:sz w:val="24"/>
          <w:szCs w:val="24"/>
          <w:lang w:eastAsia="fr-FR"/>
        </w:rPr>
      </w:pPr>
      <w:r w:rsidRPr="00535440">
        <w:rPr>
          <w:rFonts w:ascii="Trebuchet MS" w:eastAsia="Times New Roman" w:hAnsi="Trebuchet MS" w:cs="Times New Roman"/>
          <w:color w:val="212121"/>
          <w:sz w:val="24"/>
          <w:szCs w:val="24"/>
          <w:lang w:eastAsia="fr-FR"/>
        </w:rPr>
        <w:fldChar w:fldCharType="end"/>
      </w:r>
    </w:p>
    <w:p w14:paraId="702269D6" w14:textId="77777777" w:rsidR="00535440" w:rsidRPr="00535440" w:rsidRDefault="00535440" w:rsidP="00535440">
      <w:pPr>
        <w:numPr>
          <w:ilvl w:val="0"/>
          <w:numId w:val="1"/>
        </w:numPr>
        <w:spacing w:after="0" w:line="240" w:lineRule="auto"/>
        <w:ind w:right="75"/>
        <w:jc w:val="center"/>
        <w:rPr>
          <w:rFonts w:ascii="Trebuchet MS" w:eastAsia="Times New Roman" w:hAnsi="Trebuchet MS" w:cs="Times New Roman"/>
          <w:color w:val="212121"/>
          <w:sz w:val="24"/>
          <w:szCs w:val="24"/>
          <w:lang w:eastAsia="fr-FR"/>
        </w:rPr>
      </w:pPr>
    </w:p>
    <w:p w14:paraId="73431BF8" w14:textId="77777777" w:rsidR="00535440" w:rsidRPr="00535440" w:rsidRDefault="00535440" w:rsidP="00535440">
      <w:pPr>
        <w:numPr>
          <w:ilvl w:val="0"/>
          <w:numId w:val="1"/>
        </w:numPr>
        <w:spacing w:line="240" w:lineRule="auto"/>
        <w:ind w:right="75"/>
        <w:jc w:val="center"/>
        <w:rPr>
          <w:rFonts w:ascii="Trebuchet MS" w:eastAsia="Times New Roman" w:hAnsi="Trebuchet MS" w:cs="Times New Roman"/>
          <w:color w:val="212121"/>
          <w:sz w:val="24"/>
          <w:szCs w:val="24"/>
          <w:lang w:eastAsia="fr-FR"/>
        </w:rPr>
      </w:pPr>
    </w:p>
    <w:p w14:paraId="7094E237" w14:textId="77777777" w:rsidR="00535440" w:rsidRPr="00535440" w:rsidRDefault="00535440" w:rsidP="00535440">
      <w:pPr>
        <w:shd w:val="clear" w:color="auto" w:fill="FFFFFF"/>
        <w:spacing w:before="100" w:beforeAutospacing="1" w:after="100" w:afterAutospacing="1" w:line="240" w:lineRule="auto"/>
        <w:rPr>
          <w:rFonts w:ascii="Trebuchet MS" w:eastAsia="Times New Roman" w:hAnsi="Trebuchet MS" w:cs="Times New Roman"/>
          <w:color w:val="212121"/>
          <w:sz w:val="24"/>
          <w:szCs w:val="24"/>
          <w:lang w:eastAsia="fr-FR"/>
        </w:rPr>
      </w:pPr>
      <w:r w:rsidRPr="00535440">
        <w:rPr>
          <w:rFonts w:ascii="Trebuchet MS" w:eastAsia="Times New Roman" w:hAnsi="Trebuchet MS" w:cs="Times New Roman"/>
          <w:color w:val="212121"/>
          <w:sz w:val="24"/>
          <w:szCs w:val="24"/>
          <w:lang w:eastAsia="fr-FR"/>
        </w:rPr>
        <w:t>La méthanisation consiste en un procédé biologique naturel permettant de valoriser les matières organiques (la biomasse) pour en faire une énergie renouvelable, le biogaz ou l’électricité, et un fertilisant, le digestat. Présentée comme une alternative aux énergies fossiles et à l’énergie nucléaire, elle permet la valorisation de la matière organique et la limitation des émissions de gaz à effet de serre et d’odeurs.</w:t>
      </w:r>
    </w:p>
    <w:p w14:paraId="1AB75231" w14:textId="77777777" w:rsidR="00535440" w:rsidRPr="00535440" w:rsidRDefault="00535440" w:rsidP="00535440">
      <w:pPr>
        <w:shd w:val="clear" w:color="auto" w:fill="FFFFFF"/>
        <w:spacing w:after="300" w:line="240" w:lineRule="auto"/>
        <w:outlineLvl w:val="1"/>
        <w:rPr>
          <w:rFonts w:ascii="Trebuchet MS" w:eastAsia="Times New Roman" w:hAnsi="Trebuchet MS" w:cs="Times New Roman"/>
          <w:b/>
          <w:bCs/>
          <w:color w:val="212121"/>
          <w:sz w:val="36"/>
          <w:szCs w:val="36"/>
          <w:lang w:eastAsia="fr-FR"/>
        </w:rPr>
      </w:pPr>
      <w:r w:rsidRPr="00535440">
        <w:rPr>
          <w:rFonts w:ascii="Trebuchet MS" w:eastAsia="Times New Roman" w:hAnsi="Trebuchet MS" w:cs="Times New Roman"/>
          <w:b/>
          <w:bCs/>
          <w:color w:val="212121"/>
          <w:sz w:val="36"/>
          <w:szCs w:val="36"/>
          <w:lang w:eastAsia="fr-FR"/>
        </w:rPr>
        <w:t>S’il est reconnu des avantages liés au procédé, pourquoi Flore 54 souhaite, aujourd’hui, alerter sur son développement ?</w:t>
      </w:r>
    </w:p>
    <w:p w14:paraId="05D8DF2C" w14:textId="77777777" w:rsidR="00535440" w:rsidRPr="00535440" w:rsidRDefault="00535440" w:rsidP="00535440">
      <w:pPr>
        <w:shd w:val="clear" w:color="auto" w:fill="FFFFFF"/>
        <w:spacing w:before="100" w:beforeAutospacing="1" w:after="100" w:afterAutospacing="1" w:line="240" w:lineRule="auto"/>
        <w:rPr>
          <w:rFonts w:ascii="Trebuchet MS" w:eastAsia="Times New Roman" w:hAnsi="Trebuchet MS" w:cs="Times New Roman"/>
          <w:color w:val="212121"/>
          <w:sz w:val="24"/>
          <w:szCs w:val="24"/>
          <w:lang w:eastAsia="fr-FR"/>
        </w:rPr>
      </w:pPr>
      <w:r w:rsidRPr="00535440">
        <w:rPr>
          <w:rFonts w:ascii="Trebuchet MS" w:eastAsia="Times New Roman" w:hAnsi="Trebuchet MS" w:cs="Times New Roman"/>
          <w:color w:val="212121"/>
          <w:sz w:val="24"/>
          <w:szCs w:val="24"/>
          <w:lang w:eastAsia="fr-FR"/>
        </w:rPr>
        <w:t xml:space="preserve">Nous ne sommes pas contre le principe de la méthanisation, localement à petite échelle, mais contre l’industrialisation du procédé. Les méthaniseurs fonctionnent toute l’année et ont donc besoin d’être alimentés constamment. Pour augmenter le volume de matières premières nécessaires, les vaches ne sont plus dans les prairies mais en stabulation (NDLR : maintenues en espace clos) pour produire du </w:t>
      </w:r>
      <w:r w:rsidRPr="00535440">
        <w:rPr>
          <w:rFonts w:ascii="Trebuchet MS" w:eastAsia="Times New Roman" w:hAnsi="Trebuchet MS" w:cs="Times New Roman"/>
          <w:color w:val="212121"/>
          <w:sz w:val="24"/>
          <w:szCs w:val="24"/>
          <w:lang w:eastAsia="fr-FR"/>
        </w:rPr>
        <w:lastRenderedPageBreak/>
        <w:t>lisier toute l’année. Pour trouver de la matière première supplémentaire, des terres agricoles sont accaparées pour y faire pousser notamment du maïs. Et le couvert végétal, servant de piège à nitrate après la moisson et permettant d’éviter le lessivage des sols, finit par être fauché de manière précoce.</w:t>
      </w:r>
    </w:p>
    <w:p w14:paraId="6BF64564" w14:textId="77777777" w:rsidR="00535440" w:rsidRPr="00535440" w:rsidRDefault="00535440" w:rsidP="00535440">
      <w:pPr>
        <w:shd w:val="clear" w:color="auto" w:fill="FFFFFF"/>
        <w:spacing w:after="0" w:line="240" w:lineRule="auto"/>
        <w:rPr>
          <w:rFonts w:ascii="Trebuchet MS" w:eastAsia="Times New Roman" w:hAnsi="Trebuchet MS" w:cs="Times New Roman"/>
          <w:b/>
          <w:bCs/>
          <w:color w:val="212121"/>
          <w:sz w:val="24"/>
          <w:szCs w:val="24"/>
          <w:lang w:eastAsia="fr-FR"/>
        </w:rPr>
      </w:pPr>
      <w:r w:rsidRPr="00535440">
        <w:rPr>
          <w:rFonts w:ascii="Trebuchet MS" w:eastAsia="Times New Roman" w:hAnsi="Trebuchet MS" w:cs="Times New Roman"/>
          <w:b/>
          <w:bCs/>
          <w:color w:val="212121"/>
          <w:sz w:val="24"/>
          <w:szCs w:val="24"/>
          <w:lang w:eastAsia="fr-FR"/>
        </w:rPr>
        <w:t>Quelles conséquences concrètes engendrent ces méthodes, selon vous ?</w:t>
      </w:r>
    </w:p>
    <w:p w14:paraId="61D10630" w14:textId="77777777" w:rsidR="00535440" w:rsidRPr="00535440" w:rsidRDefault="00535440" w:rsidP="00535440">
      <w:pPr>
        <w:shd w:val="clear" w:color="auto" w:fill="FFFFFF"/>
        <w:spacing w:beforeAutospacing="1" w:after="0" w:afterAutospacing="1" w:line="240" w:lineRule="auto"/>
        <w:rPr>
          <w:rFonts w:ascii="Trebuchet MS" w:eastAsia="Times New Roman" w:hAnsi="Trebuchet MS" w:cs="Times New Roman"/>
          <w:color w:val="212121"/>
          <w:sz w:val="24"/>
          <w:szCs w:val="24"/>
          <w:lang w:eastAsia="fr-FR"/>
        </w:rPr>
      </w:pPr>
      <w:hyperlink r:id="rId10" w:tgtFrame="_blank" w:history="1">
        <w:r w:rsidRPr="00535440">
          <w:rPr>
            <w:rFonts w:ascii="Trebuchet MS" w:eastAsia="Times New Roman" w:hAnsi="Trebuchet MS" w:cs="Times New Roman"/>
            <w:color w:val="E30613"/>
            <w:sz w:val="24"/>
            <w:szCs w:val="24"/>
            <w:u w:val="single"/>
            <w:lang w:eastAsia="fr-FR"/>
          </w:rPr>
          <w:t>Il y a des conséquences écologiques</w:t>
        </w:r>
      </w:hyperlink>
      <w:r w:rsidRPr="00535440">
        <w:rPr>
          <w:rFonts w:ascii="Trebuchet MS" w:eastAsia="Times New Roman" w:hAnsi="Trebuchet MS" w:cs="Times New Roman"/>
          <w:color w:val="212121"/>
          <w:sz w:val="24"/>
          <w:szCs w:val="24"/>
          <w:lang w:eastAsia="fr-FR"/>
        </w:rPr>
        <w:t>. Avec des animaux en stabulation, se pose alors la question du bien-être animal et de la qualité de la viande. Mais aussi du recours nécessaire aux protéines, issues du soja qui, importées d’Amérique du Sud, contribuent à la déforestation de l’Amazonie.</w:t>
      </w:r>
    </w:p>
    <w:p w14:paraId="2AE738D4" w14:textId="77777777" w:rsidR="00535440" w:rsidRPr="00535440" w:rsidRDefault="00535440" w:rsidP="00535440">
      <w:pPr>
        <w:shd w:val="clear" w:color="auto" w:fill="FFFFFF"/>
        <w:spacing w:before="100" w:beforeAutospacing="1" w:after="100" w:afterAutospacing="1" w:line="240" w:lineRule="auto"/>
        <w:rPr>
          <w:rFonts w:ascii="Trebuchet MS" w:eastAsia="Times New Roman" w:hAnsi="Trebuchet MS" w:cs="Times New Roman"/>
          <w:color w:val="212121"/>
          <w:sz w:val="24"/>
          <w:szCs w:val="24"/>
          <w:lang w:eastAsia="fr-FR"/>
        </w:rPr>
      </w:pPr>
      <w:r w:rsidRPr="00535440">
        <w:rPr>
          <w:rFonts w:ascii="Trebuchet MS" w:eastAsia="Times New Roman" w:hAnsi="Trebuchet MS" w:cs="Times New Roman"/>
          <w:color w:val="212121"/>
          <w:sz w:val="24"/>
          <w:szCs w:val="24"/>
          <w:lang w:eastAsia="fr-FR"/>
        </w:rPr>
        <w:t>Avec le retournement des prairies, on pense aussi aux conséquences sur la biodiversité.</w:t>
      </w:r>
    </w:p>
    <w:p w14:paraId="037BEB3F" w14:textId="77777777" w:rsidR="00535440" w:rsidRPr="00535440" w:rsidRDefault="00535440" w:rsidP="00535440">
      <w:pPr>
        <w:shd w:val="clear" w:color="auto" w:fill="FFFFFF"/>
        <w:spacing w:before="100" w:beforeAutospacing="1" w:after="100" w:afterAutospacing="1" w:line="240" w:lineRule="auto"/>
        <w:rPr>
          <w:rFonts w:ascii="Trebuchet MS" w:eastAsia="Times New Roman" w:hAnsi="Trebuchet MS" w:cs="Times New Roman"/>
          <w:color w:val="212121"/>
          <w:sz w:val="24"/>
          <w:szCs w:val="24"/>
          <w:lang w:eastAsia="fr-FR"/>
        </w:rPr>
      </w:pPr>
      <w:r w:rsidRPr="00535440">
        <w:rPr>
          <w:rFonts w:ascii="Trebuchet MS" w:eastAsia="Times New Roman" w:hAnsi="Trebuchet MS" w:cs="Times New Roman"/>
          <w:color w:val="212121"/>
          <w:sz w:val="24"/>
          <w:szCs w:val="24"/>
          <w:lang w:eastAsia="fr-FR"/>
        </w:rPr>
        <w:t>Avec le manque de transparence quant à la composition des digestats, nous ne connaissons pas leurs incidences sur la qualité des sols, des eaux de surface et, par conséquent des cours d’eau.</w:t>
      </w:r>
    </w:p>
    <w:p w14:paraId="43FC7547" w14:textId="77777777" w:rsidR="00535440" w:rsidRPr="00535440" w:rsidRDefault="00535440" w:rsidP="00535440">
      <w:pPr>
        <w:shd w:val="clear" w:color="auto" w:fill="FFFFFF"/>
        <w:spacing w:beforeAutospacing="1" w:after="0" w:afterAutospacing="1" w:line="240" w:lineRule="auto"/>
        <w:rPr>
          <w:rFonts w:ascii="Trebuchet MS" w:eastAsia="Times New Roman" w:hAnsi="Trebuchet MS" w:cs="Times New Roman"/>
          <w:color w:val="212121"/>
          <w:sz w:val="24"/>
          <w:szCs w:val="24"/>
          <w:lang w:eastAsia="fr-FR"/>
        </w:rPr>
      </w:pPr>
      <w:hyperlink r:id="rId11" w:tgtFrame="_blank" w:history="1">
        <w:r w:rsidRPr="00535440">
          <w:rPr>
            <w:rFonts w:ascii="Trebuchet MS" w:eastAsia="Times New Roman" w:hAnsi="Trebuchet MS" w:cs="Times New Roman"/>
            <w:color w:val="E30613"/>
            <w:sz w:val="24"/>
            <w:szCs w:val="24"/>
            <w:u w:val="single"/>
            <w:lang w:eastAsia="fr-FR"/>
          </w:rPr>
          <w:t>Sans oublier les nuisances que les unités de méthanisation provoquent au niveau local : odeurs, transport, aménagements routiers…</w:t>
        </w:r>
      </w:hyperlink>
    </w:p>
    <w:p w14:paraId="472BF0C5" w14:textId="77777777" w:rsidR="00535440" w:rsidRPr="00535440" w:rsidRDefault="00535440" w:rsidP="00535440">
      <w:pPr>
        <w:shd w:val="clear" w:color="auto" w:fill="FFFFFF"/>
        <w:spacing w:after="0" w:line="240" w:lineRule="auto"/>
        <w:rPr>
          <w:rFonts w:ascii="Trebuchet MS" w:eastAsia="Times New Roman" w:hAnsi="Trebuchet MS" w:cs="Times New Roman"/>
          <w:b/>
          <w:bCs/>
          <w:color w:val="212121"/>
          <w:sz w:val="24"/>
          <w:szCs w:val="24"/>
          <w:lang w:eastAsia="fr-FR"/>
        </w:rPr>
      </w:pPr>
      <w:r w:rsidRPr="00535440">
        <w:rPr>
          <w:rFonts w:ascii="Trebuchet MS" w:eastAsia="Times New Roman" w:hAnsi="Trebuchet MS" w:cs="Times New Roman"/>
          <w:b/>
          <w:bCs/>
          <w:color w:val="212121"/>
          <w:sz w:val="24"/>
          <w:szCs w:val="24"/>
          <w:lang w:eastAsia="fr-FR"/>
        </w:rPr>
        <w:t>Doit-on s’inquiéter plus, au niveau local ?</w:t>
      </w:r>
    </w:p>
    <w:p w14:paraId="7BC09672" w14:textId="77777777" w:rsidR="00535440" w:rsidRPr="00535440" w:rsidRDefault="00535440" w:rsidP="00535440">
      <w:pPr>
        <w:shd w:val="clear" w:color="auto" w:fill="FFFFFF"/>
        <w:spacing w:beforeAutospacing="1" w:after="0" w:afterAutospacing="1" w:line="240" w:lineRule="auto"/>
        <w:rPr>
          <w:rFonts w:ascii="Trebuchet MS" w:eastAsia="Times New Roman" w:hAnsi="Trebuchet MS" w:cs="Times New Roman"/>
          <w:color w:val="212121"/>
          <w:sz w:val="24"/>
          <w:szCs w:val="24"/>
          <w:lang w:eastAsia="fr-FR"/>
        </w:rPr>
      </w:pPr>
      <w:r w:rsidRPr="00535440">
        <w:rPr>
          <w:rFonts w:ascii="Trebuchet MS" w:eastAsia="Times New Roman" w:hAnsi="Trebuchet MS" w:cs="Times New Roman"/>
          <w:color w:val="212121"/>
          <w:sz w:val="24"/>
          <w:szCs w:val="24"/>
          <w:lang w:eastAsia="fr-FR"/>
        </w:rPr>
        <w:t xml:space="preserve">Le département de Meurthe-et-Moselle compte déjà 50 méthaniseurs (probablement plus de 100 à terme) mais, selon le spécialiste, Daniel </w:t>
      </w:r>
      <w:proofErr w:type="spellStart"/>
      <w:r w:rsidRPr="00535440">
        <w:rPr>
          <w:rFonts w:ascii="Trebuchet MS" w:eastAsia="Times New Roman" w:hAnsi="Trebuchet MS" w:cs="Times New Roman"/>
          <w:color w:val="212121"/>
          <w:sz w:val="24"/>
          <w:szCs w:val="24"/>
          <w:lang w:eastAsia="fr-FR"/>
        </w:rPr>
        <w:t>Chateigner</w:t>
      </w:r>
      <w:proofErr w:type="spellEnd"/>
      <w:r w:rsidRPr="00535440">
        <w:rPr>
          <w:rFonts w:ascii="Trebuchet MS" w:eastAsia="Times New Roman" w:hAnsi="Trebuchet MS" w:cs="Times New Roman"/>
          <w:color w:val="212121"/>
          <w:sz w:val="24"/>
          <w:szCs w:val="24"/>
          <w:lang w:eastAsia="fr-FR"/>
        </w:rPr>
        <w:t>, professeur des universités à Caen et coordonnateur du </w:t>
      </w:r>
      <w:hyperlink r:id="rId12" w:tgtFrame="_blank" w:history="1">
        <w:r w:rsidRPr="00535440">
          <w:rPr>
            <w:rFonts w:ascii="Trebuchet MS" w:eastAsia="Times New Roman" w:hAnsi="Trebuchet MS" w:cs="Times New Roman"/>
            <w:color w:val="E30613"/>
            <w:sz w:val="24"/>
            <w:szCs w:val="24"/>
            <w:u w:val="single"/>
            <w:lang w:eastAsia="fr-FR"/>
          </w:rPr>
          <w:t>collectif scientifique national méthanisation raisonnée</w:t>
        </w:r>
      </w:hyperlink>
      <w:r w:rsidRPr="00535440">
        <w:rPr>
          <w:rFonts w:ascii="Trebuchet MS" w:eastAsia="Times New Roman" w:hAnsi="Trebuchet MS" w:cs="Times New Roman"/>
          <w:color w:val="212121"/>
          <w:sz w:val="24"/>
          <w:szCs w:val="24"/>
          <w:lang w:eastAsia="fr-FR"/>
        </w:rPr>
        <w:t> , les inquiétudes vont plus loin que le local. </w:t>
      </w:r>
      <w:hyperlink r:id="rId13" w:tgtFrame="_blank" w:history="1">
        <w:r w:rsidRPr="00535440">
          <w:rPr>
            <w:rFonts w:ascii="Trebuchet MS" w:eastAsia="Times New Roman" w:hAnsi="Trebuchet MS" w:cs="Times New Roman"/>
            <w:color w:val="E30613"/>
            <w:sz w:val="24"/>
            <w:szCs w:val="24"/>
            <w:u w:val="single"/>
            <w:lang w:eastAsia="fr-FR"/>
          </w:rPr>
          <w:t>La méthanisation à grande échelle est un désastre annoncé</w:t>
        </w:r>
      </w:hyperlink>
      <w:r w:rsidRPr="00535440">
        <w:rPr>
          <w:rFonts w:ascii="Trebuchet MS" w:eastAsia="Times New Roman" w:hAnsi="Trebuchet MS" w:cs="Times New Roman"/>
          <w:color w:val="212121"/>
          <w:sz w:val="24"/>
          <w:szCs w:val="24"/>
          <w:lang w:eastAsia="fr-FR"/>
        </w:rPr>
        <w:t> et cela ne suffira jamais à compenser l’augmentation de la consommation d’énergie : plus on consommera, plus on produira.</w:t>
      </w:r>
    </w:p>
    <w:p w14:paraId="26588E4C" w14:textId="77777777" w:rsidR="00535440" w:rsidRPr="00535440" w:rsidRDefault="00535440" w:rsidP="00535440">
      <w:pPr>
        <w:shd w:val="clear" w:color="auto" w:fill="FFFFFF"/>
        <w:spacing w:line="240" w:lineRule="auto"/>
        <w:rPr>
          <w:rFonts w:ascii="Georgia" w:eastAsia="Times New Roman" w:hAnsi="Georgia" w:cs="Times New Roman"/>
          <w:b/>
          <w:bCs/>
          <w:color w:val="212121"/>
          <w:sz w:val="24"/>
          <w:szCs w:val="24"/>
          <w:lang w:eastAsia="fr-FR"/>
        </w:rPr>
      </w:pPr>
      <w:r w:rsidRPr="00535440">
        <w:rPr>
          <w:rFonts w:ascii="Georgia" w:eastAsia="Times New Roman" w:hAnsi="Georgia" w:cs="Times New Roman"/>
          <w:b/>
          <w:bCs/>
          <w:color w:val="212121"/>
          <w:sz w:val="24"/>
          <w:szCs w:val="24"/>
          <w:lang w:eastAsia="fr-FR"/>
        </w:rPr>
        <w:t>Nous souhaitons porter le débat au niveau des citoyens. Un vrai débat public et pas seulement porté par des politiques publiques.</w:t>
      </w:r>
    </w:p>
    <w:p w14:paraId="2E57CF41" w14:textId="77777777" w:rsidR="00535440" w:rsidRPr="00535440" w:rsidRDefault="00535440" w:rsidP="00535440">
      <w:pPr>
        <w:shd w:val="clear" w:color="auto" w:fill="FFFFFF"/>
        <w:spacing w:after="0" w:line="240" w:lineRule="auto"/>
        <w:rPr>
          <w:rFonts w:ascii="Trebuchet MS" w:eastAsia="Times New Roman" w:hAnsi="Trebuchet MS" w:cs="Times New Roman"/>
          <w:b/>
          <w:bCs/>
          <w:color w:val="212121"/>
          <w:sz w:val="24"/>
          <w:szCs w:val="24"/>
          <w:lang w:eastAsia="fr-FR"/>
        </w:rPr>
      </w:pPr>
      <w:r w:rsidRPr="00535440">
        <w:rPr>
          <w:rFonts w:ascii="Trebuchet MS" w:eastAsia="Times New Roman" w:hAnsi="Trebuchet MS" w:cs="Times New Roman"/>
          <w:b/>
          <w:bCs/>
          <w:color w:val="212121"/>
          <w:sz w:val="24"/>
          <w:szCs w:val="24"/>
          <w:lang w:eastAsia="fr-FR"/>
        </w:rPr>
        <w:t>Quels sont les objectifs de Flore 54 aujourd’hui ?</w:t>
      </w:r>
    </w:p>
    <w:p w14:paraId="79B6BBB0" w14:textId="77777777" w:rsidR="00535440" w:rsidRPr="00535440" w:rsidRDefault="00535440" w:rsidP="00535440">
      <w:pPr>
        <w:shd w:val="clear" w:color="auto" w:fill="FFFFFF"/>
        <w:spacing w:before="100" w:beforeAutospacing="1" w:after="100" w:afterAutospacing="1" w:line="240" w:lineRule="auto"/>
        <w:rPr>
          <w:rFonts w:ascii="Trebuchet MS" w:eastAsia="Times New Roman" w:hAnsi="Trebuchet MS" w:cs="Times New Roman"/>
          <w:color w:val="212121"/>
          <w:sz w:val="24"/>
          <w:szCs w:val="24"/>
          <w:lang w:eastAsia="fr-FR"/>
        </w:rPr>
      </w:pPr>
      <w:r w:rsidRPr="00535440">
        <w:rPr>
          <w:rFonts w:ascii="Trebuchet MS" w:eastAsia="Times New Roman" w:hAnsi="Trebuchet MS" w:cs="Times New Roman"/>
          <w:color w:val="212121"/>
          <w:sz w:val="24"/>
          <w:szCs w:val="24"/>
          <w:lang w:eastAsia="fr-FR"/>
        </w:rPr>
        <w:t>Nous souhaitons porter le débat au niveau des citoyens. Un vrai débat public et pas seulement porté par des politiques publiques. Nous souhaitons que des experts indépendants s’expriment sur le sujet.</w:t>
      </w:r>
    </w:p>
    <w:p w14:paraId="724B4F49" w14:textId="77777777" w:rsidR="00535440" w:rsidRPr="00535440" w:rsidRDefault="00535440" w:rsidP="00535440">
      <w:pPr>
        <w:shd w:val="clear" w:color="auto" w:fill="FFFFFF"/>
        <w:spacing w:before="100" w:beforeAutospacing="1" w:after="100" w:afterAutospacing="1" w:line="240" w:lineRule="auto"/>
        <w:rPr>
          <w:rFonts w:ascii="Trebuchet MS" w:eastAsia="Times New Roman" w:hAnsi="Trebuchet MS" w:cs="Times New Roman"/>
          <w:color w:val="212121"/>
          <w:sz w:val="24"/>
          <w:szCs w:val="24"/>
          <w:lang w:eastAsia="fr-FR"/>
        </w:rPr>
      </w:pPr>
      <w:r w:rsidRPr="00535440">
        <w:rPr>
          <w:rFonts w:ascii="Trebuchet MS" w:eastAsia="Times New Roman" w:hAnsi="Trebuchet MS" w:cs="Times New Roman"/>
          <w:color w:val="212121"/>
          <w:sz w:val="24"/>
          <w:szCs w:val="24"/>
          <w:lang w:eastAsia="fr-FR"/>
        </w:rPr>
        <w:t>Il a aussi des questions économiques. On se retrouve avec des agriculteurs qui touchent des aides de la PAC, la politique agricole commune, pour des terres qui ont une destination plus industrielle qu’agricole. Nous demandons donc un état des lieux des primes et une valorisation et donc un transfert des aides pour les producteurs locaux et les producteurs Bio.</w:t>
      </w:r>
    </w:p>
    <w:p w14:paraId="2FA4B279" w14:textId="77777777" w:rsidR="00144587" w:rsidRDefault="00144587"/>
    <w:sectPr w:rsidR="001445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5157BA"/>
    <w:multiLevelType w:val="multilevel"/>
    <w:tmpl w:val="8AE4F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440"/>
    <w:rsid w:val="00144587"/>
    <w:rsid w:val="005354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E0A1E"/>
  <w15:chartTrackingRefBased/>
  <w15:docId w15:val="{8F2D32E4-241F-4748-A16D-D393F347F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9659">
      <w:bodyDiv w:val="1"/>
      <w:marLeft w:val="0"/>
      <w:marRight w:val="0"/>
      <w:marTop w:val="0"/>
      <w:marBottom w:val="0"/>
      <w:divBdr>
        <w:top w:val="none" w:sz="0" w:space="0" w:color="auto"/>
        <w:left w:val="none" w:sz="0" w:space="0" w:color="auto"/>
        <w:bottom w:val="none" w:sz="0" w:space="0" w:color="auto"/>
        <w:right w:val="none" w:sz="0" w:space="0" w:color="auto"/>
      </w:divBdr>
      <w:divsChild>
        <w:div w:id="438960659">
          <w:marLeft w:val="0"/>
          <w:marRight w:val="0"/>
          <w:marTop w:val="360"/>
          <w:marBottom w:val="360"/>
          <w:divBdr>
            <w:top w:val="none" w:sz="0" w:space="0" w:color="auto"/>
            <w:left w:val="none" w:sz="0" w:space="0" w:color="auto"/>
            <w:bottom w:val="none" w:sz="0" w:space="0" w:color="auto"/>
            <w:right w:val="none" w:sz="0" w:space="0" w:color="auto"/>
          </w:divBdr>
        </w:div>
        <w:div w:id="258681564">
          <w:marLeft w:val="0"/>
          <w:marRight w:val="0"/>
          <w:marTop w:val="270"/>
          <w:marBottom w:val="450"/>
          <w:divBdr>
            <w:top w:val="none" w:sz="0" w:space="0" w:color="auto"/>
            <w:left w:val="none" w:sz="0" w:space="0" w:color="auto"/>
            <w:bottom w:val="none" w:sz="0" w:space="0" w:color="auto"/>
            <w:right w:val="none" w:sz="0" w:space="0" w:color="auto"/>
          </w:divBdr>
        </w:div>
        <w:div w:id="1188829985">
          <w:marLeft w:val="0"/>
          <w:marRight w:val="0"/>
          <w:marTop w:val="0"/>
          <w:marBottom w:val="480"/>
          <w:divBdr>
            <w:top w:val="none" w:sz="0" w:space="0" w:color="auto"/>
            <w:left w:val="none" w:sz="0" w:space="0" w:color="auto"/>
            <w:bottom w:val="none" w:sz="0" w:space="0" w:color="auto"/>
            <w:right w:val="none" w:sz="0" w:space="0" w:color="auto"/>
          </w:divBdr>
          <w:divsChild>
            <w:div w:id="73823325">
              <w:marLeft w:val="0"/>
              <w:marRight w:val="0"/>
              <w:marTop w:val="0"/>
              <w:marBottom w:val="0"/>
              <w:divBdr>
                <w:top w:val="none" w:sz="0" w:space="0" w:color="auto"/>
                <w:left w:val="none" w:sz="0" w:space="0" w:color="auto"/>
                <w:bottom w:val="none" w:sz="0" w:space="0" w:color="auto"/>
                <w:right w:val="none" w:sz="0" w:space="0" w:color="auto"/>
              </w:divBdr>
              <w:divsChild>
                <w:div w:id="1973631448">
                  <w:marLeft w:val="0"/>
                  <w:marRight w:val="0"/>
                  <w:marTop w:val="0"/>
                  <w:marBottom w:val="0"/>
                  <w:divBdr>
                    <w:top w:val="none" w:sz="0" w:space="0" w:color="auto"/>
                    <w:left w:val="none" w:sz="0" w:space="0" w:color="auto"/>
                    <w:bottom w:val="none" w:sz="0" w:space="0" w:color="auto"/>
                    <w:right w:val="none" w:sz="0" w:space="0" w:color="auto"/>
                  </w:divBdr>
                  <w:divsChild>
                    <w:div w:id="1497762139">
                      <w:marLeft w:val="0"/>
                      <w:marRight w:val="0"/>
                      <w:marTop w:val="0"/>
                      <w:marBottom w:val="0"/>
                      <w:divBdr>
                        <w:top w:val="none" w:sz="0" w:space="0" w:color="auto"/>
                        <w:left w:val="none" w:sz="0" w:space="0" w:color="auto"/>
                        <w:bottom w:val="none" w:sz="0" w:space="0" w:color="auto"/>
                        <w:right w:val="none" w:sz="0" w:space="0" w:color="auto"/>
                      </w:divBdr>
                      <w:divsChild>
                        <w:div w:id="304893408">
                          <w:marLeft w:val="0"/>
                          <w:marRight w:val="0"/>
                          <w:marTop w:val="0"/>
                          <w:marBottom w:val="0"/>
                          <w:divBdr>
                            <w:top w:val="none" w:sz="0" w:space="0" w:color="auto"/>
                            <w:left w:val="none" w:sz="0" w:space="0" w:color="auto"/>
                            <w:bottom w:val="none" w:sz="0" w:space="0" w:color="auto"/>
                            <w:right w:val="none" w:sz="0" w:space="0" w:color="auto"/>
                          </w:divBdr>
                          <w:divsChild>
                            <w:div w:id="219944708">
                              <w:marLeft w:val="285"/>
                              <w:marRight w:val="0"/>
                              <w:marTop w:val="375"/>
                              <w:marBottom w:val="0"/>
                              <w:divBdr>
                                <w:top w:val="none" w:sz="0" w:space="0" w:color="auto"/>
                                <w:left w:val="none" w:sz="0" w:space="0" w:color="auto"/>
                                <w:bottom w:val="none" w:sz="0" w:space="0" w:color="auto"/>
                                <w:right w:val="none" w:sz="0" w:space="0" w:color="auto"/>
                              </w:divBdr>
                            </w:div>
                          </w:divsChild>
                        </w:div>
                        <w:div w:id="983705922">
                          <w:marLeft w:val="0"/>
                          <w:marRight w:val="0"/>
                          <w:marTop w:val="0"/>
                          <w:marBottom w:val="0"/>
                          <w:divBdr>
                            <w:top w:val="none" w:sz="0" w:space="0" w:color="auto"/>
                            <w:left w:val="none" w:sz="0" w:space="0" w:color="auto"/>
                            <w:bottom w:val="none" w:sz="0" w:space="0" w:color="auto"/>
                            <w:right w:val="none" w:sz="0" w:space="0" w:color="auto"/>
                          </w:divBdr>
                          <w:divsChild>
                            <w:div w:id="1353216166">
                              <w:marLeft w:val="285"/>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6101107">
          <w:marLeft w:val="0"/>
          <w:marRight w:val="555"/>
          <w:marTop w:val="0"/>
          <w:marBottom w:val="0"/>
          <w:divBdr>
            <w:top w:val="none" w:sz="0" w:space="0" w:color="auto"/>
            <w:left w:val="none" w:sz="0" w:space="0" w:color="auto"/>
            <w:bottom w:val="none" w:sz="0" w:space="0" w:color="auto"/>
            <w:right w:val="none" w:sz="0" w:space="0" w:color="auto"/>
          </w:divBdr>
          <w:divsChild>
            <w:div w:id="468716533">
              <w:marLeft w:val="0"/>
              <w:marRight w:val="0"/>
              <w:marTop w:val="0"/>
              <w:marBottom w:val="0"/>
              <w:divBdr>
                <w:top w:val="none" w:sz="0" w:space="0" w:color="auto"/>
                <w:left w:val="none" w:sz="0" w:space="0" w:color="auto"/>
                <w:bottom w:val="none" w:sz="0" w:space="0" w:color="auto"/>
                <w:right w:val="none" w:sz="0" w:space="0" w:color="auto"/>
              </w:divBdr>
              <w:divsChild>
                <w:div w:id="1915889190">
                  <w:marLeft w:val="0"/>
                  <w:marRight w:val="0"/>
                  <w:marTop w:val="0"/>
                  <w:marBottom w:val="0"/>
                  <w:divBdr>
                    <w:top w:val="none" w:sz="0" w:space="0" w:color="auto"/>
                    <w:left w:val="none" w:sz="0" w:space="0" w:color="auto"/>
                    <w:bottom w:val="none" w:sz="0" w:space="0" w:color="auto"/>
                    <w:right w:val="none" w:sz="0" w:space="0" w:color="auto"/>
                  </w:divBdr>
                  <w:divsChild>
                    <w:div w:id="1666668019">
                      <w:marLeft w:val="0"/>
                      <w:marRight w:val="0"/>
                      <w:marTop w:val="675"/>
                      <w:marBottom w:val="0"/>
                      <w:divBdr>
                        <w:top w:val="none" w:sz="0" w:space="0" w:color="auto"/>
                        <w:left w:val="none" w:sz="0" w:space="0" w:color="auto"/>
                        <w:bottom w:val="none" w:sz="0" w:space="0" w:color="auto"/>
                        <w:right w:val="none" w:sz="0" w:space="0" w:color="auto"/>
                      </w:divBdr>
                    </w:div>
                    <w:div w:id="1864708264">
                      <w:marLeft w:val="0"/>
                      <w:marRight w:val="0"/>
                      <w:marTop w:val="675"/>
                      <w:marBottom w:val="0"/>
                      <w:divBdr>
                        <w:top w:val="none" w:sz="0" w:space="0" w:color="auto"/>
                        <w:left w:val="none" w:sz="0" w:space="0" w:color="auto"/>
                        <w:bottom w:val="none" w:sz="0" w:space="0" w:color="auto"/>
                        <w:right w:val="none" w:sz="0" w:space="0" w:color="auto"/>
                      </w:divBdr>
                    </w:div>
                    <w:div w:id="576985838">
                      <w:marLeft w:val="0"/>
                      <w:marRight w:val="0"/>
                      <w:marTop w:val="675"/>
                      <w:marBottom w:val="0"/>
                      <w:divBdr>
                        <w:top w:val="none" w:sz="0" w:space="0" w:color="auto"/>
                        <w:left w:val="none" w:sz="0" w:space="0" w:color="auto"/>
                        <w:bottom w:val="none" w:sz="0" w:space="0" w:color="auto"/>
                        <w:right w:val="none" w:sz="0" w:space="0" w:color="auto"/>
                      </w:divBdr>
                    </w:div>
                    <w:div w:id="290864108">
                      <w:marLeft w:val="0"/>
                      <w:marRight w:val="0"/>
                      <w:marTop w:val="675"/>
                      <w:marBottom w:val="0"/>
                      <w:divBdr>
                        <w:top w:val="none" w:sz="0" w:space="0" w:color="auto"/>
                        <w:left w:val="none" w:sz="0" w:space="0" w:color="auto"/>
                        <w:bottom w:val="none" w:sz="0" w:space="0" w:color="auto"/>
                        <w:right w:val="none" w:sz="0" w:space="0" w:color="auto"/>
                      </w:divBdr>
                      <w:divsChild>
                        <w:div w:id="735322041">
                          <w:marLeft w:val="0"/>
                          <w:marRight w:val="0"/>
                          <w:marTop w:val="450"/>
                          <w:marBottom w:val="450"/>
                          <w:divBdr>
                            <w:top w:val="none" w:sz="0" w:space="0" w:color="auto"/>
                            <w:left w:val="single" w:sz="6" w:space="23" w:color="212121"/>
                            <w:bottom w:val="none" w:sz="0" w:space="0" w:color="auto"/>
                            <w:right w:val="none" w:sz="0" w:space="0" w:color="auto"/>
                          </w:divBdr>
                        </w:div>
                      </w:divsChild>
                    </w:div>
                    <w:div w:id="1402412974">
                      <w:marLeft w:val="0"/>
                      <w:marRight w:val="0"/>
                      <w:marTop w:val="67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n-s-www.estrepublicain.fr/images/C9678443-8E0C-4A74-B3E3-54714CFAB9D0/NW_raw/title-1614613770.jpg" TargetMode="External"/><Relationship Id="rId13" Type="http://schemas.openxmlformats.org/officeDocument/2006/relationships/hyperlink" Target="https://www.estrepublicain.fr/economie/2021/02/20/d-agriculteur-a-energiculteu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facebook.com/pageofficiellecnv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dn-s-www.estrepublicain.fr/images/42F12F79-A612-42AE-9903-6227F1D1939C/NW_raw/raynald-rigolot-president-de-l-association-flore-54-photo-er-fred-marvaux-1614613770.jpg" TargetMode="External"/><Relationship Id="rId11" Type="http://schemas.openxmlformats.org/officeDocument/2006/relationships/hyperlink" Target="https://www.estrepublicain.fr/economie/2020/09/20/methanisation-que-des-inconvenients-pour-le-village" TargetMode="External"/><Relationship Id="rId5" Type="http://schemas.openxmlformats.org/officeDocument/2006/relationships/hyperlink" Target="https://www.estrepublicain.fr/culture-loisirs/2021/03/02/flore-54-alerte-sur-les-dangers-de-la-production-de-methane" TargetMode="External"/><Relationship Id="rId15" Type="http://schemas.openxmlformats.org/officeDocument/2006/relationships/theme" Target="theme/theme1.xml"/><Relationship Id="rId10" Type="http://schemas.openxmlformats.org/officeDocument/2006/relationships/hyperlink" Target="https://www.estrepublicain.fr/economie/2021/02/20/production-de-methane-faut-il-couper-les-gaz"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750</Words>
  <Characters>4125</Characters>
  <Application>Microsoft Office Word</Application>
  <DocSecurity>0</DocSecurity>
  <Lines>34</Lines>
  <Paragraphs>9</Paragraphs>
  <ScaleCrop>false</ScaleCrop>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jean-luc patrie</dc:creator>
  <cp:keywords/>
  <dc:description/>
  <cp:lastModifiedBy>jean-luc patrie</cp:lastModifiedBy>
  <cp:revision>1</cp:revision>
  <dcterms:created xsi:type="dcterms:W3CDTF">2021-03-10T14:19:00Z</dcterms:created>
  <dcterms:modified xsi:type="dcterms:W3CDTF">2021-03-10T14:20:00Z</dcterms:modified>
</cp:coreProperties>
</file>