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1F0" w:rsidRPr="00BB7105" w:rsidRDefault="004D21F0" w:rsidP="004D21F0">
      <w:pPr>
        <w:pStyle w:val="Kop2"/>
        <w:rPr>
          <w:rFonts w:cs="Arial"/>
          <w:lang w:val="nl-NL"/>
        </w:rPr>
      </w:pPr>
      <w:bookmarkStart w:id="0" w:name="OLE_LINK3"/>
      <w:bookmarkStart w:id="1" w:name="OLE_LINK4"/>
      <w:r w:rsidRPr="00BB7105">
        <w:rPr>
          <w:rFonts w:cs="Arial"/>
          <w:lang w:val="nl-NL"/>
        </w:rPr>
        <w:t xml:space="preserve">Voorwaarden </w:t>
      </w:r>
      <w:r>
        <w:rPr>
          <w:rFonts w:cs="Arial"/>
          <w:lang w:val="nl-NL"/>
        </w:rPr>
        <w:t>Sp</w:t>
      </w:r>
      <w:r w:rsidR="00C001CE">
        <w:rPr>
          <w:rFonts w:cs="Arial"/>
          <w:lang w:val="nl-NL"/>
        </w:rPr>
        <w:t>e</w:t>
      </w:r>
      <w:r>
        <w:rPr>
          <w:rFonts w:cs="Arial"/>
          <w:lang w:val="nl-NL"/>
        </w:rPr>
        <w:t>el-o-</w:t>
      </w:r>
      <w:proofErr w:type="spellStart"/>
      <w:r>
        <w:rPr>
          <w:rFonts w:cs="Arial"/>
          <w:lang w:val="nl-NL"/>
        </w:rPr>
        <w:t>theek</w:t>
      </w:r>
      <w:proofErr w:type="spellEnd"/>
      <w:r>
        <w:rPr>
          <w:rFonts w:cs="Arial"/>
          <w:lang w:val="nl-NL"/>
        </w:rPr>
        <w:t xml:space="preserve"> Dier Totaal Zorg</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Artikel 1: Begrippen</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1.1 Verhuurder: Dier Totaal Zorg, gevestigd te Rotterdam</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1.2Huurder: Persoon aan wie het artikel verhuurd wordt.</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1.3 Artikel: spel, voerbak of ander artikel bestemd voor de verhuur.</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Artikel 2: Algemene bepalingen</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Style w:val="apple-converted-space"/>
          <w:rFonts w:ascii="Arial" w:hAnsi="Arial" w:cs="Arial"/>
          <w:sz w:val="24"/>
          <w:szCs w:val="21"/>
          <w:lang w:val="nl-NL"/>
        </w:rPr>
      </w:pPr>
      <w:r w:rsidRPr="00BB7105">
        <w:rPr>
          <w:rFonts w:ascii="Arial" w:hAnsi="Arial" w:cs="Arial"/>
          <w:sz w:val="24"/>
          <w:szCs w:val="21"/>
          <w:lang w:val="nl-NL"/>
        </w:rPr>
        <w:t>2.1 Deze algemene voorwaarden worden bij het huren van artikelen door verhuurder ter beschikking gesteld en staat ook te lezen op de website.</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Style w:val="apple-converted-space"/>
          <w:rFonts w:ascii="Arial" w:hAnsi="Arial" w:cs="Arial"/>
          <w:sz w:val="24"/>
          <w:szCs w:val="21"/>
          <w:lang w:val="nl-NL"/>
        </w:rPr>
        <w:t>2.2 Met het huren van het artikel gaat u akkoord met deze voorwaarden.</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 xml:space="preserve">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Artikel 3: Uitleenbepalingen</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3.1 De uitleentermijn voor een artikel bedraagt minimaal twee weken gerekend vanaf de dag van ontvangst. Per twee weken zijn bedragen de kosten vijf euro.</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3.2 Verlengen van uitleentermijn is mogelijk na overleg, tenzij een artikel gereserveerd is. Hierbij wordt 2,50 euro per week gerekend.</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3.3 Bij uitleen van een artikel uit het spelassortiment dient de huurder zelf het spel te controleren op volledigheid, aan de hand van de informatie die bij het spel zit. Vanaf dat moment is huurder verantwoordelijk. Bij het terugbrengen wordt elk spel gecontroleerd door verhuurder.</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Een uitgeleend spel moet schoon, onbeschadigd en compleet worden ingeleverd.</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3.4 Een artikel uit het spelassortiment reserveren is mogelijk. U krijgt per email of telefoon bericht wanneer het gereserveerde artikel afgehaald kan worden. Als het gereserveerde artikel, zonder bericht, na 1 week niet opgehaald is, vervalt de reservering en gaat het betreffende artikel weer in de uitleen.</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3.5 Per huurder kunnen maximaal 2 artikelen worden uitgeleend, mits door verhuurder met de huurder anders wordt overeengekomen.</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3.6 Het ophalen en terug brengen van het artikel is mogelijk op afspraak. Afspraken kunnen gemaakt worden per e-mail of na telefonisch contact.</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Artikel 4: Borg</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4.1 Uitlenen van een artikel kan alleen na betaling van een borg. De borg bedraagt 15 euro per artikel.</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4.2 De huurder betaalt vooraf borg en de huur. Bij het retourneren van het artikel, zonder beschadiging of missende onderdelen, wordt de borg terugbetaald.</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4.3 Bij overschrijding van de uitleentermijn van het geleende artikel, zonder opgave van redenen, vervalt de borg aan verhuurder en zal na betaling van het bedrag van huur aan huurder worden terugbetaald. Wordt deze betaling niet gedaan, dan kan verhuurder deze kosten verrekenen met de borg</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4.4 Mocht er onverhoopt schade aan het artikel ontstaan, anders dan schade die ontstaat bij normaal gebruik, dan dient dit door huurder bij teruggave gemeld te worden. Aangezien de meeste artikelen niet gerepareerd kunnen worden zal de borg gebruikt worden voor aanschaf van een nieuw artikel. Bij verlies zal altijd worden overgegaan tot vervanging van het artikel.</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lastRenderedPageBreak/>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Artikel 5: Aansprakelijkheid</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5.1 Verhuurder kan op geen enkele wijze aansprakelijk worden gesteld voor materiële of immateriële schade, lichamelijke en of geestelijke letsel van u of uw huisdier als gevolg van het gebruik van het geleende artikel.</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5.2 U bent als huurder aansprakelijk voor schade aan derden ten gevolgen van ongevallen en/of incidenten veroorzaakt door het geleende artikel.</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5.3 Verhuurder aanvaardt geen enkele aansprakelijkheid voor enige schade veroorzaakt door het niet goed naleven van de bijgeleverde gebruiksaanwijzing/speluitleg.</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 xml:space="preserve">Artikel 6: Gebruik van een artikel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6.1 Bij elk spel zit een gebruiksaanwijzing/speluitleg. Hierin wordt uitgelegd hoe het spel moet worden gebruikt en/ of worden aangeleerd.</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6.2 Zorgt u ervoor dat bij het terugbrengen van het spel, de speluitleg aanwezig is.</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Fonts w:ascii="Arial" w:hAnsi="Arial" w:cs="Arial"/>
          <w:sz w:val="24"/>
          <w:szCs w:val="21"/>
          <w:lang w:val="nl-NL"/>
        </w:rPr>
      </w:pPr>
      <w:r w:rsidRPr="00BB7105">
        <w:rPr>
          <w:rFonts w:ascii="Arial" w:hAnsi="Arial" w:cs="Arial"/>
          <w:sz w:val="24"/>
          <w:szCs w:val="21"/>
          <w:lang w:val="nl-NL"/>
        </w:rPr>
        <w:t>6.3 Voor het gebruik van de spellen dient u controle te hebben over het gedrag van uw dier. Dit betekent dat het spel alleen onder toezicht gespeeld kan worden. U kunt uw dier er niet alleen mee laten.</w:t>
      </w:r>
    </w:p>
    <w:p w:rsidR="004D21F0" w:rsidRPr="00BB7105" w:rsidRDefault="004D21F0" w:rsidP="004D21F0">
      <w:pPr>
        <w:pStyle w:val="Normaalweb"/>
        <w:spacing w:before="0" w:beforeAutospacing="0" w:after="0" w:afterAutospacing="0"/>
        <w:rPr>
          <w:rStyle w:val="apple-converted-space"/>
          <w:rFonts w:ascii="Arial" w:hAnsi="Arial" w:cs="Arial"/>
          <w:sz w:val="24"/>
          <w:szCs w:val="21"/>
          <w:lang w:val="nl-NL"/>
        </w:rPr>
      </w:pPr>
      <w:r w:rsidRPr="00BB7105">
        <w:rPr>
          <w:rFonts w:ascii="Arial" w:hAnsi="Arial" w:cs="Arial"/>
          <w:sz w:val="24"/>
          <w:szCs w:val="21"/>
          <w:lang w:val="nl-NL"/>
        </w:rPr>
        <w:t>6.4 Bij het gebruik van de spellen waar met voer gewerkt wordt, is het alleen toegestaan om met droge beloningen te werken.</w:t>
      </w:r>
      <w:r w:rsidRPr="00BB7105">
        <w:rPr>
          <w:rStyle w:val="apple-converted-space"/>
          <w:rFonts w:ascii="Arial" w:hAnsi="Arial" w:cs="Arial"/>
          <w:sz w:val="24"/>
          <w:szCs w:val="21"/>
          <w:lang w:val="nl-NL"/>
        </w:rPr>
        <w:t> </w:t>
      </w:r>
    </w:p>
    <w:p w:rsidR="004D21F0" w:rsidRPr="00BB7105" w:rsidRDefault="004D21F0" w:rsidP="004D21F0">
      <w:pPr>
        <w:pStyle w:val="Normaalweb"/>
        <w:spacing w:before="0" w:beforeAutospacing="0" w:after="0" w:afterAutospacing="0"/>
        <w:rPr>
          <w:rStyle w:val="apple-converted-space"/>
          <w:rFonts w:ascii="Arial" w:hAnsi="Arial" w:cs="Arial"/>
          <w:sz w:val="24"/>
          <w:szCs w:val="21"/>
          <w:lang w:val="nl-NL"/>
        </w:rPr>
      </w:pPr>
    </w:p>
    <w:p w:rsidR="004D21F0" w:rsidRPr="00BB7105" w:rsidRDefault="004D21F0" w:rsidP="004D21F0">
      <w:pPr>
        <w:pStyle w:val="Normaalweb"/>
        <w:spacing w:before="0" w:beforeAutospacing="0" w:after="0" w:afterAutospacing="0"/>
        <w:rPr>
          <w:rStyle w:val="apple-converted-space"/>
          <w:rFonts w:ascii="Arial" w:hAnsi="Arial" w:cs="Arial"/>
          <w:sz w:val="24"/>
          <w:szCs w:val="21"/>
          <w:lang w:val="nl-NL"/>
        </w:rPr>
      </w:pPr>
      <w:r w:rsidRPr="00BB7105">
        <w:rPr>
          <w:rStyle w:val="apple-converted-space"/>
          <w:rFonts w:ascii="Arial" w:hAnsi="Arial" w:cs="Arial"/>
          <w:sz w:val="24"/>
          <w:szCs w:val="21"/>
          <w:lang w:val="nl-NL"/>
        </w:rPr>
        <w:t>Naam huurder:</w:t>
      </w:r>
    </w:p>
    <w:p w:rsidR="004D21F0" w:rsidRPr="00BB7105" w:rsidRDefault="004D21F0" w:rsidP="004D21F0">
      <w:pPr>
        <w:pStyle w:val="Normaalweb"/>
        <w:spacing w:before="0" w:beforeAutospacing="0" w:after="0" w:afterAutospacing="0"/>
        <w:rPr>
          <w:rStyle w:val="apple-converted-space"/>
          <w:rFonts w:ascii="Arial" w:hAnsi="Arial" w:cs="Arial"/>
          <w:sz w:val="24"/>
          <w:szCs w:val="21"/>
          <w:lang w:val="nl-NL"/>
        </w:rPr>
      </w:pPr>
      <w:r w:rsidRPr="00BB7105">
        <w:rPr>
          <w:rStyle w:val="apple-converted-space"/>
          <w:rFonts w:ascii="Arial" w:hAnsi="Arial" w:cs="Arial"/>
          <w:sz w:val="24"/>
          <w:szCs w:val="21"/>
          <w:lang w:val="nl-NL"/>
        </w:rPr>
        <w:t>Adres huurder:</w:t>
      </w:r>
    </w:p>
    <w:p w:rsidR="004D21F0" w:rsidRPr="00BB7105" w:rsidRDefault="004D21F0" w:rsidP="004D21F0">
      <w:pPr>
        <w:pStyle w:val="Normaalweb"/>
        <w:spacing w:before="0" w:beforeAutospacing="0" w:after="0" w:afterAutospacing="0"/>
        <w:rPr>
          <w:rStyle w:val="apple-converted-space"/>
          <w:rFonts w:ascii="Arial" w:hAnsi="Arial" w:cs="Arial"/>
          <w:sz w:val="24"/>
          <w:szCs w:val="21"/>
          <w:lang w:val="nl-NL"/>
        </w:rPr>
      </w:pPr>
      <w:r w:rsidRPr="00BB7105">
        <w:rPr>
          <w:rStyle w:val="apple-converted-space"/>
          <w:rFonts w:ascii="Arial" w:hAnsi="Arial" w:cs="Arial"/>
          <w:sz w:val="24"/>
          <w:szCs w:val="21"/>
          <w:lang w:val="nl-NL"/>
        </w:rPr>
        <w:t>Telefoonnummer huurder:</w:t>
      </w:r>
    </w:p>
    <w:p w:rsidR="004D21F0" w:rsidRPr="00BB7105" w:rsidRDefault="004D21F0" w:rsidP="004D21F0">
      <w:pPr>
        <w:pStyle w:val="Normaalweb"/>
        <w:spacing w:before="0" w:beforeAutospacing="0" w:after="0" w:afterAutospacing="0"/>
        <w:rPr>
          <w:rStyle w:val="apple-converted-space"/>
          <w:rFonts w:ascii="Arial" w:hAnsi="Arial" w:cs="Arial"/>
          <w:sz w:val="24"/>
          <w:szCs w:val="21"/>
          <w:lang w:val="nl-NL"/>
        </w:rPr>
      </w:pPr>
    </w:p>
    <w:p w:rsidR="004D21F0" w:rsidRPr="005E4E6A" w:rsidRDefault="004D21F0" w:rsidP="004D21F0">
      <w:pPr>
        <w:rPr>
          <w:rFonts w:ascii="Arial" w:eastAsia="Times New Roman" w:hAnsi="Arial" w:cs="Arial"/>
          <w:sz w:val="16"/>
          <w:szCs w:val="20"/>
        </w:rPr>
      </w:pPr>
      <w:r w:rsidRPr="00BB7105">
        <w:rPr>
          <w:rFonts w:ascii="Arial" w:eastAsia="Times New Roman" w:hAnsi="Arial" w:cs="Arial"/>
          <w:color w:val="000000"/>
          <w:spacing w:val="3"/>
          <w:szCs w:val="29"/>
          <w:shd w:val="clear" w:color="auto" w:fill="FFFFFF"/>
        </w:rPr>
        <w:t xml:space="preserve">Gegevens worden vastgelegd in het kader van de </w:t>
      </w:r>
      <w:r w:rsidRPr="005E4E6A">
        <w:rPr>
          <w:rFonts w:ascii="Arial" w:eastAsia="Times New Roman" w:hAnsi="Arial" w:cs="Arial"/>
          <w:color w:val="000000"/>
          <w:spacing w:val="3"/>
          <w:szCs w:val="29"/>
          <w:shd w:val="clear" w:color="auto" w:fill="FFFFFF"/>
        </w:rPr>
        <w:t>Algemene verordening gegevensbescherming (AVG).</w:t>
      </w:r>
    </w:p>
    <w:p w:rsidR="004D21F0" w:rsidRPr="00BB7105" w:rsidRDefault="004D21F0" w:rsidP="004D21F0">
      <w:pPr>
        <w:pStyle w:val="Normaalweb"/>
        <w:spacing w:before="0" w:beforeAutospacing="0" w:after="0" w:afterAutospacing="0"/>
        <w:rPr>
          <w:rFonts w:ascii="Arial" w:hAnsi="Arial" w:cs="Arial"/>
          <w:sz w:val="24"/>
          <w:szCs w:val="21"/>
          <w:lang w:val="nl-NL"/>
        </w:rPr>
      </w:pPr>
    </w:p>
    <w:p w:rsidR="004D21F0" w:rsidRPr="00BB7105" w:rsidRDefault="004D21F0" w:rsidP="004D21F0">
      <w:pPr>
        <w:pStyle w:val="Normaalweb"/>
        <w:spacing w:before="0" w:beforeAutospacing="0" w:after="0" w:afterAutospacing="0"/>
        <w:rPr>
          <w:rFonts w:ascii="Arial" w:hAnsi="Arial" w:cs="Arial"/>
          <w:sz w:val="21"/>
          <w:szCs w:val="21"/>
          <w:lang w:val="nl-NL"/>
        </w:rPr>
      </w:pPr>
      <w:r w:rsidRPr="00BB7105">
        <w:rPr>
          <w:rFonts w:ascii="Arial" w:hAnsi="Arial" w:cs="Arial"/>
          <w:sz w:val="21"/>
          <w:szCs w:val="21"/>
          <w:lang w:val="nl-NL"/>
        </w:rPr>
        <w:t> </w:t>
      </w:r>
    </w:p>
    <w:p w:rsidR="004D21F0" w:rsidRPr="00BB7105" w:rsidRDefault="004D21F0" w:rsidP="004D21F0">
      <w:pPr>
        <w:rPr>
          <w:rFonts w:ascii="Arial" w:eastAsia="Times New Roman" w:hAnsi="Arial" w:cs="Arial"/>
        </w:rPr>
      </w:pPr>
      <w:r w:rsidRPr="00BB7105">
        <w:rPr>
          <w:rFonts w:ascii="Arial" w:eastAsia="Times New Roman" w:hAnsi="Arial" w:cs="Arial"/>
        </w:rPr>
        <w:t>Aldus overeengekomen en getekend te………………….. op…………………………….</w:t>
      </w:r>
    </w:p>
    <w:p w:rsidR="004D21F0" w:rsidRPr="00BB7105" w:rsidRDefault="004D21F0" w:rsidP="004D21F0">
      <w:pPr>
        <w:rPr>
          <w:rFonts w:ascii="Arial" w:eastAsia="Times New Roman" w:hAnsi="Arial" w:cs="Arial"/>
        </w:rPr>
      </w:pPr>
      <w:r w:rsidRPr="00BB7105">
        <w:rPr>
          <w:rFonts w:ascii="Arial" w:eastAsia="Times New Roman" w:hAnsi="Arial" w:cs="Arial"/>
        </w:rPr>
        <w:t>1………………………………………………………2………………………………………..</w:t>
      </w:r>
    </w:p>
    <w:p w:rsidR="004D21F0" w:rsidRPr="00BB7105" w:rsidRDefault="004D21F0" w:rsidP="004D21F0">
      <w:pPr>
        <w:rPr>
          <w:rFonts w:ascii="Arial" w:eastAsia="Times New Roman" w:hAnsi="Arial" w:cs="Arial"/>
          <w:b/>
        </w:rPr>
      </w:pPr>
    </w:p>
    <w:p w:rsidR="004D21F0" w:rsidRPr="00BB7105" w:rsidRDefault="004D21F0" w:rsidP="004D21F0">
      <w:pPr>
        <w:rPr>
          <w:rFonts w:ascii="Arial" w:eastAsia="Times New Roman" w:hAnsi="Arial" w:cs="Arial"/>
          <w:b/>
        </w:rPr>
      </w:pPr>
      <w:r w:rsidRPr="00BB7105">
        <w:rPr>
          <w:rFonts w:ascii="Arial" w:eastAsia="Times New Roman" w:hAnsi="Arial" w:cs="Arial"/>
          <w:b/>
        </w:rPr>
        <w:t>Eigenaar</w:t>
      </w:r>
      <w:r w:rsidRPr="00BB7105">
        <w:rPr>
          <w:rFonts w:ascii="Arial" w:eastAsia="Times New Roman" w:hAnsi="Arial" w:cs="Arial"/>
          <w:b/>
        </w:rPr>
        <w:tab/>
      </w:r>
      <w:r w:rsidRPr="00BB7105">
        <w:rPr>
          <w:rFonts w:ascii="Arial" w:eastAsia="Times New Roman" w:hAnsi="Arial" w:cs="Arial"/>
          <w:b/>
        </w:rPr>
        <w:tab/>
      </w:r>
      <w:r w:rsidRPr="00BB7105">
        <w:rPr>
          <w:rFonts w:ascii="Arial" w:eastAsia="Times New Roman" w:hAnsi="Arial" w:cs="Arial"/>
          <w:b/>
        </w:rPr>
        <w:tab/>
      </w:r>
      <w:r w:rsidRPr="00BB7105">
        <w:rPr>
          <w:rFonts w:ascii="Arial" w:eastAsia="Times New Roman" w:hAnsi="Arial" w:cs="Arial"/>
          <w:b/>
        </w:rPr>
        <w:tab/>
      </w:r>
      <w:r w:rsidRPr="00BB7105">
        <w:rPr>
          <w:rFonts w:ascii="Arial" w:eastAsia="Times New Roman" w:hAnsi="Arial" w:cs="Arial"/>
          <w:b/>
        </w:rPr>
        <w:tab/>
      </w:r>
      <w:r w:rsidRPr="00BB7105">
        <w:rPr>
          <w:rFonts w:ascii="Arial" w:eastAsia="Times New Roman" w:hAnsi="Arial" w:cs="Arial"/>
          <w:b/>
        </w:rPr>
        <w:tab/>
        <w:t xml:space="preserve">    Dier Totaal Zorg</w:t>
      </w:r>
    </w:p>
    <w:bookmarkEnd w:id="0"/>
    <w:bookmarkEnd w:id="1"/>
    <w:p w:rsidR="009008A3" w:rsidRDefault="009008A3"/>
    <w:sectPr w:rsidR="009008A3" w:rsidSect="007E1BD7">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B21" w:rsidRDefault="00733B21" w:rsidP="004D21F0">
      <w:r>
        <w:separator/>
      </w:r>
    </w:p>
  </w:endnote>
  <w:endnote w:type="continuationSeparator" w:id="0">
    <w:p w:rsidR="00733B21" w:rsidRDefault="00733B21" w:rsidP="004D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B21" w:rsidRDefault="00733B21" w:rsidP="004D21F0">
      <w:r>
        <w:separator/>
      </w:r>
    </w:p>
  </w:footnote>
  <w:footnote w:type="continuationSeparator" w:id="0">
    <w:p w:rsidR="00733B21" w:rsidRDefault="00733B21" w:rsidP="004D2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1F0" w:rsidRDefault="004D21F0">
    <w:pPr>
      <w:pStyle w:val="Koptekst"/>
    </w:pPr>
    <w:r>
      <w:rPr>
        <w:noProof/>
        <w:lang w:val="en-US"/>
      </w:rPr>
      <w:drawing>
        <wp:inline distT="0" distB="0" distL="0" distR="0">
          <wp:extent cx="5756910" cy="143922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43922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F0"/>
    <w:rsid w:val="004D21F0"/>
    <w:rsid w:val="00733B21"/>
    <w:rsid w:val="007809F7"/>
    <w:rsid w:val="007E1BD7"/>
    <w:rsid w:val="009008A3"/>
    <w:rsid w:val="00C001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928137"/>
  <w14:defaultImageDpi w14:val="300"/>
  <w15:docId w15:val="{E880A089-57A8-424B-87F8-EEE220A6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21F0"/>
    <w:rPr>
      <w:lang w:val="nl-NL"/>
    </w:rPr>
  </w:style>
  <w:style w:type="paragraph" w:styleId="Kop2">
    <w:name w:val="heading 2"/>
    <w:basedOn w:val="Standaard"/>
    <w:link w:val="Kop2Char"/>
    <w:uiPriority w:val="9"/>
    <w:qFormat/>
    <w:rsid w:val="004D21F0"/>
    <w:pPr>
      <w:spacing w:before="100" w:beforeAutospacing="1" w:after="100" w:afterAutospacing="1"/>
      <w:outlineLvl w:val="1"/>
    </w:pPr>
    <w:rPr>
      <w:rFonts w:ascii="Arial" w:hAnsi="Arial"/>
      <w:b/>
      <w:bCs/>
      <w:i/>
      <w:szCs w:val="3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D21F0"/>
    <w:rPr>
      <w:rFonts w:ascii="Arial" w:hAnsi="Arial"/>
      <w:b/>
      <w:bCs/>
      <w:i/>
      <w:szCs w:val="36"/>
    </w:rPr>
  </w:style>
  <w:style w:type="paragraph" w:styleId="Normaalweb">
    <w:name w:val="Normal (Web)"/>
    <w:basedOn w:val="Standaard"/>
    <w:uiPriority w:val="99"/>
    <w:unhideWhenUsed/>
    <w:rsid w:val="004D21F0"/>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Standaardalinea-lettertype"/>
    <w:rsid w:val="004D21F0"/>
  </w:style>
  <w:style w:type="paragraph" w:styleId="Koptekst">
    <w:name w:val="header"/>
    <w:basedOn w:val="Standaard"/>
    <w:link w:val="KoptekstChar"/>
    <w:uiPriority w:val="99"/>
    <w:unhideWhenUsed/>
    <w:rsid w:val="004D21F0"/>
    <w:pPr>
      <w:tabs>
        <w:tab w:val="center" w:pos="4536"/>
        <w:tab w:val="right" w:pos="9072"/>
      </w:tabs>
    </w:pPr>
  </w:style>
  <w:style w:type="character" w:customStyle="1" w:styleId="KoptekstChar">
    <w:name w:val="Koptekst Char"/>
    <w:basedOn w:val="Standaardalinea-lettertype"/>
    <w:link w:val="Koptekst"/>
    <w:uiPriority w:val="99"/>
    <w:rsid w:val="004D21F0"/>
    <w:rPr>
      <w:lang w:val="nl-NL"/>
    </w:rPr>
  </w:style>
  <w:style w:type="paragraph" w:styleId="Voettekst">
    <w:name w:val="footer"/>
    <w:basedOn w:val="Standaard"/>
    <w:link w:val="VoettekstChar"/>
    <w:uiPriority w:val="99"/>
    <w:unhideWhenUsed/>
    <w:rsid w:val="004D21F0"/>
    <w:pPr>
      <w:tabs>
        <w:tab w:val="center" w:pos="4536"/>
        <w:tab w:val="right" w:pos="9072"/>
      </w:tabs>
    </w:pPr>
  </w:style>
  <w:style w:type="character" w:customStyle="1" w:styleId="VoettekstChar">
    <w:name w:val="Voettekst Char"/>
    <w:basedOn w:val="Standaardalinea-lettertype"/>
    <w:link w:val="Voettekst"/>
    <w:uiPriority w:val="99"/>
    <w:rsid w:val="004D21F0"/>
    <w:rPr>
      <w:lang w:val="nl-NL"/>
    </w:rPr>
  </w:style>
  <w:style w:type="paragraph" w:styleId="Ballontekst">
    <w:name w:val="Balloon Text"/>
    <w:basedOn w:val="Standaard"/>
    <w:link w:val="BallontekstChar"/>
    <w:uiPriority w:val="99"/>
    <w:semiHidden/>
    <w:unhideWhenUsed/>
    <w:rsid w:val="004D21F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D21F0"/>
    <w:rPr>
      <w:rFonts w:ascii="Lucida Grande"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3510</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Mac_11</dc:creator>
  <cp:keywords/>
  <dc:description/>
  <cp:lastModifiedBy>Nynke Kaastra</cp:lastModifiedBy>
  <cp:revision>3</cp:revision>
  <dcterms:created xsi:type="dcterms:W3CDTF">2020-04-22T16:49:00Z</dcterms:created>
  <dcterms:modified xsi:type="dcterms:W3CDTF">2020-04-22T16:50:00Z</dcterms:modified>
</cp:coreProperties>
</file>