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EC" w:rsidRPr="004060EC" w:rsidRDefault="004060EC">
      <w:pPr>
        <w:rPr>
          <w:rFonts w:ascii="Arial" w:hAnsi="Arial" w:cs="Arial"/>
          <w:sz w:val="24"/>
          <w:szCs w:val="24"/>
        </w:rPr>
      </w:pPr>
      <w:r w:rsidRPr="004060EC">
        <w:rPr>
          <w:rStyle w:val="rphighlightallclass"/>
          <w:rFonts w:ascii="Arial" w:hAnsi="Arial" w:cs="Arial"/>
          <w:sz w:val="24"/>
          <w:szCs w:val="24"/>
        </w:rPr>
        <w:t>Organisation des Schuljahres 2020/2021 - Schreiben vom 26.01.2021- MBJS</w:t>
      </w:r>
    </w:p>
    <w:p w:rsidR="004060EC" w:rsidRPr="004060EC" w:rsidRDefault="004060EC">
      <w:pPr>
        <w:rPr>
          <w:rFonts w:ascii="Arial" w:hAnsi="Arial" w:cs="Arial"/>
          <w:b/>
          <w:sz w:val="28"/>
          <w:szCs w:val="28"/>
        </w:rPr>
      </w:pPr>
      <w:r w:rsidRPr="004060EC">
        <w:rPr>
          <w:rFonts w:ascii="Arial" w:hAnsi="Arial" w:cs="Arial"/>
          <w:b/>
          <w:sz w:val="28"/>
          <w:szCs w:val="28"/>
        </w:rPr>
        <w:t xml:space="preserve">Ministerium für Bildung, Jugend und Sport - Prüfungen in der Jahrgangsstufe 10 </w:t>
      </w:r>
    </w:p>
    <w:p w:rsidR="004060EC" w:rsidRDefault="004060EC">
      <w:pPr>
        <w:rPr>
          <w:rFonts w:ascii="Arial" w:hAnsi="Arial" w:cs="Arial"/>
          <w:sz w:val="24"/>
          <w:szCs w:val="24"/>
        </w:rPr>
      </w:pPr>
      <w:r w:rsidRPr="004060EC">
        <w:rPr>
          <w:rFonts w:ascii="Arial" w:hAnsi="Arial" w:cs="Arial"/>
          <w:sz w:val="24"/>
          <w:szCs w:val="24"/>
        </w:rPr>
        <w:t xml:space="preserve">Das MBJS hält auch an der Durchführung der zentralen Prüfungen in der Jahrgangsstufe 10 fest. </w:t>
      </w:r>
    </w:p>
    <w:p w:rsidR="004060EC" w:rsidRDefault="004060EC">
      <w:pPr>
        <w:rPr>
          <w:rFonts w:ascii="Arial" w:hAnsi="Arial" w:cs="Arial"/>
          <w:sz w:val="24"/>
          <w:szCs w:val="24"/>
        </w:rPr>
      </w:pPr>
      <w:r w:rsidRPr="004060EC">
        <w:rPr>
          <w:rFonts w:ascii="Arial" w:hAnsi="Arial" w:cs="Arial"/>
          <w:sz w:val="24"/>
          <w:szCs w:val="24"/>
        </w:rPr>
        <w:t xml:space="preserve">Dafür sprechen folgende Gründe: </w:t>
      </w:r>
    </w:p>
    <w:p w:rsidR="004060EC" w:rsidRDefault="004060EC">
      <w:pPr>
        <w:rPr>
          <w:rFonts w:ascii="Arial" w:hAnsi="Arial" w:cs="Arial"/>
          <w:sz w:val="24"/>
          <w:szCs w:val="24"/>
        </w:rPr>
      </w:pPr>
      <w:r w:rsidRPr="004060EC">
        <w:rPr>
          <w:rFonts w:ascii="Arial" w:hAnsi="Arial" w:cs="Arial"/>
          <w:sz w:val="24"/>
          <w:szCs w:val="24"/>
        </w:rPr>
        <w:t xml:space="preserve">Die Schülerinnen und Schüler des Landes Brandenburg, die in diesem Jahr ihre Prüfungen absolvieren, sind aktuell im Unterschied zum Land Berlin im Präsenzunterricht. </w:t>
      </w:r>
    </w:p>
    <w:p w:rsidR="004060EC" w:rsidRDefault="004060EC">
      <w:pPr>
        <w:rPr>
          <w:rFonts w:ascii="Arial" w:hAnsi="Arial" w:cs="Arial"/>
          <w:sz w:val="24"/>
          <w:szCs w:val="24"/>
        </w:rPr>
      </w:pPr>
      <w:r w:rsidRPr="004060EC">
        <w:rPr>
          <w:rFonts w:ascii="Arial" w:hAnsi="Arial" w:cs="Arial"/>
          <w:sz w:val="24"/>
          <w:szCs w:val="24"/>
        </w:rPr>
        <w:t xml:space="preserve">Die schriftlichen Prüfungen im Land Brandenburg erfolgen im Unterschied zum Land Berlin als zentrale Überprüfungen und sind keine Abschlussprüfungen. </w:t>
      </w:r>
    </w:p>
    <w:p w:rsidR="004060EC" w:rsidRDefault="004060EC">
      <w:pPr>
        <w:rPr>
          <w:rFonts w:ascii="Arial" w:hAnsi="Arial" w:cs="Arial"/>
          <w:sz w:val="24"/>
          <w:szCs w:val="24"/>
        </w:rPr>
      </w:pPr>
      <w:r w:rsidRPr="004060EC">
        <w:rPr>
          <w:rFonts w:ascii="Arial" w:hAnsi="Arial" w:cs="Arial"/>
          <w:sz w:val="24"/>
          <w:szCs w:val="24"/>
        </w:rPr>
        <w:t xml:space="preserve">Aus dem Ergebnis der Prüfung wird zusammen mit der Jahresnote in den Prüfungsfächern eine Abschlussnote gebildet. </w:t>
      </w:r>
    </w:p>
    <w:p w:rsidR="004060EC" w:rsidRDefault="004060EC">
      <w:pPr>
        <w:rPr>
          <w:rFonts w:ascii="Arial" w:hAnsi="Arial" w:cs="Arial"/>
          <w:sz w:val="24"/>
          <w:szCs w:val="24"/>
        </w:rPr>
      </w:pPr>
      <w:r w:rsidRPr="004060EC">
        <w:rPr>
          <w:rFonts w:ascii="Arial" w:hAnsi="Arial" w:cs="Arial"/>
          <w:sz w:val="24"/>
          <w:szCs w:val="24"/>
        </w:rPr>
        <w:t xml:space="preserve">Zusammenfassend möchte ich noch hinzufügen, dass der länderübergreifende Blick sich nicht nur nach Berlin richten sollte, sondern auch in die Bundesländer, die wie Brandenburg an den Prüfungen festhalten. </w:t>
      </w:r>
    </w:p>
    <w:p w:rsidR="004060EC" w:rsidRDefault="004060EC">
      <w:pPr>
        <w:rPr>
          <w:rFonts w:ascii="Arial" w:hAnsi="Arial" w:cs="Arial"/>
          <w:sz w:val="24"/>
          <w:szCs w:val="24"/>
        </w:rPr>
      </w:pPr>
      <w:r w:rsidRPr="004060EC">
        <w:rPr>
          <w:rFonts w:ascii="Arial" w:hAnsi="Arial" w:cs="Arial"/>
          <w:sz w:val="24"/>
          <w:szCs w:val="24"/>
        </w:rPr>
        <w:t xml:space="preserve">Für die Vorbereitung auf die Prüfungen wurden den Schulen in Auswertung des Schuljahres 2019/2020 mit dem Informationsschreiben vom 30. Juli 2020 Hinweise für die Prüfungen in der Jahrgangsstufe 10 gegeben. </w:t>
      </w:r>
    </w:p>
    <w:p w:rsidR="004060EC" w:rsidRDefault="004060EC">
      <w:pPr>
        <w:rPr>
          <w:rFonts w:ascii="Arial" w:hAnsi="Arial" w:cs="Arial"/>
          <w:sz w:val="24"/>
          <w:szCs w:val="24"/>
        </w:rPr>
      </w:pPr>
      <w:r w:rsidRPr="004060EC">
        <w:rPr>
          <w:rFonts w:ascii="Arial" w:hAnsi="Arial" w:cs="Arial"/>
          <w:sz w:val="24"/>
          <w:szCs w:val="24"/>
        </w:rPr>
        <w:t xml:space="preserve">Dazu gehört u.a., dass für die Prüfung ein neuer angepasster Bewertungsschlüssel umgesetzt wird, der bei Beibehaltung der bisher üblichen Anzahl an Aufgaben eine niedrigere Gesamtpunktzahl ansetzt. Auf diese Weise soll dem Umstand Rechnung getragen werden, dass ggf. einzelne Kompetenzen oder Aufgabenformate aufgrund der geringeren Unterrichtszeit weniger geübt werden konnten. </w:t>
      </w:r>
    </w:p>
    <w:p w:rsidR="004060EC" w:rsidRDefault="004060EC">
      <w:pPr>
        <w:rPr>
          <w:rFonts w:ascii="Arial" w:hAnsi="Arial" w:cs="Arial"/>
          <w:sz w:val="24"/>
          <w:szCs w:val="24"/>
        </w:rPr>
      </w:pPr>
      <w:r w:rsidRPr="004060EC">
        <w:rPr>
          <w:rFonts w:ascii="Arial" w:hAnsi="Arial" w:cs="Arial"/>
          <w:sz w:val="24"/>
          <w:szCs w:val="24"/>
        </w:rPr>
        <w:t xml:space="preserve">Bezogen auf die schriftliche Prüfung im Fach Mathematik wurde den Schulen empfohlen, konkrete Inhalte des Rahmenlehrplans erst nach den Prüfungen zu unterrichten, sodass sich der Unterricht bis zur Prüfung auf bestimmte Inhalte konzentriert. </w:t>
      </w:r>
    </w:p>
    <w:p w:rsidR="004060EC" w:rsidRPr="00EB2FF6" w:rsidRDefault="004060EC">
      <w:pPr>
        <w:rPr>
          <w:rFonts w:ascii="Arial" w:hAnsi="Arial" w:cs="Arial"/>
          <w:b/>
          <w:sz w:val="24"/>
          <w:szCs w:val="24"/>
        </w:rPr>
      </w:pPr>
      <w:r w:rsidRPr="00EB2FF6">
        <w:rPr>
          <w:rFonts w:ascii="Arial" w:hAnsi="Arial" w:cs="Arial"/>
          <w:b/>
          <w:sz w:val="24"/>
          <w:szCs w:val="24"/>
        </w:rPr>
        <w:t xml:space="preserve">Für die Prüfungen in der Jahrgangsstufe 10 planen wir konkret: </w:t>
      </w:r>
    </w:p>
    <w:p w:rsidR="004060EC" w:rsidRDefault="004060EC">
      <w:pPr>
        <w:rPr>
          <w:rFonts w:ascii="Arial" w:hAnsi="Arial" w:cs="Arial"/>
          <w:sz w:val="24"/>
          <w:szCs w:val="24"/>
        </w:rPr>
      </w:pPr>
      <w:r w:rsidRPr="004060EC">
        <w:rPr>
          <w:rFonts w:ascii="Arial" w:hAnsi="Arial" w:cs="Arial"/>
          <w:sz w:val="24"/>
          <w:szCs w:val="24"/>
        </w:rPr>
        <w:sym w:font="Symbol" w:char="F0B7"/>
      </w:r>
      <w:r w:rsidRPr="004060EC">
        <w:rPr>
          <w:rFonts w:ascii="Arial" w:hAnsi="Arial" w:cs="Arial"/>
          <w:sz w:val="24"/>
          <w:szCs w:val="24"/>
        </w:rPr>
        <w:t>Der Hauptprüfungstermin im Fach Mathematik vom 25. März 2021 wird auf den Nachschreibetermin am 21. Mai 20</w:t>
      </w:r>
      <w:r w:rsidR="00A44864">
        <w:rPr>
          <w:rFonts w:ascii="Arial" w:hAnsi="Arial" w:cs="Arial"/>
          <w:sz w:val="24"/>
          <w:szCs w:val="24"/>
        </w:rPr>
        <w:t>21 verschoben, der Nachschreibe</w:t>
      </w:r>
      <w:bookmarkStart w:id="0" w:name="_GoBack"/>
      <w:bookmarkEnd w:id="0"/>
      <w:r w:rsidRPr="004060EC">
        <w:rPr>
          <w:rFonts w:ascii="Arial" w:hAnsi="Arial" w:cs="Arial"/>
          <w:sz w:val="24"/>
          <w:szCs w:val="24"/>
        </w:rPr>
        <w:t xml:space="preserve">termin wird auf den 4. Juni 2021 gelegt. </w:t>
      </w:r>
    </w:p>
    <w:p w:rsidR="004060EC" w:rsidRDefault="004060EC">
      <w:pPr>
        <w:rPr>
          <w:rFonts w:ascii="Arial" w:hAnsi="Arial" w:cs="Arial"/>
          <w:sz w:val="24"/>
          <w:szCs w:val="24"/>
        </w:rPr>
      </w:pPr>
      <w:r w:rsidRPr="004060EC">
        <w:rPr>
          <w:rFonts w:ascii="Arial" w:hAnsi="Arial" w:cs="Arial"/>
          <w:sz w:val="24"/>
          <w:szCs w:val="24"/>
        </w:rPr>
        <w:sym w:font="Symbol" w:char="F0B7"/>
      </w:r>
      <w:r w:rsidRPr="004060EC">
        <w:rPr>
          <w:rFonts w:ascii="Arial" w:hAnsi="Arial" w:cs="Arial"/>
          <w:sz w:val="24"/>
          <w:szCs w:val="24"/>
        </w:rPr>
        <w:t xml:space="preserve">Die Prüfungstermine in den Fächern Deutsch (15. April 2021) und Englisch (20. April 2021) bleiben bestehen. </w:t>
      </w:r>
    </w:p>
    <w:p w:rsidR="004060EC" w:rsidRDefault="004060EC">
      <w:pPr>
        <w:rPr>
          <w:rFonts w:ascii="Arial" w:hAnsi="Arial" w:cs="Arial"/>
          <w:sz w:val="24"/>
          <w:szCs w:val="24"/>
        </w:rPr>
      </w:pPr>
      <w:r w:rsidRPr="004060EC">
        <w:rPr>
          <w:rFonts w:ascii="Arial" w:hAnsi="Arial" w:cs="Arial"/>
          <w:sz w:val="24"/>
          <w:szCs w:val="24"/>
        </w:rPr>
        <w:lastRenderedPageBreak/>
        <w:sym w:font="Symbol" w:char="F0B7"/>
      </w:r>
      <w:r w:rsidRPr="004060EC">
        <w:rPr>
          <w:rFonts w:ascii="Arial" w:hAnsi="Arial" w:cs="Arial"/>
          <w:sz w:val="24"/>
          <w:szCs w:val="24"/>
        </w:rPr>
        <w:t xml:space="preserve">Eine Verlängerung der Prüfungsdauer der schriftlichen Prüfungen, sodass den Schülerinnen und Schülern mehr Arbeitszeit zur Verfügung steht. </w:t>
      </w:r>
    </w:p>
    <w:p w:rsidR="004060EC" w:rsidRPr="004060EC" w:rsidRDefault="004060EC">
      <w:pPr>
        <w:rPr>
          <w:rFonts w:ascii="Arial" w:hAnsi="Arial" w:cs="Arial"/>
          <w:b/>
          <w:sz w:val="24"/>
          <w:szCs w:val="24"/>
        </w:rPr>
      </w:pPr>
      <w:r w:rsidRPr="004060EC">
        <w:rPr>
          <w:rFonts w:ascii="Arial" w:hAnsi="Arial" w:cs="Arial"/>
          <w:b/>
          <w:sz w:val="24"/>
          <w:szCs w:val="24"/>
        </w:rPr>
        <w:t xml:space="preserve">Vergleichende Arbeiten in der Jahrgangsstufe 10 für die Schülerinnen und Schüler mit sonderpädagogischem Förderbedarf „Lernen“ </w:t>
      </w:r>
    </w:p>
    <w:p w:rsidR="004060EC" w:rsidRPr="004060EC" w:rsidRDefault="004060EC">
      <w:pPr>
        <w:rPr>
          <w:rFonts w:ascii="Arial" w:hAnsi="Arial" w:cs="Arial"/>
          <w:sz w:val="24"/>
          <w:szCs w:val="24"/>
        </w:rPr>
      </w:pPr>
      <w:r w:rsidRPr="004060EC">
        <w:rPr>
          <w:rFonts w:ascii="Arial" w:hAnsi="Arial" w:cs="Arial"/>
          <w:sz w:val="24"/>
          <w:szCs w:val="24"/>
        </w:rPr>
        <w:t>Für die vergleichenden Arbeiten in Deutsch und Mathematik für die Schülerinnen und Schüler in der Jahrgangsstufe 10 mit dem sonderpädagogischen Förderbedarf im Förderschwerpunkt „Lernen“ finden die Prüfungen parallel zu den Terminen der zentralen Prüfungen in der Jahrgangsstufe 10 sta</w:t>
      </w:r>
      <w:r>
        <w:rPr>
          <w:rFonts w:ascii="Arial" w:hAnsi="Arial" w:cs="Arial"/>
          <w:sz w:val="30"/>
          <w:szCs w:val="30"/>
        </w:rPr>
        <w:t>tt.</w:t>
      </w:r>
    </w:p>
    <w:sectPr w:rsidR="004060EC" w:rsidRPr="004060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EC"/>
    <w:rsid w:val="0012541B"/>
    <w:rsid w:val="004060EC"/>
    <w:rsid w:val="00A44864"/>
    <w:rsid w:val="00EB2F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phighlightallclass">
    <w:name w:val="rphighlightallclass"/>
    <w:basedOn w:val="Absatz-Standardschriftart"/>
    <w:rsid w:val="00406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phighlightallclass">
    <w:name w:val="rphighlightallclass"/>
    <w:basedOn w:val="Absatz-Standardschriftart"/>
    <w:rsid w:val="0040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Dorow</dc:creator>
  <cp:lastModifiedBy>Dorow</cp:lastModifiedBy>
  <cp:revision>3</cp:revision>
  <dcterms:created xsi:type="dcterms:W3CDTF">2021-01-27T13:34:00Z</dcterms:created>
  <dcterms:modified xsi:type="dcterms:W3CDTF">2021-01-27T13:45:00Z</dcterms:modified>
</cp:coreProperties>
</file>