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596" w14:textId="77777777" w:rsidR="00785975" w:rsidRDefault="007D11AC">
      <w:r>
        <w:rPr>
          <w:noProof/>
        </w:rPr>
        <w:drawing>
          <wp:inline distT="0" distB="0" distL="0" distR="0" wp14:anchorId="301D95E3" wp14:editId="301D95E4">
            <wp:extent cx="5760720" cy="2101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9597" w14:textId="77777777" w:rsidR="00785975" w:rsidRDefault="00785975"/>
    <w:p w14:paraId="301D9598" w14:textId="77777777" w:rsidR="00785975" w:rsidRDefault="00785975">
      <w:pPr>
        <w:widowControl w:val="0"/>
        <w:spacing w:after="240" w:line="660" w:lineRule="atLeast"/>
        <w:jc w:val="center"/>
        <w:rPr>
          <w:rFonts w:ascii="Dream MMA" w:hAnsi="Dream MMA" w:cs="Avenir Book"/>
          <w:color w:val="3366FF"/>
          <w:sz w:val="48"/>
          <w:szCs w:val="90"/>
        </w:rPr>
      </w:pPr>
    </w:p>
    <w:p w14:paraId="301D9599" w14:textId="77777777" w:rsidR="00785975" w:rsidRDefault="007D11AC">
      <w:pPr>
        <w:widowControl w:val="0"/>
        <w:spacing w:after="240" w:line="540" w:lineRule="atLeast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Compétition d’aviron indoor ouverte à tous les clubs, sans engagement financier. </w:t>
      </w:r>
    </w:p>
    <w:p w14:paraId="301D959A" w14:textId="77777777" w:rsidR="00785975" w:rsidRDefault="00785975">
      <w:pPr>
        <w:widowControl w:val="0"/>
        <w:spacing w:after="240" w:line="540" w:lineRule="atLeast"/>
        <w:rPr>
          <w:rFonts w:asciiTheme="majorHAnsi" w:hAnsiTheme="majorHAnsi" w:cstheme="majorHAnsi"/>
          <w:sz w:val="18"/>
          <w:szCs w:val="18"/>
        </w:rPr>
      </w:pPr>
    </w:p>
    <w:p w14:paraId="301D959B" w14:textId="028700D5" w:rsidR="00785975" w:rsidRDefault="007D11AC">
      <w:pPr>
        <w:widowControl w:val="0"/>
        <w:spacing w:after="240" w:line="4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ORGANISATION : Assurée </w:t>
      </w:r>
      <w:r w:rsidR="0062624F">
        <w:rPr>
          <w:rFonts w:asciiTheme="majorHAnsi" w:hAnsiTheme="majorHAnsi" w:cstheme="majorHAnsi"/>
          <w:sz w:val="28"/>
          <w:szCs w:val="28"/>
        </w:rPr>
        <w:t xml:space="preserve">par </w:t>
      </w:r>
      <w:r>
        <w:rPr>
          <w:rFonts w:asciiTheme="majorHAnsi" w:hAnsiTheme="majorHAnsi" w:cstheme="majorHAnsi"/>
          <w:sz w:val="28"/>
          <w:szCs w:val="28"/>
        </w:rPr>
        <w:t>la Yole Hamoise</w:t>
      </w:r>
    </w:p>
    <w:p w14:paraId="301D959C" w14:textId="77777777" w:rsidR="00785975" w:rsidRDefault="007D11AC">
      <w:pPr>
        <w:widowControl w:val="0"/>
        <w:spacing w:after="240" w:line="440" w:lineRule="atLeast"/>
      </w:pPr>
      <w:r>
        <w:rPr>
          <w:rFonts w:asciiTheme="majorHAnsi" w:hAnsiTheme="majorHAnsi" w:cstheme="majorHAnsi"/>
          <w:sz w:val="28"/>
          <w:szCs w:val="28"/>
        </w:rPr>
        <w:t xml:space="preserve">LIEU : gymnase de la commune de Basse-Ham. </w:t>
      </w:r>
    </w:p>
    <w:p w14:paraId="301D959D" w14:textId="77777777" w:rsidR="00785975" w:rsidRDefault="007D11AC">
      <w:pPr>
        <w:widowControl w:val="0"/>
        <w:spacing w:after="240" w:line="4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REGLEMENT : Les épreuves seront disputées sous le règlement de la FFA. Les rameurs devront pouvoir justifier de leur identité. </w:t>
      </w:r>
    </w:p>
    <w:p w14:paraId="301D959E" w14:textId="7E12A088" w:rsidR="00785975" w:rsidRDefault="007D11AC">
      <w:pPr>
        <w:widowControl w:val="0"/>
        <w:spacing w:after="240" w:line="4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CATEGORIES : Les licences sont celles de la saison 202</w:t>
      </w:r>
      <w:r w:rsidR="0062624F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-202</w:t>
      </w:r>
      <w:r w:rsidR="0062624F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 xml:space="preserve">. Les catégories présentes seront : Jeunes (J12-J13-J14), Juniors (J15 à J18) et Senior ; elles sont détaillées dans le tableau des courses ci-après. </w:t>
      </w:r>
    </w:p>
    <w:p w14:paraId="301D959F" w14:textId="14FBC1A5" w:rsidR="00785975" w:rsidRDefault="007D11AC">
      <w:pPr>
        <w:widowControl w:val="0"/>
        <w:spacing w:after="240" w:line="4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PARCOURS : </w:t>
      </w:r>
      <w:r>
        <w:rPr>
          <w:rFonts w:asciiTheme="majorHAnsi" w:hAnsiTheme="majorHAnsi" w:cstheme="majorHAnsi"/>
          <w:b/>
          <w:sz w:val="28"/>
          <w:szCs w:val="28"/>
        </w:rPr>
        <w:t>5 000 mètres en individuel</w:t>
      </w:r>
      <w:r w:rsidR="0062624F">
        <w:rPr>
          <w:rFonts w:asciiTheme="majorHAnsi" w:hAnsiTheme="majorHAnsi" w:cstheme="majorHAnsi"/>
          <w:b/>
          <w:sz w:val="28"/>
          <w:szCs w:val="28"/>
        </w:rPr>
        <w:t>, 500m en individuel et 2000</w:t>
      </w:r>
      <w:r w:rsidR="00071BE8">
        <w:rPr>
          <w:rFonts w:asciiTheme="majorHAnsi" w:hAnsiTheme="majorHAnsi" w:cstheme="majorHAnsi"/>
          <w:b/>
          <w:sz w:val="28"/>
          <w:szCs w:val="28"/>
        </w:rPr>
        <w:t>m en relais</w:t>
      </w:r>
    </w:p>
    <w:p w14:paraId="301D95A0" w14:textId="147D660E" w:rsidR="00785975" w:rsidRDefault="007D11AC">
      <w:pPr>
        <w:widowControl w:val="0"/>
        <w:spacing w:after="240" w:line="4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Les relais sont composés de 2, 3 </w:t>
      </w:r>
      <w:r w:rsidR="00071BE8">
        <w:rPr>
          <w:rFonts w:asciiTheme="majorHAnsi" w:hAnsiTheme="majorHAnsi" w:cstheme="majorHAnsi"/>
          <w:sz w:val="28"/>
          <w:szCs w:val="28"/>
        </w:rPr>
        <w:t>voire</w:t>
      </w:r>
      <w:r>
        <w:rPr>
          <w:rFonts w:asciiTheme="majorHAnsi" w:hAnsiTheme="majorHAnsi" w:cstheme="majorHAnsi"/>
          <w:sz w:val="28"/>
          <w:szCs w:val="28"/>
        </w:rPr>
        <w:t xml:space="preserve"> 4 personnes maximum</w:t>
      </w:r>
    </w:p>
    <w:p w14:paraId="301D95A1" w14:textId="530172FE" w:rsidR="00785975" w:rsidRDefault="00071B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7D11AC">
        <w:rPr>
          <w:rFonts w:asciiTheme="majorHAnsi" w:hAnsiTheme="majorHAnsi" w:cstheme="majorHAnsi"/>
          <w:sz w:val="28"/>
          <w:szCs w:val="28"/>
        </w:rPr>
        <w:t>es Jeune</w:t>
      </w:r>
      <w:r>
        <w:rPr>
          <w:rFonts w:asciiTheme="majorHAnsi" w:hAnsiTheme="majorHAnsi" w:cstheme="majorHAnsi"/>
          <w:sz w:val="28"/>
          <w:szCs w:val="28"/>
        </w:rPr>
        <w:t>s peuvent réaliser le 500m individuel ou le 2000m en relais</w:t>
      </w:r>
    </w:p>
    <w:p w14:paraId="301D95A2" w14:textId="4E109335" w:rsidR="00785975" w:rsidRDefault="007D11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Pour les Juniors et Senior, possibilité de </w:t>
      </w:r>
      <w:r w:rsidR="00B5557E">
        <w:rPr>
          <w:rFonts w:asciiTheme="majorHAnsi" w:hAnsiTheme="majorHAnsi" w:cstheme="majorHAnsi"/>
          <w:sz w:val="28"/>
          <w:szCs w:val="28"/>
        </w:rPr>
        <w:t>participer au 5000m et à une autre épreuve de leur choix.</w:t>
      </w:r>
    </w:p>
    <w:p w14:paraId="301D95A3" w14:textId="77777777" w:rsidR="00785975" w:rsidRDefault="007D11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La mixité est autorisée et entraîne le classement chez les Hommes. </w:t>
      </w:r>
    </w:p>
    <w:p w14:paraId="301D95A4" w14:textId="77777777" w:rsidR="00785975" w:rsidRDefault="007D11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ASSURANCES : Les Sociétés participantes devront être assurées. </w:t>
      </w:r>
    </w:p>
    <w:p w14:paraId="301D95A5" w14:textId="4179A4D8" w:rsidR="00785975" w:rsidRDefault="007D11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ENGAGEMENTS :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Ils doivent se faire sur l’Intranet fédéral jusqu’au </w:t>
      </w:r>
      <w:r w:rsidR="00A45550">
        <w:rPr>
          <w:rFonts w:asciiTheme="majorHAnsi" w:hAnsiTheme="majorHAnsi" w:cstheme="majorHAnsi"/>
          <w:b/>
          <w:bCs/>
          <w:sz w:val="28"/>
          <w:szCs w:val="28"/>
        </w:rPr>
        <w:t>19 février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45550">
        <w:rPr>
          <w:rFonts w:asciiTheme="majorHAnsi" w:hAnsiTheme="majorHAnsi" w:cstheme="majorHAnsi"/>
          <w:b/>
          <w:bCs/>
          <w:sz w:val="28"/>
          <w:szCs w:val="28"/>
        </w:rPr>
        <w:t>17h45</w:t>
      </w:r>
    </w:p>
    <w:p w14:paraId="301D95A6" w14:textId="604C1F0E" w:rsidR="00785975" w:rsidRDefault="007D11AC">
      <w:pPr>
        <w:widowControl w:val="0"/>
        <w:tabs>
          <w:tab w:val="left" w:pos="220"/>
          <w:tab w:val="left" w:pos="720"/>
        </w:tabs>
        <w:spacing w:after="320" w:line="440" w:lineRule="atLeast"/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Mise en ligne du programme : 7 décembre - consultation sur l’</w:t>
      </w:r>
      <w:proofErr w:type="spellStart"/>
      <w:r>
        <w:rPr>
          <w:rFonts w:asciiTheme="majorHAnsi" w:hAnsiTheme="majorHAnsi" w:cstheme="majorHAnsi"/>
          <w:sz w:val="28"/>
          <w:szCs w:val="28"/>
        </w:rPr>
        <w:t>évenement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Facebook dédié :</w:t>
      </w:r>
      <w:r w:rsidR="00C0377E">
        <w:rPr>
          <w:rFonts w:asciiTheme="majorHAnsi" w:hAnsiTheme="majorHAnsi" w:cstheme="majorHAnsi"/>
          <w:sz w:val="28"/>
          <w:szCs w:val="28"/>
        </w:rPr>
        <w:t xml:space="preserve"> </w:t>
      </w:r>
      <w:hyperlink r:id="rId6" w:history="1">
        <w:r w:rsidR="00C0377E" w:rsidRPr="00BA73D5">
          <w:rPr>
            <w:rStyle w:val="Lienhypertexte"/>
            <w:rFonts w:asciiTheme="majorHAnsi" w:hAnsiTheme="majorHAnsi" w:cstheme="majorHAnsi"/>
            <w:sz w:val="28"/>
            <w:szCs w:val="28"/>
          </w:rPr>
          <w:t>https://fb.me/e/2aJqBhlkp</w:t>
        </w:r>
      </w:hyperlink>
    </w:p>
    <w:p w14:paraId="449736D3" w14:textId="77777777" w:rsidR="00C0377E" w:rsidRDefault="00C0377E">
      <w:pPr>
        <w:widowControl w:val="0"/>
        <w:tabs>
          <w:tab w:val="left" w:pos="220"/>
          <w:tab w:val="left" w:pos="720"/>
        </w:tabs>
        <w:spacing w:after="320" w:line="440" w:lineRule="atLeast"/>
        <w:ind w:left="720"/>
        <w:rPr>
          <w:rFonts w:asciiTheme="majorHAnsi" w:hAnsiTheme="majorHAnsi" w:cstheme="majorHAnsi"/>
          <w:sz w:val="28"/>
          <w:szCs w:val="28"/>
        </w:rPr>
      </w:pPr>
    </w:p>
    <w:p w14:paraId="301D95A8" w14:textId="273823C7" w:rsidR="00785975" w:rsidRDefault="007D11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RECOMPENSES : Un prix sera attribué au meilleur équipage dans chaque épreuve et dans chaque catégorie. </w:t>
      </w:r>
    </w:p>
    <w:p w14:paraId="301D95A9" w14:textId="15B99B30" w:rsidR="00785975" w:rsidRDefault="007D11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440" w:lineRule="atLeast"/>
        <w:ind w:hanging="720"/>
      </w:pPr>
      <w:r>
        <w:rPr>
          <w:rFonts w:asciiTheme="majorHAnsi" w:hAnsiTheme="majorHAnsi" w:cstheme="majorHAnsi"/>
          <w:sz w:val="28"/>
          <w:szCs w:val="28"/>
        </w:rPr>
        <w:t xml:space="preserve">REUNION DES DELEGUES : La réunion des délégués </w:t>
      </w:r>
      <w:r w:rsidR="00E35DC2">
        <w:rPr>
          <w:rFonts w:asciiTheme="majorHAnsi" w:hAnsiTheme="majorHAnsi" w:cstheme="majorHAnsi"/>
          <w:sz w:val="28"/>
          <w:szCs w:val="28"/>
        </w:rPr>
        <w:t>aura lieu 30 minutes avant la 1ere course du matin</w:t>
      </w:r>
    </w:p>
    <w:p w14:paraId="301D95AA" w14:textId="77777777" w:rsidR="00785975" w:rsidRDefault="007D11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440" w:lineRule="atLeast"/>
        <w:ind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SERVICE DE SECOURS : caserne des pompiers de Basse-Ham.</w:t>
      </w:r>
    </w:p>
    <w:p w14:paraId="301D95AB" w14:textId="431B7126" w:rsidR="00785975" w:rsidRDefault="007D11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440" w:lineRule="atLeast"/>
        <w:ind w:hanging="720"/>
      </w:pPr>
      <w:r>
        <w:rPr>
          <w:rFonts w:asciiTheme="majorHAnsi" w:hAnsiTheme="majorHAnsi" w:cstheme="majorHAnsi"/>
          <w:sz w:val="28"/>
          <w:szCs w:val="28"/>
        </w:rPr>
        <w:t xml:space="preserve">HORAIRE PREVISIONNEL : début des courses : </w:t>
      </w:r>
      <w:r w:rsidR="002E5356">
        <w:rPr>
          <w:rFonts w:asciiTheme="majorHAnsi" w:hAnsiTheme="majorHAnsi" w:cstheme="majorHAnsi"/>
          <w:sz w:val="28"/>
          <w:szCs w:val="28"/>
        </w:rPr>
        <w:t>9h</w:t>
      </w:r>
      <w:r>
        <w:rPr>
          <w:rFonts w:asciiTheme="majorHAnsi" w:hAnsiTheme="majorHAnsi" w:cstheme="majorHAnsi"/>
          <w:sz w:val="28"/>
          <w:szCs w:val="28"/>
        </w:rPr>
        <w:t xml:space="preserve">. En fonction du nombre d’engagés, les catégories pourront être regroupées. Des manches pourront être créées au-dessus de </w:t>
      </w:r>
      <w:r w:rsidR="00364BF3">
        <w:rPr>
          <w:rFonts w:asciiTheme="majorHAnsi" w:hAnsiTheme="majorHAnsi" w:cstheme="majorHAnsi"/>
          <w:sz w:val="28"/>
          <w:szCs w:val="28"/>
        </w:rPr>
        <w:t>10 engagés</w:t>
      </w:r>
      <w:r>
        <w:rPr>
          <w:rFonts w:asciiTheme="majorHAnsi" w:hAnsiTheme="majorHAnsi" w:cstheme="majorHAnsi"/>
          <w:sz w:val="28"/>
          <w:szCs w:val="28"/>
        </w:rPr>
        <w:t xml:space="preserve"> par série</w:t>
      </w:r>
    </w:p>
    <w:p w14:paraId="301D95AC" w14:textId="01800C00" w:rsidR="00785975" w:rsidRDefault="00BD67C6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spacing w:after="320" w:line="440" w:lineRule="atLeast"/>
        <w:ind w:left="720"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</w:t>
      </w:r>
      <w:r w:rsidR="007D11AC">
        <w:rPr>
          <w:rFonts w:asciiTheme="majorHAnsi" w:hAnsiTheme="majorHAnsi" w:cstheme="majorHAnsi"/>
          <w:sz w:val="28"/>
          <w:szCs w:val="28"/>
        </w:rPr>
        <w:t xml:space="preserve">h – </w:t>
      </w:r>
      <w:r w:rsidR="00B33976">
        <w:rPr>
          <w:rFonts w:asciiTheme="majorHAnsi" w:hAnsiTheme="majorHAnsi" w:cstheme="majorHAnsi"/>
          <w:sz w:val="28"/>
          <w:szCs w:val="28"/>
        </w:rPr>
        <w:t>séries des 5000m</w:t>
      </w:r>
    </w:p>
    <w:p w14:paraId="301D95AD" w14:textId="717AB51A" w:rsidR="00785975" w:rsidRDefault="00CC0447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spacing w:after="320" w:line="440" w:lineRule="atLeast"/>
        <w:ind w:left="720"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11h15 </w:t>
      </w:r>
      <w:r w:rsidR="007D11AC">
        <w:rPr>
          <w:rFonts w:asciiTheme="majorHAnsi" w:hAnsiTheme="majorHAnsi" w:cstheme="majorHAnsi"/>
          <w:sz w:val="28"/>
          <w:szCs w:val="28"/>
        </w:rPr>
        <w:t xml:space="preserve">- série </w:t>
      </w:r>
      <w:r>
        <w:rPr>
          <w:rFonts w:asciiTheme="majorHAnsi" w:hAnsiTheme="majorHAnsi" w:cstheme="majorHAnsi"/>
          <w:sz w:val="28"/>
          <w:szCs w:val="28"/>
        </w:rPr>
        <w:t>des 2000m en relais</w:t>
      </w:r>
    </w:p>
    <w:p w14:paraId="301D95AE" w14:textId="650F3489" w:rsidR="00785975" w:rsidRDefault="007D11AC">
      <w:pPr>
        <w:widowControl w:val="0"/>
        <w:numPr>
          <w:ilvl w:val="2"/>
          <w:numId w:val="2"/>
        </w:numPr>
        <w:tabs>
          <w:tab w:val="left" w:pos="220"/>
          <w:tab w:val="left" w:pos="720"/>
        </w:tabs>
        <w:spacing w:after="320" w:line="440" w:lineRule="atLeast"/>
        <w:ind w:left="720"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="00CC0447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>h30 – série</w:t>
      </w:r>
      <w:r w:rsidR="00CC0447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C0447">
        <w:rPr>
          <w:rFonts w:asciiTheme="majorHAnsi" w:hAnsiTheme="majorHAnsi" w:cstheme="majorHAnsi"/>
          <w:sz w:val="28"/>
          <w:szCs w:val="28"/>
        </w:rPr>
        <w:t>des 5000m</w:t>
      </w:r>
    </w:p>
    <w:p w14:paraId="301D95AF" w14:textId="36BD9322" w:rsidR="00785975" w:rsidRDefault="00364BF3">
      <w:pPr>
        <w:widowControl w:val="0"/>
        <w:tabs>
          <w:tab w:val="left" w:pos="220"/>
          <w:tab w:val="left" w:pos="720"/>
        </w:tabs>
        <w:spacing w:after="320" w:line="44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Les machines sont </w:t>
      </w:r>
      <w:r w:rsidR="0099540F">
        <w:rPr>
          <w:rFonts w:asciiTheme="majorHAnsi" w:hAnsiTheme="majorHAnsi" w:cstheme="majorHAnsi"/>
          <w:sz w:val="28"/>
          <w:szCs w:val="28"/>
        </w:rPr>
        <w:t>reliées pour être gérées par le système de course ErgRace.</w:t>
      </w:r>
    </w:p>
    <w:p w14:paraId="301D95B0" w14:textId="77777777" w:rsidR="00785975" w:rsidRDefault="00785975">
      <w:pPr>
        <w:widowControl w:val="0"/>
        <w:tabs>
          <w:tab w:val="left" w:pos="220"/>
          <w:tab w:val="left" w:pos="720"/>
        </w:tabs>
        <w:spacing w:after="320" w:line="440" w:lineRule="atLeast"/>
        <w:rPr>
          <w:rFonts w:asciiTheme="majorHAnsi" w:hAnsiTheme="majorHAnsi" w:cstheme="majorHAnsi"/>
          <w:sz w:val="28"/>
          <w:szCs w:val="28"/>
        </w:rPr>
      </w:pPr>
    </w:p>
    <w:p w14:paraId="301D95B1" w14:textId="77777777" w:rsidR="00785975" w:rsidRDefault="00785975">
      <w:pPr>
        <w:widowControl w:val="0"/>
        <w:tabs>
          <w:tab w:val="left" w:pos="220"/>
          <w:tab w:val="left" w:pos="720"/>
        </w:tabs>
        <w:spacing w:after="320" w:line="440" w:lineRule="atLeast"/>
        <w:rPr>
          <w:rFonts w:asciiTheme="majorHAnsi" w:hAnsiTheme="majorHAnsi" w:cstheme="majorHAnsi"/>
          <w:sz w:val="28"/>
          <w:szCs w:val="28"/>
        </w:rPr>
      </w:pPr>
    </w:p>
    <w:p w14:paraId="301D95B2" w14:textId="77777777" w:rsidR="00785975" w:rsidRDefault="007D11AC">
      <w:pPr>
        <w:widowControl w:val="0"/>
        <w:tabs>
          <w:tab w:val="left" w:pos="220"/>
          <w:tab w:val="left" w:pos="720"/>
        </w:tabs>
        <w:spacing w:after="320" w:line="440" w:lineRule="atLeast"/>
        <w:ind w:left="72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Tableau des courses</w:t>
      </w:r>
    </w:p>
    <w:p w14:paraId="301D95B3" w14:textId="77777777" w:rsidR="00785975" w:rsidRDefault="00785975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7366" w:type="dxa"/>
        <w:tblInd w:w="0" w:type="dxa"/>
        <w:tblLook w:val="04A0" w:firstRow="1" w:lastRow="0" w:firstColumn="1" w:lastColumn="0" w:noHBand="0" w:noVBand="1"/>
      </w:tblPr>
      <w:tblGrid>
        <w:gridCol w:w="1979"/>
        <w:gridCol w:w="3685"/>
        <w:gridCol w:w="1702"/>
      </w:tblGrid>
      <w:tr w:rsidR="00785975" w14:paraId="301D95B7" w14:textId="77777777">
        <w:trPr>
          <w:trHeight w:val="576"/>
        </w:trPr>
        <w:tc>
          <w:tcPr>
            <w:tcW w:w="1979" w:type="dxa"/>
            <w:shd w:val="clear" w:color="auto" w:fill="auto"/>
          </w:tcPr>
          <w:p w14:paraId="301D95B4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N° de course</w:t>
            </w:r>
          </w:p>
        </w:tc>
        <w:tc>
          <w:tcPr>
            <w:tcW w:w="3685" w:type="dxa"/>
            <w:shd w:val="clear" w:color="auto" w:fill="auto"/>
          </w:tcPr>
          <w:p w14:paraId="301D95B5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Catégorie</w:t>
            </w:r>
          </w:p>
        </w:tc>
        <w:tc>
          <w:tcPr>
            <w:tcW w:w="1702" w:type="dxa"/>
            <w:shd w:val="clear" w:color="auto" w:fill="auto"/>
          </w:tcPr>
          <w:p w14:paraId="301D95B6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Distance</w:t>
            </w:r>
          </w:p>
        </w:tc>
      </w:tr>
      <w:tr w:rsidR="00785975" w14:paraId="301D95BB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B8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01D95B9" w14:textId="1DC240DC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Jeunes Hommes </w:t>
            </w:r>
          </w:p>
        </w:tc>
        <w:tc>
          <w:tcPr>
            <w:tcW w:w="1702" w:type="dxa"/>
            <w:shd w:val="clear" w:color="auto" w:fill="auto"/>
          </w:tcPr>
          <w:p w14:paraId="301D95BA" w14:textId="491E769F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 m</w:t>
            </w:r>
          </w:p>
        </w:tc>
      </w:tr>
      <w:tr w:rsidR="00785975" w14:paraId="301D95BF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BC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01D95BD" w14:textId="403EED32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Jeunes Femmes </w:t>
            </w:r>
          </w:p>
        </w:tc>
        <w:tc>
          <w:tcPr>
            <w:tcW w:w="1702" w:type="dxa"/>
            <w:shd w:val="clear" w:color="auto" w:fill="auto"/>
          </w:tcPr>
          <w:p w14:paraId="301D95BE" w14:textId="30B99B56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 m</w:t>
            </w:r>
          </w:p>
        </w:tc>
      </w:tr>
      <w:tr w:rsidR="00785975" w14:paraId="301D95C3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C0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301D95C1" w14:textId="67997820" w:rsidR="00785975" w:rsidRDefault="00CC0447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Juniors et seniors Hommes</w:t>
            </w:r>
          </w:p>
        </w:tc>
        <w:tc>
          <w:tcPr>
            <w:tcW w:w="1702" w:type="dxa"/>
            <w:shd w:val="clear" w:color="auto" w:fill="auto"/>
          </w:tcPr>
          <w:p w14:paraId="301D95C2" w14:textId="6F624EA2" w:rsidR="00785975" w:rsidRDefault="00CC0447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500m</w:t>
            </w:r>
          </w:p>
        </w:tc>
      </w:tr>
      <w:tr w:rsidR="005603C0" w14:paraId="630B6A51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A834AA5" w14:textId="47FA81F6" w:rsidR="005603C0" w:rsidRDefault="005603C0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59D361A0" w14:textId="6DEDC33C" w:rsidR="005603C0" w:rsidRDefault="00E823D6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Juniores Femmes</w:t>
            </w:r>
          </w:p>
        </w:tc>
        <w:tc>
          <w:tcPr>
            <w:tcW w:w="1702" w:type="dxa"/>
            <w:shd w:val="clear" w:color="auto" w:fill="auto"/>
          </w:tcPr>
          <w:p w14:paraId="1D550E1F" w14:textId="23D1E03A" w:rsidR="005603C0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500m</w:t>
            </w:r>
          </w:p>
        </w:tc>
      </w:tr>
      <w:tr w:rsidR="00785975" w14:paraId="301D95C7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C4" w14:textId="51581B7D" w:rsidR="00785975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301D95C5" w14:textId="1F7BFF9C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Senior</w:t>
            </w:r>
            <w:r w:rsidR="00732C63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r w:rsidR="00732C63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Hommes</w:t>
            </w:r>
          </w:p>
        </w:tc>
        <w:tc>
          <w:tcPr>
            <w:tcW w:w="1702" w:type="dxa"/>
            <w:shd w:val="clear" w:color="auto" w:fill="auto"/>
          </w:tcPr>
          <w:p w14:paraId="301D95C6" w14:textId="5D5F9E54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500m</w:t>
            </w:r>
          </w:p>
        </w:tc>
      </w:tr>
      <w:tr w:rsidR="00E823D6" w14:paraId="5CA282A9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763BEBF6" w14:textId="617B7372" w:rsidR="00E823D6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73D83FF0" w14:textId="6FDFFDBF" w:rsidR="00E823D6" w:rsidRDefault="00732C63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Seniores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Femmes</w:t>
            </w:r>
          </w:p>
        </w:tc>
        <w:tc>
          <w:tcPr>
            <w:tcW w:w="1702" w:type="dxa"/>
            <w:shd w:val="clear" w:color="auto" w:fill="auto"/>
          </w:tcPr>
          <w:p w14:paraId="4A19D8E4" w14:textId="7C7987E7" w:rsidR="00E823D6" w:rsidRDefault="00732C63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500m</w:t>
            </w:r>
          </w:p>
        </w:tc>
      </w:tr>
      <w:tr w:rsidR="00785975" w14:paraId="301D95CB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C8" w14:textId="63895329" w:rsidR="00785975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301D95C9" w14:textId="77777777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Seniors Hommes – relais</w:t>
            </w:r>
          </w:p>
        </w:tc>
        <w:tc>
          <w:tcPr>
            <w:tcW w:w="1702" w:type="dxa"/>
            <w:shd w:val="clear" w:color="auto" w:fill="auto"/>
          </w:tcPr>
          <w:p w14:paraId="301D95CA" w14:textId="4381423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2000 m</w:t>
            </w:r>
          </w:p>
        </w:tc>
      </w:tr>
      <w:tr w:rsidR="00785975" w14:paraId="301D95CF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CC" w14:textId="3A85DBD4" w:rsidR="00785975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301D95CD" w14:textId="77777777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Seniores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Femmes – relais</w:t>
            </w:r>
          </w:p>
        </w:tc>
        <w:tc>
          <w:tcPr>
            <w:tcW w:w="1702" w:type="dxa"/>
            <w:shd w:val="clear" w:color="auto" w:fill="auto"/>
          </w:tcPr>
          <w:p w14:paraId="301D95CE" w14:textId="6C0C234F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2000 m</w:t>
            </w:r>
          </w:p>
        </w:tc>
      </w:tr>
      <w:tr w:rsidR="00785975" w14:paraId="301D95D3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D0" w14:textId="45233648" w:rsidR="00785975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301D95D1" w14:textId="77777777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Juniors Hommes -individuel</w:t>
            </w:r>
          </w:p>
        </w:tc>
        <w:tc>
          <w:tcPr>
            <w:tcW w:w="1702" w:type="dxa"/>
            <w:shd w:val="clear" w:color="auto" w:fill="auto"/>
          </w:tcPr>
          <w:p w14:paraId="301D95D2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5000 m</w:t>
            </w:r>
          </w:p>
        </w:tc>
      </w:tr>
      <w:tr w:rsidR="00785975" w14:paraId="301D95D7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D4" w14:textId="1A328E9E" w:rsidR="00785975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301D95D5" w14:textId="77777777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Juniores Femmes   - individuel</w:t>
            </w:r>
          </w:p>
        </w:tc>
        <w:tc>
          <w:tcPr>
            <w:tcW w:w="1702" w:type="dxa"/>
            <w:shd w:val="clear" w:color="auto" w:fill="auto"/>
          </w:tcPr>
          <w:p w14:paraId="301D95D6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5000 m</w:t>
            </w:r>
          </w:p>
        </w:tc>
      </w:tr>
      <w:tr w:rsidR="00785975" w14:paraId="301D95DB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D8" w14:textId="3F7F383D" w:rsidR="00785975" w:rsidRDefault="00E823D6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14:paraId="301D95D9" w14:textId="77777777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Seniors Hommes - individuel</w:t>
            </w:r>
          </w:p>
        </w:tc>
        <w:tc>
          <w:tcPr>
            <w:tcW w:w="1702" w:type="dxa"/>
            <w:shd w:val="clear" w:color="auto" w:fill="auto"/>
          </w:tcPr>
          <w:p w14:paraId="301D95DA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5000 m</w:t>
            </w:r>
          </w:p>
        </w:tc>
      </w:tr>
      <w:tr w:rsidR="00785975" w14:paraId="301D95DF" w14:textId="77777777">
        <w:trPr>
          <w:trHeight w:val="287"/>
        </w:trPr>
        <w:tc>
          <w:tcPr>
            <w:tcW w:w="1979" w:type="dxa"/>
            <w:shd w:val="clear" w:color="auto" w:fill="auto"/>
          </w:tcPr>
          <w:p w14:paraId="301D95DC" w14:textId="45F6044B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E823D6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01D95DD" w14:textId="77777777" w:rsidR="00785975" w:rsidRDefault="007D11AC">
            <w:pPr>
              <w:widowControl w:val="0"/>
              <w:spacing w:after="0" w:line="280" w:lineRule="atLeas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Seniores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Femmes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individuel</w:t>
            </w:r>
          </w:p>
        </w:tc>
        <w:tc>
          <w:tcPr>
            <w:tcW w:w="1702" w:type="dxa"/>
            <w:shd w:val="clear" w:color="auto" w:fill="auto"/>
          </w:tcPr>
          <w:p w14:paraId="301D95DE" w14:textId="77777777" w:rsidR="00785975" w:rsidRDefault="007D11AC">
            <w:pPr>
              <w:widowControl w:val="0"/>
              <w:spacing w:after="0" w:line="280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_DdeLink__403_2430779988"/>
            <w:r>
              <w:rPr>
                <w:rFonts w:ascii="Calibri Light" w:hAnsi="Calibri Light" w:cstheme="majorHAnsi"/>
                <w:sz w:val="28"/>
                <w:szCs w:val="28"/>
              </w:rPr>
              <w:t>5000 m</w:t>
            </w:r>
            <w:bookmarkEnd w:id="0"/>
          </w:p>
        </w:tc>
      </w:tr>
    </w:tbl>
    <w:p w14:paraId="301D95E0" w14:textId="77777777" w:rsidR="00785975" w:rsidRDefault="007D11AC">
      <w:pPr>
        <w:widowControl w:val="0"/>
        <w:spacing w:line="28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01D95E1" w14:textId="77777777" w:rsidR="00785975" w:rsidRDefault="00785975">
      <w:pPr>
        <w:rPr>
          <w:rFonts w:asciiTheme="majorHAnsi" w:hAnsiTheme="majorHAnsi" w:cstheme="majorHAnsi"/>
          <w:sz w:val="28"/>
          <w:szCs w:val="28"/>
        </w:rPr>
      </w:pPr>
    </w:p>
    <w:p w14:paraId="301D95E2" w14:textId="77777777" w:rsidR="00785975" w:rsidRDefault="00785975"/>
    <w:sectPr w:rsidR="0078597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eam M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016"/>
    <w:multiLevelType w:val="multilevel"/>
    <w:tmpl w:val="A2365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A330DC"/>
    <w:multiLevelType w:val="multilevel"/>
    <w:tmpl w:val="2462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FF7F8F"/>
    <w:multiLevelType w:val="multilevel"/>
    <w:tmpl w:val="D61CA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75667195">
    <w:abstractNumId w:val="2"/>
  </w:num>
  <w:num w:numId="2" w16cid:durableId="1594508882">
    <w:abstractNumId w:val="0"/>
  </w:num>
  <w:num w:numId="3" w16cid:durableId="105068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5"/>
    <w:rsid w:val="00071BE8"/>
    <w:rsid w:val="002E5356"/>
    <w:rsid w:val="00364BF3"/>
    <w:rsid w:val="005603C0"/>
    <w:rsid w:val="0062624F"/>
    <w:rsid w:val="00732C63"/>
    <w:rsid w:val="00785975"/>
    <w:rsid w:val="007D11AC"/>
    <w:rsid w:val="0099540F"/>
    <w:rsid w:val="00A45550"/>
    <w:rsid w:val="00A73D86"/>
    <w:rsid w:val="00B33976"/>
    <w:rsid w:val="00B5557E"/>
    <w:rsid w:val="00BD67C6"/>
    <w:rsid w:val="00C0377E"/>
    <w:rsid w:val="00CC0447"/>
    <w:rsid w:val="00E35DC2"/>
    <w:rsid w:val="00E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9596"/>
  <w15:docId w15:val="{89D1C68D-1E5E-48C6-8BD5-001130E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F07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F0771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59"/>
    <w:rsid w:val="005F0771"/>
    <w:rPr>
      <w:rFonts w:eastAsiaTheme="minorEastAsia"/>
      <w:sz w:val="24"/>
      <w:szCs w:val="24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3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e/2aJqBhlk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Roure</dc:creator>
  <dc:description/>
  <cp:lastModifiedBy>Sébastien Roure</cp:lastModifiedBy>
  <cp:revision>2</cp:revision>
  <dcterms:created xsi:type="dcterms:W3CDTF">2023-02-23T21:43:00Z</dcterms:created>
  <dcterms:modified xsi:type="dcterms:W3CDTF">2023-02-23T21:43:00Z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