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15E" w:rsidRDefault="001E215E" w:rsidP="000E1B80">
      <w:pPr>
        <w:spacing w:after="0"/>
        <w:rPr>
          <w:rFonts w:ascii="Calibri" w:hAnsi="Calibri"/>
          <w:sz w:val="24"/>
          <w:szCs w:val="24"/>
        </w:rPr>
      </w:pPr>
      <w:r w:rsidRPr="006A3A89">
        <w:rPr>
          <w:rFonts w:asciiTheme="majorHAnsi" w:hAnsiTheme="majorHAnsi" w:cstheme="majorHAnsi"/>
          <w:noProof/>
          <w:lang w:eastAsia="de-CH"/>
        </w:rPr>
        <w:drawing>
          <wp:anchor distT="0" distB="0" distL="114300" distR="114300" simplePos="0" relativeHeight="251659264" behindDoc="0" locked="0" layoutInCell="1" allowOverlap="1" wp14:anchorId="2928DCEA" wp14:editId="1FAFC132">
            <wp:simplePos x="0" y="0"/>
            <wp:positionH relativeFrom="margin">
              <wp:posOffset>-635</wp:posOffset>
            </wp:positionH>
            <wp:positionV relativeFrom="paragraph">
              <wp:posOffset>-635</wp:posOffset>
            </wp:positionV>
            <wp:extent cx="2458085" cy="115252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5808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E215E" w:rsidRDefault="001E215E" w:rsidP="000E1B80">
      <w:pPr>
        <w:spacing w:after="0"/>
        <w:rPr>
          <w:rFonts w:ascii="Calibri" w:hAnsi="Calibri"/>
          <w:sz w:val="24"/>
          <w:szCs w:val="24"/>
        </w:rPr>
      </w:pPr>
    </w:p>
    <w:p w:rsidR="001E215E" w:rsidRDefault="001E215E" w:rsidP="000E1B80">
      <w:pPr>
        <w:spacing w:after="0"/>
        <w:rPr>
          <w:rFonts w:ascii="Calibri" w:hAnsi="Calibri"/>
          <w:sz w:val="24"/>
          <w:szCs w:val="24"/>
        </w:rPr>
      </w:pPr>
    </w:p>
    <w:p w:rsidR="001E215E" w:rsidRDefault="001E215E" w:rsidP="000E1B80">
      <w:pPr>
        <w:spacing w:after="0"/>
        <w:rPr>
          <w:rFonts w:ascii="Calibri" w:hAnsi="Calibri"/>
          <w:sz w:val="24"/>
          <w:szCs w:val="24"/>
        </w:rPr>
      </w:pPr>
    </w:p>
    <w:p w:rsidR="00F73B9D" w:rsidRDefault="00F73B9D" w:rsidP="00F73B9D">
      <w:pPr>
        <w:spacing w:after="0"/>
        <w:rPr>
          <w:rFonts w:ascii="Calibri" w:hAnsi="Calibri"/>
          <w:sz w:val="24"/>
          <w:szCs w:val="24"/>
        </w:rPr>
      </w:pPr>
    </w:p>
    <w:p w:rsidR="009D65F1" w:rsidRDefault="009D65F1" w:rsidP="00F73B9D">
      <w:pPr>
        <w:spacing w:after="0"/>
        <w:rPr>
          <w:rFonts w:ascii="Calibri" w:hAnsi="Calibri"/>
          <w:sz w:val="24"/>
          <w:szCs w:val="24"/>
        </w:rPr>
      </w:pPr>
    </w:p>
    <w:p w:rsidR="009D65F1" w:rsidRDefault="009D65F1" w:rsidP="00F73B9D">
      <w:pPr>
        <w:spacing w:after="0"/>
        <w:rPr>
          <w:rFonts w:ascii="Calibri" w:hAnsi="Calibri"/>
          <w:color w:val="7030A0"/>
          <w:sz w:val="28"/>
          <w:szCs w:val="28"/>
        </w:rPr>
      </w:pPr>
    </w:p>
    <w:p w:rsidR="00F01D8C" w:rsidRPr="009D65F1" w:rsidRDefault="00F01D8C" w:rsidP="00F73B9D">
      <w:pPr>
        <w:spacing w:after="0"/>
        <w:rPr>
          <w:rFonts w:ascii="Calibri" w:hAnsi="Calibri"/>
          <w:color w:val="7030A0"/>
          <w:sz w:val="28"/>
          <w:szCs w:val="28"/>
        </w:rPr>
      </w:pPr>
      <w:bookmarkStart w:id="0" w:name="_GoBack"/>
      <w:bookmarkEnd w:id="0"/>
    </w:p>
    <w:p w:rsidR="00F73B9D" w:rsidRPr="004F2CED" w:rsidRDefault="00F73B9D" w:rsidP="009D65F1">
      <w:pPr>
        <w:spacing w:after="0" w:line="240" w:lineRule="auto"/>
        <w:rPr>
          <w:rFonts w:ascii="Calibri" w:hAnsi="Calibri"/>
          <w:color w:val="7030A0"/>
          <w:sz w:val="32"/>
          <w:szCs w:val="32"/>
        </w:rPr>
      </w:pPr>
      <w:r w:rsidRPr="004F2CED">
        <w:rPr>
          <w:rFonts w:ascii="Calibri" w:hAnsi="Calibri"/>
          <w:color w:val="7030A0"/>
          <w:sz w:val="32"/>
          <w:szCs w:val="32"/>
        </w:rPr>
        <w:t>Chakren Yoga und Chakren Meditation</w:t>
      </w:r>
    </w:p>
    <w:p w:rsidR="001524D7" w:rsidRPr="004F2CED" w:rsidRDefault="00F73B9D" w:rsidP="009D65F1">
      <w:pPr>
        <w:spacing w:after="0" w:line="240" w:lineRule="auto"/>
        <w:rPr>
          <w:color w:val="7030A0"/>
          <w:sz w:val="32"/>
          <w:szCs w:val="32"/>
        </w:rPr>
      </w:pPr>
      <w:r w:rsidRPr="004F2CED">
        <w:rPr>
          <w:color w:val="7030A0"/>
          <w:sz w:val="32"/>
          <w:szCs w:val="32"/>
        </w:rPr>
        <w:t>Samstag, 7. März 2020, 09.30 – 12.00 Uhr</w:t>
      </w:r>
      <w:r w:rsidRPr="004F2CED">
        <w:rPr>
          <w:color w:val="7030A0"/>
          <w:sz w:val="32"/>
          <w:szCs w:val="32"/>
        </w:rPr>
        <w:tab/>
      </w:r>
    </w:p>
    <w:p w:rsidR="00F73B9D" w:rsidRPr="004F2CED" w:rsidRDefault="00F73B9D" w:rsidP="009D65F1">
      <w:pPr>
        <w:shd w:val="clear" w:color="auto" w:fill="FFFFFF"/>
        <w:spacing w:before="100" w:beforeAutospacing="1" w:after="100" w:afterAutospacing="1" w:line="240" w:lineRule="auto"/>
        <w:rPr>
          <w:rFonts w:ascii="Calibri" w:eastAsia="Times New Roman" w:hAnsi="Calibri" w:cs="Times New Roman"/>
          <w:color w:val="6C6965"/>
          <w:sz w:val="28"/>
          <w:szCs w:val="28"/>
          <w:lang w:val="de-DE" w:eastAsia="de-CH"/>
        </w:rPr>
      </w:pPr>
      <w:r w:rsidRPr="004F2CED">
        <w:rPr>
          <w:rFonts w:ascii="Calibri" w:eastAsia="Times New Roman" w:hAnsi="Calibri" w:cs="Times New Roman"/>
          <w:color w:val="6C6965"/>
          <w:sz w:val="28"/>
          <w:szCs w:val="28"/>
          <w:lang w:val="de-DE" w:eastAsia="de-CH"/>
        </w:rPr>
        <w:t xml:space="preserve">Das Sanskritwort „Chakra“ bedeutet wörtlich „Rad, Kreis“ oder „Scheibe“. Unter Chakren verstehen wir Energiefelder in unserem Körper von denen es sehr viele gibt. In diesem Workshop beschäftigen wir uns mit den sieben </w:t>
      </w:r>
      <w:proofErr w:type="spellStart"/>
      <w:r w:rsidRPr="004F2CED">
        <w:rPr>
          <w:rFonts w:ascii="Calibri" w:eastAsia="Times New Roman" w:hAnsi="Calibri" w:cs="Times New Roman"/>
          <w:color w:val="6C6965"/>
          <w:sz w:val="28"/>
          <w:szCs w:val="28"/>
          <w:lang w:val="de-DE" w:eastAsia="de-CH"/>
        </w:rPr>
        <w:t>Hauptchakren</w:t>
      </w:r>
      <w:proofErr w:type="spellEnd"/>
      <w:r w:rsidRPr="004F2CED">
        <w:rPr>
          <w:rFonts w:ascii="Calibri" w:eastAsia="Times New Roman" w:hAnsi="Calibri" w:cs="Times New Roman"/>
          <w:color w:val="6C6965"/>
          <w:sz w:val="28"/>
          <w:szCs w:val="28"/>
          <w:lang w:val="de-DE" w:eastAsia="de-CH"/>
        </w:rPr>
        <w:t xml:space="preserve">. Sie sind entlang der Wirbelsäule übereinander angeordnet vom untersten Punkt am </w:t>
      </w:r>
      <w:proofErr w:type="spellStart"/>
      <w:r w:rsidRPr="004F2CED">
        <w:rPr>
          <w:rFonts w:ascii="Calibri" w:eastAsia="Times New Roman" w:hAnsi="Calibri" w:cs="Times New Roman"/>
          <w:color w:val="6C6965"/>
          <w:sz w:val="28"/>
          <w:szCs w:val="28"/>
          <w:lang w:val="de-DE" w:eastAsia="de-CH"/>
        </w:rPr>
        <w:t>Steissbein</w:t>
      </w:r>
      <w:proofErr w:type="spellEnd"/>
      <w:r w:rsidRPr="004F2CED">
        <w:rPr>
          <w:rFonts w:ascii="Calibri" w:eastAsia="Times New Roman" w:hAnsi="Calibri" w:cs="Times New Roman"/>
          <w:color w:val="6C6965"/>
          <w:sz w:val="28"/>
          <w:szCs w:val="28"/>
          <w:lang w:val="de-DE" w:eastAsia="de-CH"/>
        </w:rPr>
        <w:t xml:space="preserve"> bis zur Krone des Kopfes. Sie werden meistens als rotierende Scheiben dargestellt. Jedes </w:t>
      </w:r>
      <w:proofErr w:type="spellStart"/>
      <w:r w:rsidRPr="004F2CED">
        <w:rPr>
          <w:rFonts w:ascii="Calibri" w:eastAsia="Times New Roman" w:hAnsi="Calibri" w:cs="Times New Roman"/>
          <w:color w:val="6C6965"/>
          <w:sz w:val="28"/>
          <w:szCs w:val="28"/>
          <w:lang w:val="de-DE" w:eastAsia="de-CH"/>
        </w:rPr>
        <w:t>Hauptchakra</w:t>
      </w:r>
      <w:proofErr w:type="spellEnd"/>
      <w:r w:rsidRPr="004F2CED">
        <w:rPr>
          <w:rFonts w:ascii="Calibri" w:eastAsia="Times New Roman" w:hAnsi="Calibri" w:cs="Times New Roman"/>
          <w:color w:val="6C6965"/>
          <w:sz w:val="28"/>
          <w:szCs w:val="28"/>
          <w:lang w:val="de-DE" w:eastAsia="de-CH"/>
        </w:rPr>
        <w:t xml:space="preserve"> steht für ein Thema und repräsentiert eine bestimmt Qualität und wird in einer Farbe des Regenbogens dargestellt. </w:t>
      </w:r>
    </w:p>
    <w:p w:rsidR="00F73B9D" w:rsidRPr="004F2CED" w:rsidRDefault="00F73B9D" w:rsidP="009D65F1">
      <w:pPr>
        <w:shd w:val="clear" w:color="auto" w:fill="FFFFFF"/>
        <w:spacing w:before="100" w:beforeAutospacing="1" w:after="100" w:afterAutospacing="1" w:line="240" w:lineRule="auto"/>
        <w:rPr>
          <w:rFonts w:ascii="Calibri" w:eastAsia="Times New Roman" w:hAnsi="Calibri" w:cs="Times New Roman"/>
          <w:color w:val="6C6965"/>
          <w:sz w:val="28"/>
          <w:szCs w:val="28"/>
          <w:lang w:val="de-DE" w:eastAsia="de-CH"/>
        </w:rPr>
      </w:pPr>
      <w:r w:rsidRPr="004F2CED">
        <w:rPr>
          <w:rFonts w:ascii="Calibri" w:eastAsia="Times New Roman" w:hAnsi="Calibri" w:cs="Times New Roman"/>
          <w:color w:val="6C6965"/>
          <w:sz w:val="28"/>
          <w:szCs w:val="28"/>
          <w:lang w:val="de-DE" w:eastAsia="de-CH"/>
        </w:rPr>
        <w:t>Im ersten Teil widmen wir uns der Reinigung und Öffnung der Chakren, gefolgt von einer Yoga Praxis, die ebenfalls auf die sieben Energiefelder aufgebaut ist. Beendet wird der Workshop mit einer Chakra Meditation.</w:t>
      </w:r>
    </w:p>
    <w:p w:rsidR="009D65F1" w:rsidRPr="004F2CED" w:rsidRDefault="00C72EB8" w:rsidP="00C56C7D">
      <w:pPr>
        <w:shd w:val="clear" w:color="auto" w:fill="FFFFFF"/>
        <w:tabs>
          <w:tab w:val="left" w:pos="6390"/>
        </w:tabs>
        <w:spacing w:after="0" w:line="240" w:lineRule="auto"/>
        <w:rPr>
          <w:rFonts w:ascii="Calibri" w:eastAsia="Times New Roman" w:hAnsi="Calibri" w:cs="Times New Roman"/>
          <w:color w:val="6C6965"/>
          <w:sz w:val="28"/>
          <w:szCs w:val="28"/>
          <w:lang w:val="de-DE" w:eastAsia="de-CH"/>
        </w:rPr>
      </w:pPr>
      <w:r w:rsidRPr="004F2CED">
        <w:rPr>
          <w:rFonts w:ascii="Calibri" w:eastAsia="Times New Roman" w:hAnsi="Calibri" w:cs="Times New Roman"/>
          <w:color w:val="6C6965"/>
          <w:sz w:val="28"/>
          <w:szCs w:val="28"/>
          <w:lang w:val="de-DE" w:eastAsia="de-CH"/>
        </w:rPr>
        <w:t>Preis: Fr. 60.--</w:t>
      </w:r>
      <w:r w:rsidR="00F73B9D" w:rsidRPr="004F2CED">
        <w:rPr>
          <w:rFonts w:ascii="Calibri" w:eastAsia="Times New Roman" w:hAnsi="Calibri" w:cs="Times New Roman"/>
          <w:color w:val="6C6965"/>
          <w:sz w:val="28"/>
          <w:szCs w:val="28"/>
          <w:lang w:val="de-DE" w:eastAsia="de-CH"/>
        </w:rPr>
        <w:t>, Anmeldung bis Mittwoch, 4. März 2020</w:t>
      </w:r>
      <w:r w:rsidR="00C56C7D" w:rsidRPr="004F2CED">
        <w:rPr>
          <w:rFonts w:ascii="Calibri" w:eastAsia="Times New Roman" w:hAnsi="Calibri" w:cs="Times New Roman"/>
          <w:color w:val="6C6965"/>
          <w:sz w:val="28"/>
          <w:szCs w:val="28"/>
          <w:lang w:val="de-DE" w:eastAsia="de-CH"/>
        </w:rPr>
        <w:t xml:space="preserve">                                                                                         Mirjam Trachsel, Tel. 079 507 79 49, </w:t>
      </w:r>
      <w:r w:rsidR="004A1BFE">
        <w:rPr>
          <w:rStyle w:val="Hyperlink"/>
          <w:rFonts w:ascii="Calibri" w:eastAsia="Times New Roman" w:hAnsi="Calibri" w:cs="Times New Roman"/>
          <w:sz w:val="28"/>
          <w:szCs w:val="28"/>
          <w:lang w:val="de-DE" w:eastAsia="de-CH"/>
        </w:rPr>
        <w:t>tanzdurchsleben@gmail.com</w:t>
      </w:r>
      <w:r w:rsidR="00C56C7D" w:rsidRPr="004F2CED">
        <w:rPr>
          <w:rFonts w:ascii="Calibri" w:eastAsia="Times New Roman" w:hAnsi="Calibri" w:cs="Times New Roman"/>
          <w:color w:val="6C6965"/>
          <w:sz w:val="28"/>
          <w:szCs w:val="28"/>
          <w:lang w:val="de-DE" w:eastAsia="de-CH"/>
        </w:rPr>
        <w:t xml:space="preserve">                                                                        Martina Willi Bugmann, Tel. 078 608 16 62, buwi@deep.ch</w:t>
      </w:r>
    </w:p>
    <w:p w:rsidR="004F2CED" w:rsidRDefault="004F2CED" w:rsidP="00F0568A">
      <w:pPr>
        <w:spacing w:after="0"/>
        <w:rPr>
          <w:rFonts w:ascii="Calibri" w:hAnsi="Calibri"/>
          <w:sz w:val="24"/>
          <w:szCs w:val="24"/>
        </w:rPr>
      </w:pPr>
    </w:p>
    <w:p w:rsidR="00F0568A" w:rsidRPr="00ED0689" w:rsidRDefault="00063EC3" w:rsidP="00AD068B">
      <w:pPr>
        <w:shd w:val="clear" w:color="auto" w:fill="FFFFFF"/>
        <w:spacing w:after="100" w:afterAutospacing="1" w:line="276" w:lineRule="auto"/>
        <w:jc w:val="center"/>
        <w:rPr>
          <w:rFonts w:ascii="Calibri" w:eastAsia="Times New Roman" w:hAnsi="Calibri" w:cs="Times New Roman"/>
          <w:lang w:val="de-DE" w:eastAsia="de-CH"/>
        </w:rPr>
      </w:pPr>
      <w:r>
        <w:rPr>
          <w:noProof/>
          <w:lang w:eastAsia="de-CH"/>
        </w:rPr>
        <w:drawing>
          <wp:inline distT="0" distB="0" distL="0" distR="0" wp14:anchorId="389D9E28" wp14:editId="11C92E1D">
            <wp:extent cx="2790825" cy="3314105"/>
            <wp:effectExtent l="0" t="0" r="0" b="635"/>
            <wp:docPr id="3" name="Bild 2" descr="Bildergebnis für bild chak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bild chakr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5911" cy="3332019"/>
                    </a:xfrm>
                    <a:prstGeom prst="rect">
                      <a:avLst/>
                    </a:prstGeom>
                    <a:noFill/>
                    <a:ln>
                      <a:noFill/>
                    </a:ln>
                  </pic:spPr>
                </pic:pic>
              </a:graphicData>
            </a:graphic>
          </wp:inline>
        </w:drawing>
      </w:r>
    </w:p>
    <w:sectPr w:rsidR="00F0568A" w:rsidRPr="00ED0689" w:rsidSect="009D65F1">
      <w:pgSz w:w="12240" w:h="15840" w:code="1"/>
      <w:pgMar w:top="720" w:right="720" w:bottom="720" w:left="720" w:header="709" w:footer="709" w:gutter="0"/>
      <w:cols w:space="2"/>
      <w:vAlign w:val="both"/>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80"/>
    <w:rsid w:val="00063EC3"/>
    <w:rsid w:val="00095BEE"/>
    <w:rsid w:val="000A1D12"/>
    <w:rsid w:val="000E1B80"/>
    <w:rsid w:val="000F3B0C"/>
    <w:rsid w:val="001524D7"/>
    <w:rsid w:val="00162720"/>
    <w:rsid w:val="00173720"/>
    <w:rsid w:val="001E215E"/>
    <w:rsid w:val="00336EB4"/>
    <w:rsid w:val="004A1BFE"/>
    <w:rsid w:val="004F2CED"/>
    <w:rsid w:val="006C726A"/>
    <w:rsid w:val="007C773A"/>
    <w:rsid w:val="00933F9B"/>
    <w:rsid w:val="009D65F1"/>
    <w:rsid w:val="00A12F3A"/>
    <w:rsid w:val="00A40B8D"/>
    <w:rsid w:val="00A54A3E"/>
    <w:rsid w:val="00AD068B"/>
    <w:rsid w:val="00B62876"/>
    <w:rsid w:val="00B6672C"/>
    <w:rsid w:val="00BA4BF2"/>
    <w:rsid w:val="00C4663B"/>
    <w:rsid w:val="00C56C7D"/>
    <w:rsid w:val="00C72EB8"/>
    <w:rsid w:val="00ED0689"/>
    <w:rsid w:val="00F01D8C"/>
    <w:rsid w:val="00F0568A"/>
    <w:rsid w:val="00F73B9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373EB-3084-4D6D-98C3-1CF44295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73720"/>
    <w:rPr>
      <w:color w:val="0563C1" w:themeColor="hyperlink"/>
      <w:u w:val="single"/>
    </w:rPr>
  </w:style>
  <w:style w:type="paragraph" w:styleId="Sprechblasentext">
    <w:name w:val="Balloon Text"/>
    <w:basedOn w:val="Standard"/>
    <w:link w:val="SprechblasentextZchn"/>
    <w:uiPriority w:val="99"/>
    <w:semiHidden/>
    <w:unhideWhenUsed/>
    <w:rsid w:val="0016272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27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85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1015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 Bugmann</dc:creator>
  <cp:keywords/>
  <dc:description/>
  <cp:lastModifiedBy>Beat Bugmann</cp:lastModifiedBy>
  <cp:revision>11</cp:revision>
  <cp:lastPrinted>2020-01-11T13:21:00Z</cp:lastPrinted>
  <dcterms:created xsi:type="dcterms:W3CDTF">2020-01-08T11:31:00Z</dcterms:created>
  <dcterms:modified xsi:type="dcterms:W3CDTF">2020-01-12T13:59:00Z</dcterms:modified>
</cp:coreProperties>
</file>