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C8AC0" w14:textId="77777777" w:rsidR="00127990" w:rsidRDefault="00127990" w:rsidP="00DB1F59">
      <w:r>
        <w:t>Pressetext</w:t>
      </w:r>
    </w:p>
    <w:p w14:paraId="56A8E89E" w14:textId="77777777" w:rsidR="00127990" w:rsidRDefault="00127990" w:rsidP="00DB1F59"/>
    <w:p w14:paraId="384E3437" w14:textId="77777777" w:rsidR="00127990" w:rsidRDefault="00127990" w:rsidP="00DB1F59"/>
    <w:p w14:paraId="7C712BCB" w14:textId="28F0C8A5" w:rsidR="00DB1F59" w:rsidRDefault="00DB1F59" w:rsidP="00DB1F59">
      <w:r>
        <w:t xml:space="preserve">«Das </w:t>
      </w:r>
      <w:proofErr w:type="spellStart"/>
      <w:r>
        <w:t>Gotshus</w:t>
      </w:r>
      <w:proofErr w:type="spellEnd"/>
      <w:r>
        <w:t xml:space="preserve"> Ittingen </w:t>
      </w:r>
      <w:proofErr w:type="spellStart"/>
      <w:r>
        <w:t>müss</w:t>
      </w:r>
      <w:proofErr w:type="spellEnd"/>
      <w:r>
        <w:t xml:space="preserve"> </w:t>
      </w:r>
      <w:proofErr w:type="spellStart"/>
      <w:r>
        <w:t>brännen</w:t>
      </w:r>
      <w:proofErr w:type="spellEnd"/>
      <w:r>
        <w:t xml:space="preserve"> …»</w:t>
      </w:r>
    </w:p>
    <w:p w14:paraId="1CAA064E" w14:textId="77777777" w:rsidR="00DB1F59" w:rsidRDefault="00DB1F59" w:rsidP="00DB1F59">
      <w:r>
        <w:t xml:space="preserve">Gedenkfeier 500 Jahre </w:t>
      </w:r>
      <w:proofErr w:type="spellStart"/>
      <w:r>
        <w:t>Ittinger</w:t>
      </w:r>
      <w:proofErr w:type="spellEnd"/>
      <w:r>
        <w:t xml:space="preserve"> Sturm</w:t>
      </w:r>
    </w:p>
    <w:p w14:paraId="3318C3EE" w14:textId="45CEF47C" w:rsidR="00DB1F59" w:rsidRDefault="00DB1F59" w:rsidP="00DB1F59">
      <w:r>
        <w:t>Am 18. und 19. Juli 1524 war die Kartause</w:t>
      </w:r>
      <w:r>
        <w:t xml:space="preserve"> </w:t>
      </w:r>
      <w:r>
        <w:t>Ittingen Schauplatz einer Bauernrevolte. Soziale und</w:t>
      </w:r>
      <w:r>
        <w:t xml:space="preserve"> </w:t>
      </w:r>
      <w:r>
        <w:t>religiöse Anliegen mischten sich und schaukelten sich</w:t>
      </w:r>
      <w:r>
        <w:t xml:space="preserve"> </w:t>
      </w:r>
      <w:r>
        <w:t xml:space="preserve">hoch. </w:t>
      </w:r>
      <w:r>
        <w:t>D</w:t>
      </w:r>
      <w:r>
        <w:t>ie</w:t>
      </w:r>
      <w:r>
        <w:t xml:space="preserve"> </w:t>
      </w:r>
      <w:r>
        <w:t>aufgestaute Wut</w:t>
      </w:r>
      <w:r>
        <w:t xml:space="preserve"> der Bauern entlud sich</w:t>
      </w:r>
      <w:r>
        <w:t xml:space="preserve"> in zerstörerischen Kräften, welche das</w:t>
      </w:r>
      <w:r>
        <w:t xml:space="preserve"> </w:t>
      </w:r>
      <w:r>
        <w:t>Kloster als Brandruine zurückliessen.</w:t>
      </w:r>
      <w:r>
        <w:t xml:space="preserve"> Der</w:t>
      </w:r>
      <w:r>
        <w:t xml:space="preserve"> Tag des Geschehens </w:t>
      </w:r>
      <w:r>
        <w:t>ist Anlass, um</w:t>
      </w:r>
      <w:r>
        <w:t xml:space="preserve"> an die stürmischen</w:t>
      </w:r>
      <w:r>
        <w:t xml:space="preserve"> </w:t>
      </w:r>
      <w:r>
        <w:t xml:space="preserve">Ereignisse vor 500 Jahren </w:t>
      </w:r>
      <w:r>
        <w:t xml:space="preserve">zu denken. </w:t>
      </w:r>
      <w:proofErr w:type="spellStart"/>
      <w:r>
        <w:t>Mit</w:t>
      </w:r>
      <w:proofErr w:type="spellEnd"/>
      <w:r>
        <w:t xml:space="preserve"> Musik</w:t>
      </w:r>
      <w:r>
        <w:t xml:space="preserve"> und </w:t>
      </w:r>
      <w:r>
        <w:t>Worten tauchen die Besucher in</w:t>
      </w:r>
      <w:r>
        <w:t xml:space="preserve"> </w:t>
      </w:r>
      <w:r>
        <w:t xml:space="preserve">die verschiedenen Emotionen des </w:t>
      </w:r>
      <w:proofErr w:type="spellStart"/>
      <w:r>
        <w:t>Ittinger</w:t>
      </w:r>
      <w:proofErr w:type="spellEnd"/>
      <w:r>
        <w:t xml:space="preserve"> Sturmes ein</w:t>
      </w:r>
      <w:r>
        <w:t xml:space="preserve"> </w:t>
      </w:r>
      <w:r>
        <w:t>und werden auf eine innere Reise mitgenommen.</w:t>
      </w:r>
      <w:r>
        <w:t xml:space="preserve"> </w:t>
      </w:r>
      <w:r>
        <w:t xml:space="preserve">Das Gedenken mündet in </w:t>
      </w:r>
      <w:r>
        <w:t xml:space="preserve">die </w:t>
      </w:r>
      <w:r>
        <w:t>Bitte um Frieden für die Brandherde in</w:t>
      </w:r>
      <w:r>
        <w:t xml:space="preserve"> der heutigen</w:t>
      </w:r>
      <w:r>
        <w:t xml:space="preserve"> Zeit. Ein Grusswort und ein Umtrunk mit Brot,</w:t>
      </w:r>
      <w:r>
        <w:t xml:space="preserve"> </w:t>
      </w:r>
      <w:r>
        <w:t>Wasser und Wein umrahmen die Feier.</w:t>
      </w:r>
      <w:r>
        <w:t xml:space="preserve"> Der Gedenkanlass findet am Donnerstag, 18. Juli, 20 Uhr in der Klosterkirche der Kartause Ittingen </w:t>
      </w:r>
      <w:r>
        <w:t>statt</w:t>
      </w:r>
      <w:r>
        <w:t>.</w:t>
      </w:r>
    </w:p>
    <w:p w14:paraId="46323582" w14:textId="77777777" w:rsidR="00127990" w:rsidRDefault="00127990" w:rsidP="00DB1F59"/>
    <w:p w14:paraId="7D4EEC74" w14:textId="77777777" w:rsidR="00127990" w:rsidRDefault="00127990" w:rsidP="00DB1F59"/>
    <w:p w14:paraId="3410BA10" w14:textId="1207DEAC" w:rsidR="00127990" w:rsidRDefault="00127990" w:rsidP="00127990">
      <w:r>
        <w:t>Weitere Informationen:</w:t>
      </w:r>
      <w:r>
        <w:br/>
      </w:r>
      <w:r>
        <w:t>tecum - Zentrum für Spiritualität, Bildung und Gemeindebau</w:t>
      </w:r>
      <w:r>
        <w:t xml:space="preserve"> </w:t>
      </w:r>
      <w:r>
        <w:t>der Evang. Landeskirche des Kantons Thurgau</w:t>
      </w:r>
      <w:r>
        <w:br/>
      </w:r>
      <w:r>
        <w:t>Pfr. Thomas Bachofner, Leiter</w:t>
      </w:r>
      <w:r>
        <w:br/>
      </w:r>
      <w:r>
        <w:t>Kartause Ittingen</w:t>
      </w:r>
      <w:r>
        <w:br/>
      </w:r>
      <w:r>
        <w:t>8532 Warth TG</w:t>
      </w:r>
      <w:r>
        <w:br/>
      </w:r>
      <w:r>
        <w:t>Telefon 052 748 41 41 (Sekretariat)</w:t>
      </w:r>
      <w:r>
        <w:br/>
      </w:r>
      <w:r>
        <w:t>Telefon 052 748 41 42 (direkt)</w:t>
      </w:r>
      <w:r>
        <w:br/>
      </w:r>
      <w:r>
        <w:t>Email thomas.bachofner@kartause.ch</w:t>
      </w:r>
      <w:r>
        <w:br/>
      </w:r>
      <w:r>
        <w:t>www.tecum.ch</w:t>
      </w:r>
    </w:p>
    <w:sectPr w:rsidR="001279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59"/>
    <w:rsid w:val="00127990"/>
    <w:rsid w:val="00402F79"/>
    <w:rsid w:val="00755F96"/>
    <w:rsid w:val="00DB1F59"/>
    <w:rsid w:val="00F6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E720F"/>
  <w15:chartTrackingRefBased/>
  <w15:docId w15:val="{AD0D6376-560E-4D51-A02A-AB085DEC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B1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B1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1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1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1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1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1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1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1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1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B1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B1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1F5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B1F5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B1F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B1F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B1F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B1F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B1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B1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1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1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B1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B1F5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B1F5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B1F5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1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B1F5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B1F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Bachofner Thomas</dc:creator>
  <cp:keywords/>
  <dc:description/>
  <cp:lastModifiedBy>Bachofner Thomas</cp:lastModifiedBy>
  <cp:revision>2</cp:revision>
  <dcterms:created xsi:type="dcterms:W3CDTF">2024-07-12T07:28:00Z</dcterms:created>
  <dcterms:modified xsi:type="dcterms:W3CDTF">2024-07-12T07:38:00Z</dcterms:modified>
</cp:coreProperties>
</file>