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F8" w:rsidRDefault="00871BF8" w:rsidP="00871BF8">
      <w:pPr>
        <w:pBdr>
          <w:bottom w:val="single" w:sz="4" w:space="1" w:color="auto"/>
        </w:pBdr>
      </w:pPr>
      <w:r w:rsidRPr="00871BF8">
        <w:rPr>
          <w:noProof/>
        </w:rPr>
        <w:drawing>
          <wp:anchor distT="0" distB="0" distL="114300" distR="114300" simplePos="0" relativeHeight="251660288" behindDoc="0" locked="0" layoutInCell="1" allowOverlap="1" wp14:anchorId="23DECC63" wp14:editId="3553CAC1">
            <wp:simplePos x="0" y="0"/>
            <wp:positionH relativeFrom="column">
              <wp:posOffset>4275666</wp:posOffset>
            </wp:positionH>
            <wp:positionV relativeFrom="paragraph">
              <wp:posOffset>-857885</wp:posOffset>
            </wp:positionV>
            <wp:extent cx="2167255" cy="2167255"/>
            <wp:effectExtent l="0" t="0" r="444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Fasnachtskleiderbörse</w:t>
      </w:r>
      <w:proofErr w:type="spellEnd"/>
      <w:r>
        <w:t xml:space="preserve"> Verein Fasnacht Wittenbach im Familienwerk-</w:t>
      </w:r>
    </w:p>
    <w:p w:rsidR="00871BF8" w:rsidRDefault="00871BF8" w:rsidP="00871BF8">
      <w:pPr>
        <w:pBdr>
          <w:bottom w:val="single" w:sz="4" w:space="1" w:color="auto"/>
        </w:pBdr>
      </w:pPr>
    </w:p>
    <w:p w:rsidR="00871BF8" w:rsidRDefault="00871BF8" w:rsidP="00871BF8">
      <w:pPr>
        <w:pBdr>
          <w:bottom w:val="single" w:sz="4" w:space="1" w:color="auto"/>
        </w:pBdr>
      </w:pPr>
      <w:r>
        <w:t xml:space="preserve"> DIE LISTE </w:t>
      </w:r>
      <w:r>
        <w:sym w:font="Wingdings" w:char="F04A"/>
      </w:r>
      <w:r w:rsidRPr="00871BF8">
        <w:rPr>
          <w:noProof/>
        </w:rPr>
        <w:t xml:space="preserve"> </w:t>
      </w:r>
    </w:p>
    <w:p w:rsidR="00871BF8" w:rsidRDefault="00871BF8" w:rsidP="00871BF8">
      <w:r>
        <w:t xml:space="preserve"> </w:t>
      </w:r>
    </w:p>
    <w:p w:rsidR="00871BF8" w:rsidRPr="00871BF8" w:rsidRDefault="00871BF8" w:rsidP="00871BF8">
      <w:pPr>
        <w:rPr>
          <w:b/>
        </w:rPr>
      </w:pPr>
      <w:r w:rsidRPr="00871BF8">
        <w:rPr>
          <w:b/>
        </w:rPr>
        <w:t>Wann: Mittwochnachmittag 1</w:t>
      </w:r>
      <w:r w:rsidR="00B86456">
        <w:rPr>
          <w:b/>
        </w:rPr>
        <w:t>5</w:t>
      </w:r>
      <w:r w:rsidRPr="00871BF8">
        <w:rPr>
          <w:b/>
        </w:rPr>
        <w:t>.01.202</w:t>
      </w:r>
      <w:r w:rsidR="00B86456">
        <w:rPr>
          <w:b/>
        </w:rPr>
        <w:t>5</w:t>
      </w:r>
      <w:r w:rsidRPr="00871BF8">
        <w:rPr>
          <w:b/>
        </w:rPr>
        <w:t xml:space="preserve"> </w:t>
      </w:r>
    </w:p>
    <w:p w:rsidR="00871BF8" w:rsidRPr="00871BF8" w:rsidRDefault="00871BF8" w:rsidP="00871BF8">
      <w:pPr>
        <w:rPr>
          <w:b/>
        </w:rPr>
      </w:pPr>
      <w:r w:rsidRPr="00871BF8">
        <w:rPr>
          <w:b/>
        </w:rPr>
        <w:t xml:space="preserve">Wo: Familienwerk Wittenbach </w:t>
      </w:r>
    </w:p>
    <w:p w:rsidR="00871BF8" w:rsidRDefault="00871BF8" w:rsidP="00871BF8">
      <w:r>
        <w:t xml:space="preserve"> </w:t>
      </w:r>
    </w:p>
    <w:p w:rsidR="00871BF8" w:rsidRDefault="00871BF8" w:rsidP="00871BF8">
      <w:r w:rsidRPr="00871BF8">
        <w:rPr>
          <w:b/>
        </w:rPr>
        <w:t>13.00 bis 14.00 Uhr</w:t>
      </w:r>
      <w:r>
        <w:t xml:space="preserve">: Abgabe </w:t>
      </w:r>
      <w:proofErr w:type="spellStart"/>
      <w:r>
        <w:t>Fasnachtskleider</w:t>
      </w:r>
      <w:proofErr w:type="spellEnd"/>
      <w:r>
        <w:t xml:space="preserve"> und Zubehör: in gutem Zustand, gewaschen und ganz mit Eintrag in Liste, welche ab Januar im Familienwerk aufliegt oder auf www.fasnachtwittenbach.ch downloadbar ist. </w:t>
      </w:r>
    </w:p>
    <w:p w:rsidR="00871BF8" w:rsidRDefault="00871BF8" w:rsidP="00871BF8">
      <w:r>
        <w:t xml:space="preserve">Pro Kostüm schlagen wir 2 Fr. für unseren Aufwand auf den Preis auf. Dieser Erlös kommt selbstverständlich dem </w:t>
      </w:r>
      <w:proofErr w:type="spellStart"/>
      <w:r>
        <w:t>Fasnachtsumzug</w:t>
      </w:r>
      <w:proofErr w:type="spellEnd"/>
      <w:r>
        <w:t xml:space="preserve"> Wittenbach zu Gute. </w:t>
      </w:r>
    </w:p>
    <w:p w:rsidR="00871BF8" w:rsidRDefault="00871BF8" w:rsidP="00871BF8">
      <w:r>
        <w:t xml:space="preserve"> </w:t>
      </w:r>
    </w:p>
    <w:p w:rsidR="00871BF8" w:rsidRDefault="00871BF8" w:rsidP="00871BF8">
      <w:r w:rsidRPr="00871BF8">
        <w:rPr>
          <w:b/>
        </w:rPr>
        <w:t xml:space="preserve">15.00 bis 16.30 </w:t>
      </w:r>
      <w:proofErr w:type="spellStart"/>
      <w:r w:rsidRPr="00871BF8">
        <w:rPr>
          <w:b/>
        </w:rPr>
        <w:t>Fasnachtskleiderbörse</w:t>
      </w:r>
      <w:proofErr w:type="spellEnd"/>
      <w:r>
        <w:t xml:space="preserve"> (Emilia Meister vom Verein Fasnacht Wittenbach </w:t>
      </w:r>
      <w:r w:rsidR="009C231B">
        <w:t xml:space="preserve">verkauft </w:t>
      </w:r>
      <w:r>
        <w:t xml:space="preserve">die Sachen), daneben üblicher Familienwerkbetrieb unter der Leitung von Astrid Addison. </w:t>
      </w:r>
    </w:p>
    <w:p w:rsidR="00871BF8" w:rsidRDefault="00871BF8" w:rsidP="00871BF8">
      <w:r>
        <w:t xml:space="preserve"> </w:t>
      </w:r>
    </w:p>
    <w:p w:rsidR="00871BF8" w:rsidRDefault="00871BF8" w:rsidP="00871BF8">
      <w:r w:rsidRPr="00871BF8">
        <w:rPr>
          <w:b/>
        </w:rPr>
        <w:t>16.30 bis 17.00</w:t>
      </w:r>
      <w:r>
        <w:rPr>
          <w:b/>
        </w:rPr>
        <w:t xml:space="preserve">: </w:t>
      </w:r>
      <w:r>
        <w:t xml:space="preserve">Abholen der nicht verkauften Sachen bzw. des Geldes </w:t>
      </w:r>
    </w:p>
    <w:p w:rsidR="00871BF8" w:rsidRDefault="00871BF8" w:rsidP="00871BF8">
      <w:r>
        <w:t>Kommt auch und seid dabei! Wir freuen uns auf euch!</w:t>
      </w:r>
      <w:r w:rsidR="00EA252E">
        <w:t xml:space="preserve"> </w:t>
      </w:r>
      <w:r w:rsidR="00EA252E">
        <w:sym w:font="Wingdings" w:char="F04A"/>
      </w:r>
      <w:bookmarkStart w:id="0" w:name="_GoBack"/>
      <w:bookmarkEnd w:id="0"/>
    </w:p>
    <w:p w:rsidR="00871BF8" w:rsidRDefault="00871BF8" w:rsidP="0087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Name:  </w:t>
      </w:r>
    </w:p>
    <w:p w:rsidR="00871BF8" w:rsidRDefault="00871BF8" w:rsidP="00871BF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871BF8" w:rsidTr="00871BF8">
        <w:tc>
          <w:tcPr>
            <w:tcW w:w="2264" w:type="dxa"/>
            <w:shd w:val="clear" w:color="auto" w:fill="E7E6E6" w:themeFill="background2"/>
          </w:tcPr>
          <w:p w:rsidR="00871BF8" w:rsidRDefault="00871BF8" w:rsidP="00871BF8">
            <w:r>
              <w:t>Art: Kostüm/Zubehör</w:t>
            </w:r>
          </w:p>
        </w:tc>
        <w:tc>
          <w:tcPr>
            <w:tcW w:w="2264" w:type="dxa"/>
            <w:shd w:val="clear" w:color="auto" w:fill="E7E6E6" w:themeFill="background2"/>
          </w:tcPr>
          <w:p w:rsidR="00871BF8" w:rsidRDefault="00871BF8" w:rsidP="00871BF8">
            <w:r>
              <w:t>Was:</w:t>
            </w:r>
          </w:p>
        </w:tc>
        <w:tc>
          <w:tcPr>
            <w:tcW w:w="2264" w:type="dxa"/>
            <w:shd w:val="clear" w:color="auto" w:fill="E7E6E6" w:themeFill="background2"/>
          </w:tcPr>
          <w:p w:rsidR="00871BF8" w:rsidRDefault="00871BF8" w:rsidP="00871BF8">
            <w:proofErr w:type="spellStart"/>
            <w:r>
              <w:t>Grösse</w:t>
            </w:r>
            <w:proofErr w:type="spellEnd"/>
            <w:r>
              <w:t>:</w:t>
            </w:r>
          </w:p>
        </w:tc>
        <w:tc>
          <w:tcPr>
            <w:tcW w:w="2264" w:type="dxa"/>
            <w:shd w:val="clear" w:color="auto" w:fill="E7E6E6" w:themeFill="background2"/>
          </w:tcPr>
          <w:p w:rsidR="00871BF8" w:rsidRDefault="00871BF8" w:rsidP="00871BF8">
            <w:r>
              <w:t>Dein gewünschter Preis:</w:t>
            </w: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Beispiel: Kostüm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Cowboyanzug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114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10 Fr.</w:t>
            </w: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Beispiel: Zubehör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Cowboyhut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proofErr w:type="spellStart"/>
            <w:r w:rsidRPr="00871BF8">
              <w:rPr>
                <w:i/>
              </w:rPr>
              <w:t>Kindereinheitsgrösse</w:t>
            </w:r>
            <w:proofErr w:type="spellEnd"/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4 Fr.</w:t>
            </w: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Beispiel: Zubehör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 xml:space="preserve">Pfeil und </w:t>
            </w:r>
            <w:proofErr w:type="spellStart"/>
            <w:r w:rsidRPr="00871BF8">
              <w:rPr>
                <w:i/>
              </w:rPr>
              <w:t>Bogenset</w:t>
            </w:r>
            <w:proofErr w:type="spellEnd"/>
            <w:r w:rsidRPr="00871BF8">
              <w:rPr>
                <w:i/>
              </w:rPr>
              <w:t>, Holz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keine</w:t>
            </w: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i/>
              </w:rPr>
            </w:pPr>
            <w:r w:rsidRPr="00871BF8">
              <w:rPr>
                <w:i/>
              </w:rPr>
              <w:t>4 Fr.</w:t>
            </w: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14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360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53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40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40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67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80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  <w:tr w:rsidR="00871BF8" w:rsidTr="00871BF8">
        <w:trPr>
          <w:trHeight w:val="293"/>
        </w:trPr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  <w:tc>
          <w:tcPr>
            <w:tcW w:w="2264" w:type="dxa"/>
          </w:tcPr>
          <w:p w:rsidR="00871BF8" w:rsidRPr="00871BF8" w:rsidRDefault="00871BF8" w:rsidP="00871BF8">
            <w:pPr>
              <w:rPr>
                <w:sz w:val="36"/>
                <w:szCs w:val="36"/>
              </w:rPr>
            </w:pPr>
          </w:p>
        </w:tc>
      </w:tr>
    </w:tbl>
    <w:p w:rsidR="00D250E2" w:rsidRDefault="00EA252E" w:rsidP="00871BF8"/>
    <w:sectPr w:rsidR="00D250E2" w:rsidSect="00D924A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8"/>
    <w:rsid w:val="004F772F"/>
    <w:rsid w:val="0086235E"/>
    <w:rsid w:val="00871BF8"/>
    <w:rsid w:val="009C231B"/>
    <w:rsid w:val="00B61C78"/>
    <w:rsid w:val="00B86456"/>
    <w:rsid w:val="00D924AB"/>
    <w:rsid w:val="00EA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7F7D5"/>
  <w14:defaultImageDpi w14:val="32767"/>
  <w15:chartTrackingRefBased/>
  <w15:docId w15:val="{E899A079-E828-EF4E-B67D-D698739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Meister</dc:creator>
  <cp:keywords/>
  <dc:description/>
  <cp:lastModifiedBy>Emilia Meister</cp:lastModifiedBy>
  <cp:revision>2</cp:revision>
  <dcterms:created xsi:type="dcterms:W3CDTF">2025-01-06T05:32:00Z</dcterms:created>
  <dcterms:modified xsi:type="dcterms:W3CDTF">2025-01-06T05:32:00Z</dcterms:modified>
</cp:coreProperties>
</file>