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95" w:rsidRDefault="0079465C" w:rsidP="007057F4">
      <w:r>
        <w:rPr>
          <w:noProof/>
          <w:lang w:eastAsia="nl-NL"/>
        </w:rPr>
        <w:drawing>
          <wp:anchor distT="0" distB="0" distL="114300" distR="114300" simplePos="0" relativeHeight="251658240" behindDoc="1" locked="0" layoutInCell="1" allowOverlap="1">
            <wp:simplePos x="0" y="0"/>
            <wp:positionH relativeFrom="column">
              <wp:posOffset>-718185</wp:posOffset>
            </wp:positionH>
            <wp:positionV relativeFrom="paragraph">
              <wp:posOffset>277861</wp:posOffset>
            </wp:positionV>
            <wp:extent cx="5859887" cy="2490114"/>
            <wp:effectExtent l="0" t="0" r="7620" b="5715"/>
            <wp:wrapNone/>
            <wp:docPr id="1" name="Afbeelding 1" descr="gekleurde recht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ve="http://schemas.openxmlformats.org/markup-compatibility/2006"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5859887" cy="2490114"/>
                    </a:xfrm>
                    <a:prstGeom prst="rect">
                      <a:avLst/>
                    </a:prstGeom>
                  </pic:spPr>
                </pic:pic>
              </a:graphicData>
            </a:graphic>
          </wp:anchor>
        </w:drawing>
      </w:r>
    </w:p>
    <w:p w:rsidR="00131018" w:rsidRDefault="00131018" w:rsidP="007057F4">
      <w:pPr>
        <w:rPr>
          <w:lang w:bidi="nl-NL"/>
        </w:rPr>
      </w:pPr>
    </w:p>
    <w:p w:rsidR="00131018" w:rsidRDefault="00B45C64" w:rsidP="007057F4">
      <w:pPr>
        <w:rPr>
          <w:lang w:bidi="nl-NL"/>
        </w:rPr>
      </w:pPr>
      <w:r>
        <w:rPr>
          <w:noProof/>
          <w:lang w:eastAsia="nl-NL"/>
        </w:rPr>
        <mc:AlternateContent>
          <mc:Choice Requires="wps">
            <w:drawing>
              <wp:inline distT="0" distB="0" distL="0" distR="0">
                <wp:extent cx="5827395" cy="1339215"/>
                <wp:effectExtent l="0" t="1905" r="3810" b="1905"/>
                <wp:docPr id="2"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33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11EE" w:rsidRDefault="00D011EE" w:rsidP="0079465C">
                            <w:pPr>
                              <w:pStyle w:val="Titel"/>
                              <w:rPr>
                                <w:lang w:bidi="nl-NL"/>
                              </w:rPr>
                            </w:pPr>
                          </w:p>
                          <w:p w:rsidR="00D011EE" w:rsidRPr="002E0194" w:rsidRDefault="00D011EE" w:rsidP="0079465C">
                            <w:pPr>
                              <w:pStyle w:val="Titel"/>
                            </w:pPr>
                            <w:r>
                              <w:rPr>
                                <w:lang w:bidi="nl-NL"/>
                              </w:rPr>
                              <w:t>JAARVERSLAG</w:t>
                            </w:r>
                            <w:r>
                              <w:t xml:space="preserve"> </w:t>
                            </w:r>
                            <w:r>
                              <w:rPr>
                                <w:lang w:bidi="nl-NL"/>
                              </w:rPr>
                              <w:t>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8" o:spid="_x0000_s1026" type="#_x0000_t202" style="width:458.85pt;height:10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" filled="f" stroked="f" strokeweight=".5pt">
                <v:textbox>
                  <w:txbxContent>
                    <w:p w:rsidR="00D011EE" w:rsidRDefault="00D011EE" w:rsidP="0079465C">
                      <w:pPr>
                        <w:pStyle w:val="Titel"/>
                        <w:rPr>
                          <w:lang w:bidi="nl-NL"/>
                        </w:rPr>
                      </w:pPr>
                    </w:p>
                    <w:p w:rsidR="00D011EE" w:rsidRPr="002E0194" w:rsidRDefault="00D011EE" w:rsidP="0079465C">
                      <w:pPr>
                        <w:pStyle w:val="Titel"/>
                      </w:pPr>
                      <w:r>
                        <w:rPr>
                          <w:lang w:bidi="nl-NL"/>
                        </w:rPr>
                        <w:t>JAARVERSLAG</w:t>
                      </w:r>
                      <w:r>
                        <w:t xml:space="preserve"> </w:t>
                      </w:r>
                      <w:r>
                        <w:rPr>
                          <w:lang w:bidi="nl-NL"/>
                        </w:rPr>
                        <w:t>2019</w:t>
                      </w:r>
                    </w:p>
                  </w:txbxContent>
                </v:textbox>
                <w10:anchorlock/>
              </v:shape>
            </w:pict>
          </mc:Fallback>
        </mc:AlternateContent>
      </w:r>
    </w:p>
    <w:p w:rsidR="00131018" w:rsidRDefault="00131018" w:rsidP="007057F4">
      <w:pPr>
        <w:rPr>
          <w:lang w:bidi="nl-NL"/>
        </w:rPr>
      </w:pPr>
    </w:p>
    <w:p w:rsidR="0079465C" w:rsidRDefault="0079465C" w:rsidP="007057F4">
      <w:pPr>
        <w:rPr>
          <w:lang w:bidi="nl-NL"/>
        </w:rPr>
      </w:pPr>
    </w:p>
    <w:p w:rsidR="0079465C" w:rsidRDefault="0079465C" w:rsidP="007057F4">
      <w:pPr>
        <w:rPr>
          <w:lang w:bidi="nl-NL"/>
        </w:rPr>
      </w:pPr>
      <w:r>
        <w:rPr>
          <w:noProof/>
          <w:lang w:eastAsia="nl-NL"/>
        </w:rPr>
        <w:drawing>
          <wp:anchor distT="0" distB="0" distL="114300" distR="114300" simplePos="0" relativeHeight="251662336" behindDoc="1" locked="0" layoutInCell="1" allowOverlap="1">
            <wp:simplePos x="0" y="0"/>
            <wp:positionH relativeFrom="column">
              <wp:posOffset>1062267</wp:posOffset>
            </wp:positionH>
            <wp:positionV relativeFrom="paragraph">
              <wp:posOffset>99264</wp:posOffset>
            </wp:positionV>
            <wp:extent cx="4663479" cy="3498574"/>
            <wp:effectExtent l="0" t="0" r="381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63479" cy="3498574"/>
                    </a:xfrm>
                    <a:prstGeom prst="rect">
                      <a:avLst/>
                    </a:prstGeom>
                  </pic:spPr>
                </pic:pic>
              </a:graphicData>
            </a:graphic>
          </wp:anchor>
        </w:drawing>
      </w: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79465C" w:rsidRDefault="0079465C" w:rsidP="007057F4">
      <w:pPr>
        <w:rPr>
          <w:lang w:bidi="nl-NL"/>
        </w:rPr>
      </w:pPr>
    </w:p>
    <w:p w:rsidR="008A3C95" w:rsidRDefault="0079465C" w:rsidP="007057F4">
      <w:pPr>
        <w:rPr>
          <w:lang w:bidi="nl-NL"/>
        </w:rPr>
      </w:pPr>
      <w:r>
        <w:rPr>
          <w:noProof/>
          <w:lang w:eastAsia="nl-NL"/>
        </w:rPr>
        <w:drawing>
          <wp:inline distT="0" distB="0" distL="0" distR="0">
            <wp:extent cx="5730875" cy="229235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2292350"/>
                    </a:xfrm>
                    <a:prstGeom prst="rect">
                      <a:avLst/>
                    </a:prstGeom>
                    <a:noFill/>
                  </pic:spPr>
                </pic:pic>
              </a:graphicData>
            </a:graphic>
          </wp:inline>
        </w:drawing>
      </w:r>
      <w:r w:rsidR="008A3C95">
        <w:rPr>
          <w:lang w:bidi="nl-NL"/>
        </w:rPr>
        <w:br w:type="page"/>
      </w:r>
    </w:p>
    <w:tbl>
      <w:tblPr>
        <w:tblpPr w:leftFromText="180" w:rightFromText="180" w:vertAnchor="page" w:horzAnchor="margin" w:tblpY="1587"/>
        <w:tblW w:w="9996" w:type="dxa"/>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CellMar>
          <w:left w:w="0" w:type="dxa"/>
          <w:right w:w="0" w:type="dxa"/>
        </w:tblCellMar>
        <w:tblLook w:val="0000" w:firstRow="0" w:lastRow="0" w:firstColumn="0" w:lastColumn="0" w:noHBand="0" w:noVBand="0"/>
      </w:tblPr>
      <w:tblGrid>
        <w:gridCol w:w="9996"/>
      </w:tblGrid>
      <w:tr w:rsidR="00B5709B" w:rsidTr="00C8461C">
        <w:trPr>
          <w:trHeight w:val="3424"/>
        </w:trPr>
        <w:tc>
          <w:tcPr>
            <w:tcW w:w="9996" w:type="dxa"/>
            <w:tcBorders>
              <w:top w:val="nil"/>
              <w:left w:val="nil"/>
              <w:bottom w:val="nil"/>
              <w:right w:val="nil"/>
            </w:tcBorders>
          </w:tcPr>
          <w:tbl>
            <w:tblPr>
              <w:tblpPr w:leftFromText="180" w:rightFromText="180" w:vertAnchor="page" w:horzAnchor="margin" w:tblpY="100"/>
              <w:tblOverlap w:val="never"/>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36"/>
            </w:tblGrid>
            <w:tr w:rsidR="00131018" w:rsidTr="00B5709B">
              <w:trPr>
                <w:trHeight w:val="1390"/>
              </w:trPr>
              <w:tc>
                <w:tcPr>
                  <w:tcW w:w="4936" w:type="dxa"/>
                  <w:tcBorders>
                    <w:top w:val="nil"/>
                    <w:left w:val="nil"/>
                    <w:bottom w:val="nil"/>
                    <w:right w:val="nil"/>
                  </w:tcBorders>
                  <w:vAlign w:val="center"/>
                </w:tcPr>
                <w:p w:rsidR="00131018" w:rsidRDefault="000A6786" w:rsidP="000A6786">
                  <w:pPr>
                    <w:pStyle w:val="Kop1"/>
                    <w:framePr w:hSpace="0" w:wrap="auto" w:vAnchor="margin" w:hAnchor="text" w:yAlign="inline"/>
                    <w:jc w:val="left"/>
                  </w:pPr>
                  <w:r>
                    <w:lastRenderedPageBreak/>
                    <w:t xml:space="preserve">Jaarverslag </w:t>
                  </w:r>
                </w:p>
              </w:tc>
            </w:tr>
          </w:tbl>
          <w:p w:rsidR="00131018" w:rsidRDefault="00131018" w:rsidP="00131018">
            <w:pPr>
              <w:pStyle w:val="Kop2"/>
              <w:framePr w:hSpace="0" w:wrap="auto" w:vAnchor="margin" w:hAnchor="text" w:yAlign="inline"/>
              <w:rPr>
                <w:lang w:bidi="nl-NL"/>
              </w:rPr>
            </w:pPr>
          </w:p>
          <w:p w:rsidR="00131018" w:rsidRDefault="00131018" w:rsidP="00131018">
            <w:pPr>
              <w:pStyle w:val="Kop2"/>
              <w:framePr w:hSpace="0" w:wrap="auto" w:vAnchor="margin" w:hAnchor="text" w:yAlign="inline"/>
              <w:rPr>
                <w:lang w:bidi="nl-NL"/>
              </w:rPr>
            </w:pPr>
          </w:p>
          <w:p w:rsidR="00131018" w:rsidRDefault="00131018" w:rsidP="00131018">
            <w:pPr>
              <w:pStyle w:val="Kop2"/>
              <w:framePr w:hSpace="0" w:wrap="auto" w:vAnchor="margin" w:hAnchor="text" w:yAlign="inline"/>
              <w:rPr>
                <w:lang w:bidi="nl-NL"/>
              </w:rPr>
            </w:pPr>
          </w:p>
          <w:p w:rsidR="00C8461C" w:rsidRDefault="00131018" w:rsidP="00D219F1">
            <w:pPr>
              <w:pStyle w:val="Kop2"/>
              <w:framePr w:hSpace="0" w:wrap="auto" w:vAnchor="margin" w:hAnchor="text" w:yAlign="inline"/>
              <w:rPr>
                <w:lang w:bidi="nl-NL"/>
              </w:rPr>
            </w:pPr>
            <w:r>
              <w:rPr>
                <w:lang w:bidi="nl-NL"/>
              </w:rPr>
              <w:t>Jaarverslag</w:t>
            </w:r>
          </w:p>
          <w:p w:rsidR="00D219F1" w:rsidRDefault="00D219F1" w:rsidP="00C8461C">
            <w:pPr>
              <w:pStyle w:val="Kop2"/>
              <w:framePr w:hSpace="0" w:wrap="auto" w:vAnchor="margin" w:hAnchor="text" w:yAlign="inline"/>
              <w:spacing w:after="0" w:line="240" w:lineRule="auto"/>
              <w:rPr>
                <w:rFonts w:asciiTheme="minorHAnsi" w:hAnsiTheme="minorHAnsi"/>
                <w:b w:val="0"/>
                <w:color w:val="0F0F3F" w:themeColor="text1"/>
                <w:sz w:val="28"/>
                <w:szCs w:val="22"/>
              </w:rPr>
            </w:pPr>
            <w:r w:rsidRPr="00C8461C">
              <w:rPr>
                <w:rFonts w:asciiTheme="minorHAnsi" w:hAnsiTheme="minorHAnsi"/>
                <w:b w:val="0"/>
                <w:color w:val="0F0F3F" w:themeColor="text1"/>
                <w:sz w:val="28"/>
                <w:szCs w:val="22"/>
              </w:rPr>
              <w:t>Dit is het eerste jaarverslag van de stichting Fietsmaatjes Leerdam.</w:t>
            </w:r>
            <w:r w:rsidRPr="00C8461C">
              <w:rPr>
                <w:rFonts w:asciiTheme="minorHAnsi" w:hAnsiTheme="minorHAnsi"/>
                <w:b w:val="0"/>
                <w:color w:val="0F0F3F" w:themeColor="text1"/>
                <w:sz w:val="28"/>
                <w:szCs w:val="22"/>
              </w:rPr>
              <w:br/>
              <w:t>Doel van dit jaarverslag is inzicht te geven in de werkzaamheden en ontwikkel</w:t>
            </w:r>
            <w:r w:rsidR="000A6786" w:rsidRPr="00C8461C">
              <w:rPr>
                <w:rFonts w:asciiTheme="minorHAnsi" w:hAnsiTheme="minorHAnsi"/>
                <w:b w:val="0"/>
                <w:color w:val="0F0F3F" w:themeColor="text1"/>
                <w:sz w:val="28"/>
                <w:szCs w:val="22"/>
              </w:rPr>
              <w:t xml:space="preserve">ingen van Fietsmaatjes Leerdam. </w:t>
            </w:r>
            <w:r w:rsidRPr="00C8461C">
              <w:rPr>
                <w:rFonts w:asciiTheme="minorHAnsi" w:hAnsiTheme="minorHAnsi"/>
                <w:b w:val="0"/>
                <w:color w:val="0F0F3F" w:themeColor="text1"/>
                <w:sz w:val="28"/>
                <w:szCs w:val="22"/>
              </w:rPr>
              <w:t>Ook maakt een financiële paragraaf onderdeel uit van dit jaarverslag.</w:t>
            </w:r>
          </w:p>
          <w:p w:rsidR="00C8461C" w:rsidRPr="00C8461C" w:rsidRDefault="00546A5C" w:rsidP="00546A5C">
            <w:pPr>
              <w:tabs>
                <w:tab w:val="left" w:pos="1020"/>
              </w:tabs>
            </w:pPr>
            <w:r>
              <w:tab/>
            </w:r>
          </w:p>
          <w:p w:rsidR="00131018" w:rsidRDefault="00131018" w:rsidP="00131018">
            <w:pPr>
              <w:pStyle w:val="Kop2"/>
              <w:framePr w:hSpace="0" w:wrap="auto" w:vAnchor="margin" w:hAnchor="text" w:yAlign="inline"/>
              <w:rPr>
                <w:lang w:bidi="nl-NL"/>
              </w:rPr>
            </w:pPr>
            <w:r>
              <w:rPr>
                <w:lang w:bidi="nl-NL"/>
              </w:rPr>
              <w:t>Initiatief</w:t>
            </w:r>
          </w:p>
          <w:p w:rsidR="00131018" w:rsidRDefault="00131018" w:rsidP="00131018">
            <w:pPr>
              <w:spacing w:line="240" w:lineRule="auto"/>
            </w:pPr>
            <w:r w:rsidRPr="00395894">
              <w:rPr>
                <w:b w:val="0"/>
              </w:rPr>
              <w:t>Het ontstaan van de stichting is een initiatief van Gehandicapten Platform Leerdam. Deze is begin dit jaar door de samenvoeging van diverse gemeenten tot de gemeente Vijfheerenlanden opgeheven en wij hebben van h</w:t>
            </w:r>
            <w:r w:rsidR="00F34081">
              <w:rPr>
                <w:b w:val="0"/>
              </w:rPr>
              <w:t>en</w:t>
            </w:r>
            <w:r w:rsidRPr="00395894">
              <w:rPr>
                <w:b w:val="0"/>
              </w:rPr>
              <w:t xml:space="preserve"> een bedrag ontvangen om onze eerste fiets aan te schaf</w:t>
            </w:r>
            <w:r w:rsidR="00F34081">
              <w:rPr>
                <w:b w:val="0"/>
              </w:rPr>
              <w:t>f</w:t>
            </w:r>
            <w:r w:rsidRPr="00395894">
              <w:rPr>
                <w:b w:val="0"/>
              </w:rPr>
              <w:t>en</w:t>
            </w:r>
            <w:r>
              <w:t>.</w:t>
            </w:r>
          </w:p>
          <w:p w:rsidR="00131018" w:rsidRDefault="00131018" w:rsidP="00131018">
            <w:pPr>
              <w:spacing w:line="240" w:lineRule="auto"/>
            </w:pPr>
          </w:p>
          <w:p w:rsidR="00131018" w:rsidRDefault="00131018" w:rsidP="00131018">
            <w:pPr>
              <w:pStyle w:val="Kop2"/>
              <w:framePr w:hSpace="0" w:wrap="auto" w:vAnchor="margin" w:hAnchor="text" w:yAlign="inline"/>
              <w:rPr>
                <w:lang w:bidi="nl-NL"/>
              </w:rPr>
            </w:pPr>
            <w:r>
              <w:rPr>
                <w:lang w:bidi="nl-NL"/>
              </w:rPr>
              <w:t>Startsubsidie</w:t>
            </w:r>
          </w:p>
          <w:p w:rsidR="00131018" w:rsidRPr="00395894" w:rsidRDefault="00131018" w:rsidP="00131018">
            <w:pPr>
              <w:spacing w:line="240" w:lineRule="auto"/>
              <w:rPr>
                <w:b w:val="0"/>
              </w:rPr>
            </w:pPr>
            <w:r w:rsidRPr="00395894">
              <w:rPr>
                <w:b w:val="0"/>
              </w:rPr>
              <w:t>Door de gemeente Leerdam is een bedrag ter beschikking gesteld voor de opstartkosten. Hiermee zijn</w:t>
            </w:r>
            <w:r w:rsidR="008C464F">
              <w:rPr>
                <w:b w:val="0"/>
              </w:rPr>
              <w:t xml:space="preserve"> o.a. </w:t>
            </w:r>
            <w:r w:rsidRPr="00395894">
              <w:rPr>
                <w:b w:val="0"/>
              </w:rPr>
              <w:t xml:space="preserve">de opleidingskosten voor </w:t>
            </w:r>
            <w:r w:rsidR="008C464F">
              <w:rPr>
                <w:b w:val="0"/>
              </w:rPr>
              <w:t xml:space="preserve">Fietsmaatje Nederland </w:t>
            </w:r>
            <w:r w:rsidR="000A6786">
              <w:rPr>
                <w:b w:val="0"/>
              </w:rPr>
              <w:t xml:space="preserve">betaald. </w:t>
            </w:r>
            <w:r w:rsidR="008C464F">
              <w:rPr>
                <w:b w:val="0"/>
              </w:rPr>
              <w:t>O</w:t>
            </w:r>
            <w:r w:rsidRPr="00395894">
              <w:rPr>
                <w:b w:val="0"/>
              </w:rPr>
              <w:t>ok</w:t>
            </w:r>
            <w:r w:rsidR="008C464F">
              <w:rPr>
                <w:b w:val="0"/>
              </w:rPr>
              <w:t xml:space="preserve"> zijn er diverse zaken </w:t>
            </w:r>
            <w:r w:rsidR="000A6786">
              <w:rPr>
                <w:b w:val="0"/>
              </w:rPr>
              <w:t xml:space="preserve">aangeschaft, </w:t>
            </w:r>
            <w:r w:rsidRPr="00395894">
              <w:rPr>
                <w:b w:val="0"/>
              </w:rPr>
              <w:t xml:space="preserve">spandoek, </w:t>
            </w:r>
            <w:r w:rsidR="00745E7D" w:rsidRPr="00395894">
              <w:rPr>
                <w:b w:val="0"/>
              </w:rPr>
              <w:t>folders,</w:t>
            </w:r>
            <w:r w:rsidRPr="00395894">
              <w:rPr>
                <w:b w:val="0"/>
              </w:rPr>
              <w:t xml:space="preserve"> </w:t>
            </w:r>
            <w:r w:rsidR="00745E7D" w:rsidRPr="00395894">
              <w:rPr>
                <w:b w:val="0"/>
              </w:rPr>
              <w:t>T-shirts</w:t>
            </w:r>
            <w:r w:rsidRPr="00395894">
              <w:rPr>
                <w:b w:val="0"/>
              </w:rPr>
              <w:t xml:space="preserve">, </w:t>
            </w:r>
            <w:r w:rsidR="00745E7D" w:rsidRPr="00395894">
              <w:rPr>
                <w:b w:val="0"/>
              </w:rPr>
              <w:t xml:space="preserve">visitekaartjes. </w:t>
            </w:r>
            <w:r w:rsidR="008C464F">
              <w:rPr>
                <w:b w:val="0"/>
              </w:rPr>
              <w:t xml:space="preserve">Ook de kosten voor </w:t>
            </w:r>
            <w:r w:rsidR="000A6786">
              <w:rPr>
                <w:b w:val="0"/>
              </w:rPr>
              <w:t>KvK,</w:t>
            </w:r>
            <w:r w:rsidR="008C464F">
              <w:rPr>
                <w:b w:val="0"/>
              </w:rPr>
              <w:t xml:space="preserve"> </w:t>
            </w:r>
            <w:r w:rsidR="000A6786">
              <w:rPr>
                <w:b w:val="0"/>
              </w:rPr>
              <w:t xml:space="preserve">notaris </w:t>
            </w:r>
            <w:r w:rsidR="008C464F">
              <w:rPr>
                <w:b w:val="0"/>
              </w:rPr>
              <w:t xml:space="preserve">en het </w:t>
            </w:r>
            <w:r w:rsidR="000A6786">
              <w:rPr>
                <w:b w:val="0"/>
              </w:rPr>
              <w:t xml:space="preserve">programma </w:t>
            </w:r>
            <w:r w:rsidR="008C464F">
              <w:rPr>
                <w:b w:val="0"/>
              </w:rPr>
              <w:t>“</w:t>
            </w:r>
            <w:r w:rsidRPr="00395894">
              <w:rPr>
                <w:b w:val="0"/>
              </w:rPr>
              <w:t>Samen Fietsen</w:t>
            </w:r>
            <w:r w:rsidR="008C464F">
              <w:rPr>
                <w:b w:val="0"/>
              </w:rPr>
              <w:t>” zijn uit deze subsidie bekostigd.</w:t>
            </w:r>
            <w:r w:rsidR="00002451">
              <w:rPr>
                <w:b w:val="0"/>
              </w:rPr>
              <w:t xml:space="preserve"> We hebben een verantwoording aan de gemeente gezonden. </w:t>
            </w:r>
          </w:p>
          <w:p w:rsidR="00131018" w:rsidRDefault="00131018" w:rsidP="00131018">
            <w:pPr>
              <w:spacing w:line="240" w:lineRule="auto"/>
            </w:pPr>
          </w:p>
          <w:p w:rsidR="00131018" w:rsidRDefault="00131018" w:rsidP="00131018">
            <w:pPr>
              <w:pStyle w:val="Kop2"/>
              <w:framePr w:hSpace="0" w:wrap="auto" w:vAnchor="margin" w:hAnchor="text" w:yAlign="inline"/>
              <w:rPr>
                <w:lang w:bidi="nl-NL"/>
              </w:rPr>
            </w:pPr>
            <w:r>
              <w:rPr>
                <w:lang w:bidi="nl-NL"/>
              </w:rPr>
              <w:t>Sponsoren</w:t>
            </w:r>
          </w:p>
          <w:p w:rsidR="000A6786" w:rsidRDefault="000A6786" w:rsidP="00131018">
            <w:pPr>
              <w:spacing w:line="240" w:lineRule="auto"/>
              <w:rPr>
                <w:b w:val="0"/>
              </w:rPr>
            </w:pPr>
            <w:r>
              <w:rPr>
                <w:b w:val="0"/>
              </w:rPr>
              <w:t xml:space="preserve">Van </w:t>
            </w:r>
            <w:r w:rsidR="00131018" w:rsidRPr="00395894">
              <w:rPr>
                <w:b w:val="0"/>
              </w:rPr>
              <w:t>diverse sponsor</w:t>
            </w:r>
            <w:r w:rsidR="008C464F">
              <w:rPr>
                <w:b w:val="0"/>
              </w:rPr>
              <w:t>en hebben wij gelden toegewezen gekregen. Van de Rabobank, Menzis, Ri</w:t>
            </w:r>
            <w:r w:rsidR="00131018" w:rsidRPr="00395894">
              <w:rPr>
                <w:b w:val="0"/>
              </w:rPr>
              <w:t>vierenlandfonds, RCOAK, Oranjefonds, ING, Simioli, van der Wal, Kringloopwinkel en</w:t>
            </w:r>
            <w:r w:rsidR="008C464F">
              <w:rPr>
                <w:b w:val="0"/>
              </w:rPr>
              <w:t xml:space="preserve"> de </w:t>
            </w:r>
            <w:r w:rsidR="00886601">
              <w:rPr>
                <w:b w:val="0"/>
              </w:rPr>
              <w:t xml:space="preserve">stichting </w:t>
            </w:r>
            <w:r w:rsidR="008C464F">
              <w:rPr>
                <w:b w:val="0"/>
              </w:rPr>
              <w:t>Koenraad van Baren hebben wij diverse bedragen mogen ontvangen.</w:t>
            </w:r>
          </w:p>
          <w:p w:rsidR="00131018" w:rsidRPr="00395894" w:rsidRDefault="00131018" w:rsidP="00131018">
            <w:pPr>
              <w:spacing w:line="240" w:lineRule="auto"/>
              <w:rPr>
                <w:b w:val="0"/>
              </w:rPr>
            </w:pPr>
            <w:r w:rsidRPr="00395894">
              <w:rPr>
                <w:b w:val="0"/>
              </w:rPr>
              <w:t xml:space="preserve">Door de Lions Leerdam zijn </w:t>
            </w:r>
            <w:r w:rsidR="00886601">
              <w:rPr>
                <w:b w:val="0"/>
              </w:rPr>
              <w:t xml:space="preserve">twee </w:t>
            </w:r>
            <w:r w:rsidRPr="00395894">
              <w:rPr>
                <w:b w:val="0"/>
              </w:rPr>
              <w:t xml:space="preserve">acties, haringparty en classic car </w:t>
            </w:r>
            <w:r w:rsidR="00B5709B" w:rsidRPr="00395894">
              <w:rPr>
                <w:b w:val="0"/>
              </w:rPr>
              <w:t xml:space="preserve">rally, </w:t>
            </w:r>
            <w:r w:rsidRPr="00395894">
              <w:rPr>
                <w:b w:val="0"/>
              </w:rPr>
              <w:t xml:space="preserve">op touw gezet om </w:t>
            </w:r>
            <w:r w:rsidR="008C464F">
              <w:rPr>
                <w:b w:val="0"/>
              </w:rPr>
              <w:t xml:space="preserve">op deze manier </w:t>
            </w:r>
            <w:r w:rsidRPr="00395894">
              <w:rPr>
                <w:b w:val="0"/>
              </w:rPr>
              <w:t xml:space="preserve">een fiets voor ons te </w:t>
            </w:r>
            <w:r w:rsidR="00947924" w:rsidRPr="00395894">
              <w:rPr>
                <w:b w:val="0"/>
              </w:rPr>
              <w:t>sponsoren</w:t>
            </w:r>
            <w:r w:rsidRPr="00395894">
              <w:rPr>
                <w:b w:val="0"/>
              </w:rPr>
              <w:t xml:space="preserve">. </w:t>
            </w:r>
            <w:r w:rsidR="00D219F1">
              <w:rPr>
                <w:b w:val="0"/>
              </w:rPr>
              <w:br/>
              <w:t xml:space="preserve">Fietshandel Den Breejen sponsort ons d.m.v. het </w:t>
            </w:r>
            <w:r w:rsidR="00A57374">
              <w:rPr>
                <w:b w:val="0"/>
              </w:rPr>
              <w:t>o</w:t>
            </w:r>
            <w:r w:rsidR="00D219F1">
              <w:rPr>
                <w:b w:val="0"/>
              </w:rPr>
              <w:t>nderhouden van de fiets(en)</w:t>
            </w:r>
          </w:p>
          <w:p w:rsidR="00A57374" w:rsidRPr="00A57374" w:rsidRDefault="00131018" w:rsidP="00131018">
            <w:pPr>
              <w:spacing w:line="240" w:lineRule="auto"/>
              <w:rPr>
                <w:b w:val="0"/>
              </w:rPr>
            </w:pPr>
            <w:r w:rsidRPr="00395894">
              <w:rPr>
                <w:b w:val="0"/>
              </w:rPr>
              <w:t xml:space="preserve">Bij sommige sponsoren was de restrictie dat het voor </w:t>
            </w:r>
            <w:r w:rsidR="008C464F">
              <w:rPr>
                <w:b w:val="0"/>
              </w:rPr>
              <w:t xml:space="preserve">de fiets was en bij andere niet. De </w:t>
            </w:r>
            <w:r w:rsidRPr="00395894">
              <w:rPr>
                <w:b w:val="0"/>
              </w:rPr>
              <w:t>gelden</w:t>
            </w:r>
            <w:r w:rsidR="00947924">
              <w:rPr>
                <w:b w:val="0"/>
              </w:rPr>
              <w:t xml:space="preserve"> van deze laatste groep sponsoren</w:t>
            </w:r>
            <w:r w:rsidRPr="00395894">
              <w:rPr>
                <w:b w:val="0"/>
              </w:rPr>
              <w:t xml:space="preserve"> zijn ook nodig om de stichting draaiende t</w:t>
            </w:r>
            <w:r w:rsidR="008C464F">
              <w:rPr>
                <w:b w:val="0"/>
              </w:rPr>
              <w:t xml:space="preserve">e houden of voor de </w:t>
            </w:r>
            <w:r w:rsidR="000A6786">
              <w:rPr>
                <w:b w:val="0"/>
              </w:rPr>
              <w:t xml:space="preserve">verzekering </w:t>
            </w:r>
            <w:r w:rsidR="008C464F">
              <w:rPr>
                <w:b w:val="0"/>
              </w:rPr>
              <w:t>en stalling van de fiets(en)</w:t>
            </w:r>
            <w:r w:rsidR="00947924">
              <w:rPr>
                <w:b w:val="0"/>
              </w:rPr>
              <w:t>.</w:t>
            </w:r>
          </w:p>
          <w:p w:rsidR="00131018" w:rsidRDefault="00131018" w:rsidP="00131018">
            <w:pPr>
              <w:pStyle w:val="Kop2"/>
              <w:framePr w:hSpace="0" w:wrap="auto" w:vAnchor="margin" w:hAnchor="text" w:yAlign="inline"/>
            </w:pPr>
            <w:r>
              <w:rPr>
                <w:lang w:bidi="nl-NL"/>
              </w:rPr>
              <w:lastRenderedPageBreak/>
              <w:t>Stalling</w:t>
            </w:r>
          </w:p>
          <w:p w:rsidR="00131018" w:rsidRDefault="00131018" w:rsidP="00131018">
            <w:pPr>
              <w:spacing w:line="240" w:lineRule="auto"/>
              <w:rPr>
                <w:b w:val="0"/>
              </w:rPr>
            </w:pPr>
            <w:r w:rsidRPr="00395894">
              <w:rPr>
                <w:b w:val="0"/>
              </w:rPr>
              <w:t>We hebben een bedrag uitgegeven om de stalling gebruiksklaar te maken.</w:t>
            </w:r>
            <w:r w:rsidR="00437664">
              <w:rPr>
                <w:b w:val="0"/>
              </w:rPr>
              <w:t xml:space="preserve"> </w:t>
            </w:r>
            <w:r>
              <w:rPr>
                <w:b w:val="0"/>
              </w:rPr>
              <w:t>D</w:t>
            </w:r>
            <w:r w:rsidRPr="00395894">
              <w:rPr>
                <w:b w:val="0"/>
              </w:rPr>
              <w:t xml:space="preserve">e stalling </w:t>
            </w:r>
            <w:r>
              <w:rPr>
                <w:b w:val="0"/>
              </w:rPr>
              <w:t xml:space="preserve">komt waarschijnlijk in 2020 na goed </w:t>
            </w:r>
            <w:r w:rsidRPr="00395894">
              <w:rPr>
                <w:b w:val="0"/>
              </w:rPr>
              <w:t xml:space="preserve">overleg </w:t>
            </w:r>
            <w:r>
              <w:rPr>
                <w:b w:val="0"/>
              </w:rPr>
              <w:t xml:space="preserve">tussen </w:t>
            </w:r>
            <w:r w:rsidRPr="00395894">
              <w:rPr>
                <w:b w:val="0"/>
              </w:rPr>
              <w:t>Jeugd actief</w:t>
            </w:r>
            <w:r>
              <w:rPr>
                <w:b w:val="0"/>
              </w:rPr>
              <w:t>, S</w:t>
            </w:r>
            <w:r w:rsidRPr="00395894">
              <w:rPr>
                <w:b w:val="0"/>
              </w:rPr>
              <w:t xml:space="preserve">amendoen </w:t>
            </w:r>
            <w:r>
              <w:rPr>
                <w:b w:val="0"/>
              </w:rPr>
              <w:t xml:space="preserve">en Fietsmaatjes </w:t>
            </w:r>
            <w:r w:rsidR="00437664">
              <w:rPr>
                <w:b w:val="0"/>
              </w:rPr>
              <w:t xml:space="preserve">definitief </w:t>
            </w:r>
            <w:r>
              <w:rPr>
                <w:b w:val="0"/>
              </w:rPr>
              <w:t xml:space="preserve">beschikbaar. </w:t>
            </w:r>
            <w:r w:rsidRPr="00395894">
              <w:rPr>
                <w:b w:val="0"/>
              </w:rPr>
              <w:t xml:space="preserve">We weten nog niet wat de niet-marktconforme-huurprijs gaat worden. </w:t>
            </w:r>
          </w:p>
          <w:p w:rsidR="00131018" w:rsidRDefault="00131018" w:rsidP="00131018">
            <w:pPr>
              <w:spacing w:line="240" w:lineRule="auto"/>
              <w:rPr>
                <w:b w:val="0"/>
              </w:rPr>
            </w:pPr>
          </w:p>
          <w:p w:rsidR="00131018" w:rsidRDefault="00131018" w:rsidP="00131018">
            <w:pPr>
              <w:spacing w:line="240" w:lineRule="auto"/>
              <w:rPr>
                <w:rFonts w:asciiTheme="majorHAnsi" w:hAnsiTheme="majorHAnsi"/>
                <w:color w:val="0189F9" w:themeColor="accent1"/>
                <w:sz w:val="40"/>
                <w:szCs w:val="40"/>
                <w:lang w:bidi="nl-NL"/>
              </w:rPr>
            </w:pPr>
            <w:r w:rsidRPr="00395894">
              <w:rPr>
                <w:rFonts w:asciiTheme="majorHAnsi" w:hAnsiTheme="majorHAnsi"/>
                <w:color w:val="0189F9" w:themeColor="accent1"/>
                <w:sz w:val="40"/>
                <w:szCs w:val="40"/>
                <w:lang w:bidi="nl-NL"/>
              </w:rPr>
              <w:t>Sponsorgroep</w:t>
            </w:r>
          </w:p>
          <w:p w:rsidR="00C8461C" w:rsidRPr="00C8461C" w:rsidRDefault="00C8461C" w:rsidP="00131018">
            <w:pPr>
              <w:spacing w:line="240" w:lineRule="auto"/>
              <w:rPr>
                <w:rFonts w:asciiTheme="majorHAnsi" w:hAnsiTheme="majorHAnsi"/>
                <w:color w:val="0189F9" w:themeColor="accent1"/>
                <w:szCs w:val="40"/>
                <w:lang w:bidi="nl-NL"/>
              </w:rPr>
            </w:pPr>
          </w:p>
          <w:p w:rsidR="00131018" w:rsidRDefault="00131018" w:rsidP="00131018">
            <w:pPr>
              <w:pStyle w:val="Lijstalinea"/>
              <w:numPr>
                <w:ilvl w:val="0"/>
                <w:numId w:val="21"/>
              </w:numPr>
              <w:spacing w:line="240" w:lineRule="auto"/>
            </w:pPr>
            <w:r>
              <w:t>Kerstactie</w:t>
            </w:r>
          </w:p>
          <w:p w:rsidR="00131018" w:rsidRPr="00395894" w:rsidRDefault="00131018" w:rsidP="00131018">
            <w:pPr>
              <w:spacing w:line="240" w:lineRule="auto"/>
              <w:ind w:left="720"/>
              <w:rPr>
                <w:b w:val="0"/>
              </w:rPr>
            </w:pPr>
            <w:r>
              <w:rPr>
                <w:b w:val="0"/>
              </w:rPr>
              <w:t>De s</w:t>
            </w:r>
            <w:r w:rsidR="00D219F1">
              <w:rPr>
                <w:b w:val="0"/>
              </w:rPr>
              <w:t>p</w:t>
            </w:r>
            <w:r>
              <w:rPr>
                <w:b w:val="0"/>
              </w:rPr>
              <w:t xml:space="preserve">onsorgroep heeft een </w:t>
            </w:r>
            <w:r w:rsidRPr="00395894">
              <w:rPr>
                <w:b w:val="0"/>
              </w:rPr>
              <w:t xml:space="preserve">Kerstactie </w:t>
            </w:r>
            <w:r>
              <w:rPr>
                <w:b w:val="0"/>
              </w:rPr>
              <w:t xml:space="preserve">uitgevoerd. </w:t>
            </w:r>
            <w:r w:rsidR="00546A5C">
              <w:rPr>
                <w:b w:val="0"/>
              </w:rPr>
              <w:t xml:space="preserve">Alle </w:t>
            </w:r>
            <w:r w:rsidRPr="00395894">
              <w:rPr>
                <w:b w:val="0"/>
              </w:rPr>
              <w:t>kaarsen</w:t>
            </w:r>
            <w:r w:rsidR="00546A5C">
              <w:rPr>
                <w:b w:val="0"/>
              </w:rPr>
              <w:t xml:space="preserve"> zijn verkocht.</w:t>
            </w:r>
            <w:r w:rsidRPr="00395894">
              <w:rPr>
                <w:b w:val="0"/>
              </w:rPr>
              <w:t xml:space="preserve"> </w:t>
            </w:r>
            <w:r>
              <w:rPr>
                <w:b w:val="0"/>
              </w:rPr>
              <w:t>De opbrengst wordt ingezet voor fietsmaatjes.</w:t>
            </w:r>
          </w:p>
          <w:p w:rsidR="00131018" w:rsidRDefault="00131018" w:rsidP="00131018">
            <w:pPr>
              <w:pStyle w:val="Lijstalinea"/>
              <w:numPr>
                <w:ilvl w:val="0"/>
                <w:numId w:val="21"/>
              </w:numPr>
              <w:spacing w:line="240" w:lineRule="auto"/>
            </w:pPr>
            <w:r>
              <w:t>Vrienden van Fietsmaatjes</w:t>
            </w:r>
            <w:bookmarkStart w:id="0" w:name="_GoBack"/>
            <w:bookmarkEnd w:id="0"/>
          </w:p>
          <w:p w:rsidR="00131018" w:rsidRDefault="00131018" w:rsidP="00131018">
            <w:pPr>
              <w:spacing w:line="240" w:lineRule="auto"/>
              <w:ind w:left="720"/>
              <w:rPr>
                <w:b w:val="0"/>
              </w:rPr>
            </w:pPr>
            <w:r>
              <w:rPr>
                <w:b w:val="0"/>
              </w:rPr>
              <w:t>De sponsorgroep heeft alles geregeld wat samenhangt met de oprichting van “</w:t>
            </w:r>
            <w:r w:rsidRPr="00395894">
              <w:rPr>
                <w:b w:val="0"/>
              </w:rPr>
              <w:t>Vrienden van Fietsmaatjes Leerdam</w:t>
            </w:r>
            <w:r>
              <w:rPr>
                <w:b w:val="0"/>
              </w:rPr>
              <w:t xml:space="preserve">”. </w:t>
            </w:r>
          </w:p>
          <w:p w:rsidR="00131018" w:rsidRPr="00395894" w:rsidRDefault="00131018" w:rsidP="00131018">
            <w:pPr>
              <w:spacing w:line="240" w:lineRule="auto"/>
              <w:ind w:left="720"/>
              <w:rPr>
                <w:b w:val="0"/>
              </w:rPr>
            </w:pPr>
          </w:p>
          <w:p w:rsidR="00131018" w:rsidRDefault="00131018" w:rsidP="00131018">
            <w:pPr>
              <w:pStyle w:val="Kop2"/>
              <w:framePr w:hSpace="0" w:wrap="auto" w:vAnchor="margin" w:hAnchor="text" w:yAlign="inline"/>
              <w:rPr>
                <w:lang w:bidi="nl-NL"/>
              </w:rPr>
            </w:pPr>
            <w:r>
              <w:rPr>
                <w:lang w:bidi="nl-NL"/>
              </w:rPr>
              <w:t>Samenfietsen</w:t>
            </w:r>
          </w:p>
          <w:p w:rsidR="00131018" w:rsidRPr="00BE7114" w:rsidRDefault="00D219F1" w:rsidP="00131018">
            <w:pPr>
              <w:spacing w:line="240" w:lineRule="auto"/>
              <w:rPr>
                <w:b w:val="0"/>
              </w:rPr>
            </w:pPr>
            <w:r>
              <w:rPr>
                <w:b w:val="0"/>
              </w:rPr>
              <w:t>“</w:t>
            </w:r>
            <w:r w:rsidR="00131018" w:rsidRPr="00BE7114">
              <w:rPr>
                <w:b w:val="0"/>
              </w:rPr>
              <w:t>Samen</w:t>
            </w:r>
            <w:r>
              <w:rPr>
                <w:b w:val="0"/>
              </w:rPr>
              <w:t xml:space="preserve"> </w:t>
            </w:r>
            <w:r w:rsidR="00131018" w:rsidRPr="00BE7114">
              <w:rPr>
                <w:b w:val="0"/>
              </w:rPr>
              <w:t>fietsen</w:t>
            </w:r>
            <w:r>
              <w:rPr>
                <w:b w:val="0"/>
              </w:rPr>
              <w:t>”</w:t>
            </w:r>
            <w:r w:rsidR="00131018" w:rsidRPr="00BE7114">
              <w:rPr>
                <w:b w:val="0"/>
              </w:rPr>
              <w:t xml:space="preserve"> is ons </w:t>
            </w:r>
            <w:r w:rsidR="00253BDE" w:rsidRPr="00BE7114">
              <w:rPr>
                <w:b w:val="0"/>
              </w:rPr>
              <w:t>one</w:t>
            </w:r>
            <w:r w:rsidR="00253BDE">
              <w:rPr>
                <w:b w:val="0"/>
              </w:rPr>
              <w:t>l</w:t>
            </w:r>
            <w:r w:rsidR="00253BDE" w:rsidRPr="00BE7114">
              <w:rPr>
                <w:b w:val="0"/>
              </w:rPr>
              <w:t>iner</w:t>
            </w:r>
            <w:r w:rsidR="00253BDE">
              <w:rPr>
                <w:b w:val="0"/>
              </w:rPr>
              <w:t>r</w:t>
            </w:r>
            <w:r w:rsidR="00253BDE" w:rsidRPr="00BE7114">
              <w:rPr>
                <w:b w:val="0"/>
              </w:rPr>
              <w:t>egistratiesysteem</w:t>
            </w:r>
            <w:r w:rsidR="00131018" w:rsidRPr="00BE7114">
              <w:rPr>
                <w:b w:val="0"/>
              </w:rPr>
              <w:t xml:space="preserve"> voor ritten op onze DUOfiets. Het systeem is uitgebreid getest. Er zijn beschrijvingen voor de organisatie, de gast en de vrijwilliger om met het systeem te </w:t>
            </w:r>
            <w:r w:rsidR="00253BDE">
              <w:rPr>
                <w:b w:val="0"/>
              </w:rPr>
              <w:t>werken. Met ingang van 1 maart</w:t>
            </w:r>
            <w:r w:rsidR="00131018" w:rsidRPr="00BE7114">
              <w:rPr>
                <w:b w:val="0"/>
              </w:rPr>
              <w:t xml:space="preserve"> 2020 </w:t>
            </w:r>
            <w:r w:rsidR="00C36F46">
              <w:rPr>
                <w:b w:val="0"/>
              </w:rPr>
              <w:t xml:space="preserve">willen we </w:t>
            </w:r>
            <w:r w:rsidR="00131018" w:rsidRPr="00BE7114">
              <w:rPr>
                <w:b w:val="0"/>
              </w:rPr>
              <w:t>werken met dit systeem.</w:t>
            </w:r>
          </w:p>
          <w:p w:rsidR="00131018" w:rsidRDefault="00131018" w:rsidP="00131018">
            <w:pPr>
              <w:spacing w:line="240" w:lineRule="auto"/>
            </w:pPr>
          </w:p>
          <w:p w:rsidR="000A6786" w:rsidRDefault="00131018" w:rsidP="00131018">
            <w:pPr>
              <w:spacing w:line="240" w:lineRule="auto"/>
              <w:rPr>
                <w:rFonts w:asciiTheme="majorHAnsi" w:hAnsiTheme="majorHAnsi"/>
                <w:color w:val="0189F9" w:themeColor="accent1"/>
                <w:sz w:val="40"/>
                <w:szCs w:val="40"/>
                <w:lang w:bidi="nl-NL"/>
              </w:rPr>
            </w:pPr>
            <w:r w:rsidRPr="00395894">
              <w:rPr>
                <w:rFonts w:asciiTheme="majorHAnsi" w:hAnsiTheme="majorHAnsi"/>
                <w:color w:val="0189F9" w:themeColor="accent1"/>
                <w:sz w:val="40"/>
                <w:szCs w:val="40"/>
                <w:lang w:bidi="nl-NL"/>
              </w:rPr>
              <w:t>Gasten en Vrijwilligers</w:t>
            </w:r>
          </w:p>
          <w:p w:rsidR="00C8461C" w:rsidRPr="00C8461C" w:rsidRDefault="00C8461C" w:rsidP="00131018">
            <w:pPr>
              <w:spacing w:line="240" w:lineRule="auto"/>
              <w:rPr>
                <w:rFonts w:asciiTheme="majorHAnsi" w:hAnsiTheme="majorHAnsi"/>
                <w:color w:val="0189F9" w:themeColor="accent1"/>
                <w:szCs w:val="40"/>
                <w:lang w:bidi="nl-NL"/>
              </w:rPr>
            </w:pPr>
          </w:p>
          <w:p w:rsidR="005535C1" w:rsidRDefault="00131018" w:rsidP="00131018">
            <w:pPr>
              <w:spacing w:line="240" w:lineRule="auto"/>
              <w:rPr>
                <w:b w:val="0"/>
              </w:rPr>
            </w:pPr>
            <w:r w:rsidRPr="00395894">
              <w:rPr>
                <w:b w:val="0"/>
              </w:rPr>
              <w:t xml:space="preserve">Onze </w:t>
            </w:r>
            <w:r w:rsidR="00745E7D" w:rsidRPr="00395894">
              <w:rPr>
                <w:b w:val="0"/>
              </w:rPr>
              <w:t>coördinator</w:t>
            </w:r>
            <w:r w:rsidR="00253BDE">
              <w:rPr>
                <w:b w:val="0"/>
              </w:rPr>
              <w:t xml:space="preserve"> gasten en vrijwilligers hebben</w:t>
            </w:r>
            <w:r w:rsidRPr="00395894">
              <w:rPr>
                <w:b w:val="0"/>
              </w:rPr>
              <w:t xml:space="preserve"> zich afgelopen jaar ingezet om alle gasten en vrijwilligers het fietsen met onze DUOfiets te laten ervaren.</w:t>
            </w:r>
            <w:r>
              <w:rPr>
                <w:b w:val="0"/>
              </w:rPr>
              <w:t xml:space="preserve"> Er wordt dan ook voldoende gefietst en we zijn zichtbaar in de samenleving. </w:t>
            </w:r>
            <w:r w:rsidR="005535C1">
              <w:rPr>
                <w:b w:val="0"/>
              </w:rPr>
              <w:t xml:space="preserve">Op dit moment hebben wij </w:t>
            </w:r>
            <w:r w:rsidR="00D011EE">
              <w:rPr>
                <w:b w:val="0"/>
              </w:rPr>
              <w:t>18 gasten en 16 vrijwilligers geregistreerd.</w:t>
            </w:r>
          </w:p>
          <w:p w:rsidR="00131018" w:rsidRDefault="00131018" w:rsidP="00131018">
            <w:pPr>
              <w:spacing w:line="240" w:lineRule="auto"/>
              <w:rPr>
                <w:b w:val="0"/>
              </w:rPr>
            </w:pPr>
          </w:p>
          <w:p w:rsidR="000A6786" w:rsidRDefault="00131018" w:rsidP="00131018">
            <w:pPr>
              <w:spacing w:line="240" w:lineRule="auto"/>
              <w:rPr>
                <w:rFonts w:asciiTheme="majorHAnsi" w:hAnsiTheme="majorHAnsi"/>
                <w:color w:val="0189F9" w:themeColor="accent1"/>
                <w:sz w:val="40"/>
                <w:szCs w:val="40"/>
                <w:lang w:bidi="nl-NL"/>
              </w:rPr>
            </w:pPr>
            <w:r w:rsidRPr="00395894">
              <w:rPr>
                <w:rFonts w:asciiTheme="majorHAnsi" w:hAnsiTheme="majorHAnsi"/>
                <w:color w:val="0189F9" w:themeColor="accent1"/>
                <w:sz w:val="40"/>
                <w:szCs w:val="40"/>
                <w:lang w:bidi="nl-NL"/>
              </w:rPr>
              <w:t>Website</w:t>
            </w:r>
          </w:p>
          <w:p w:rsidR="00C8461C" w:rsidRPr="00C8461C" w:rsidRDefault="00C8461C" w:rsidP="00131018">
            <w:pPr>
              <w:spacing w:line="240" w:lineRule="auto"/>
              <w:rPr>
                <w:rFonts w:asciiTheme="majorHAnsi" w:hAnsiTheme="majorHAnsi"/>
                <w:color w:val="0189F9" w:themeColor="accent1"/>
                <w:szCs w:val="40"/>
                <w:lang w:bidi="nl-NL"/>
              </w:rPr>
            </w:pPr>
          </w:p>
          <w:p w:rsidR="00131018" w:rsidRDefault="00131018" w:rsidP="00131018">
            <w:pPr>
              <w:spacing w:line="240" w:lineRule="auto"/>
              <w:rPr>
                <w:b w:val="0"/>
              </w:rPr>
            </w:pPr>
            <w:r w:rsidRPr="00BE7114">
              <w:rPr>
                <w:b w:val="0"/>
              </w:rPr>
              <w:t>Het afgelopen jaar hebben we een eigen website ontwikkeld via een eenvoudig toegankelijk software pakket. We gaan dit evalueren en mogelijk professionaliseren in 2020.</w:t>
            </w:r>
          </w:p>
          <w:p w:rsidR="00947924" w:rsidRDefault="00947924" w:rsidP="00131018">
            <w:pPr>
              <w:spacing w:line="240" w:lineRule="auto"/>
              <w:rPr>
                <w:b w:val="0"/>
              </w:rPr>
            </w:pPr>
          </w:p>
          <w:p w:rsidR="00947924" w:rsidRDefault="00947924" w:rsidP="00947924">
            <w:pPr>
              <w:spacing w:line="240" w:lineRule="auto"/>
              <w:rPr>
                <w:rFonts w:asciiTheme="majorHAnsi" w:hAnsiTheme="majorHAnsi"/>
                <w:color w:val="0189F9" w:themeColor="accent1"/>
                <w:sz w:val="40"/>
                <w:szCs w:val="40"/>
                <w:lang w:bidi="nl-NL"/>
              </w:rPr>
            </w:pPr>
            <w:r>
              <w:rPr>
                <w:rFonts w:asciiTheme="majorHAnsi" w:hAnsiTheme="majorHAnsi"/>
                <w:color w:val="0189F9" w:themeColor="accent1"/>
                <w:sz w:val="40"/>
                <w:szCs w:val="40"/>
                <w:lang w:bidi="nl-NL"/>
              </w:rPr>
              <w:t>Nieuwsbrief</w:t>
            </w:r>
          </w:p>
          <w:p w:rsidR="000A6786" w:rsidRDefault="000A6786" w:rsidP="00947924">
            <w:pPr>
              <w:spacing w:line="240" w:lineRule="auto"/>
              <w:rPr>
                <w:rFonts w:ascii="Calibri" w:hAnsi="Calibri" w:cs="Calibri"/>
                <w:b w:val="0"/>
                <w:color w:val="auto"/>
                <w:szCs w:val="28"/>
                <w:lang w:bidi="nl-NL"/>
              </w:rPr>
            </w:pPr>
          </w:p>
          <w:p w:rsidR="00131018" w:rsidRPr="002178B9" w:rsidRDefault="00947924" w:rsidP="000A6786">
            <w:pPr>
              <w:spacing w:line="240" w:lineRule="auto"/>
            </w:pPr>
            <w:r w:rsidRPr="00947924">
              <w:rPr>
                <w:rFonts w:ascii="Calibri" w:hAnsi="Calibri" w:cs="Calibri"/>
                <w:b w:val="0"/>
                <w:color w:val="auto"/>
                <w:szCs w:val="28"/>
                <w:lang w:bidi="nl-NL"/>
              </w:rPr>
              <w:t>4x per jaar</w:t>
            </w:r>
            <w:r>
              <w:rPr>
                <w:rFonts w:ascii="Calibri" w:hAnsi="Calibri" w:cs="Calibri"/>
                <w:b w:val="0"/>
                <w:color w:val="auto"/>
                <w:szCs w:val="28"/>
                <w:lang w:bidi="nl-NL"/>
              </w:rPr>
              <w:t xml:space="preserve"> geven wij een nieuwsbrief uit waarin wij aangeven wat de ervaringen van gasten en vrijwilligers zijn. Ook houden wij, op deze manier, alle geïnteresseerden </w:t>
            </w:r>
            <w:r w:rsidR="0004577D">
              <w:rPr>
                <w:rFonts w:ascii="Calibri" w:hAnsi="Calibri" w:cs="Calibri"/>
                <w:b w:val="0"/>
                <w:color w:val="auto"/>
                <w:szCs w:val="28"/>
                <w:lang w:bidi="nl-NL"/>
              </w:rPr>
              <w:t xml:space="preserve">en sponsoren </w:t>
            </w:r>
            <w:r>
              <w:rPr>
                <w:rFonts w:ascii="Calibri" w:hAnsi="Calibri" w:cs="Calibri"/>
                <w:b w:val="0"/>
                <w:color w:val="auto"/>
                <w:szCs w:val="28"/>
                <w:lang w:bidi="nl-NL"/>
              </w:rPr>
              <w:t>op de hoogte van de ontwikkelingen.</w:t>
            </w:r>
            <w:r w:rsidR="000A6786">
              <w:rPr>
                <w:rFonts w:ascii="Calibri" w:hAnsi="Calibri" w:cs="Calibri"/>
                <w:b w:val="0"/>
                <w:color w:val="auto"/>
                <w:szCs w:val="28"/>
                <w:lang w:bidi="nl-NL"/>
              </w:rPr>
              <w:t xml:space="preserve"> </w:t>
            </w:r>
          </w:p>
        </w:tc>
      </w:tr>
      <w:tr w:rsidR="00B5709B" w:rsidTr="00C8461C">
        <w:trPr>
          <w:trHeight w:val="3157"/>
        </w:trPr>
        <w:tc>
          <w:tcPr>
            <w:tcW w:w="9996" w:type="dxa"/>
            <w:tcBorders>
              <w:top w:val="nil"/>
              <w:left w:val="nil"/>
              <w:bottom w:val="nil"/>
              <w:right w:val="nil"/>
            </w:tcBorders>
          </w:tcPr>
          <w:p w:rsidR="00D219F1" w:rsidRDefault="00D219F1"/>
          <w:p w:rsidR="00D219F1" w:rsidRDefault="00D219F1"/>
          <w:p w:rsidR="00D219F1" w:rsidRDefault="00D219F1"/>
          <w:p w:rsidR="00D219F1" w:rsidRDefault="00D219F1"/>
          <w:tbl>
            <w:tblPr>
              <w:tblpPr w:leftFromText="180" w:rightFromText="180" w:vertAnchor="page" w:horzAnchor="margin" w:tblpY="123"/>
              <w:tblOverlap w:val="never"/>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36"/>
            </w:tblGrid>
            <w:tr w:rsidR="00B5709B" w:rsidRPr="00B5709B" w:rsidTr="00B5709B">
              <w:trPr>
                <w:trHeight w:val="1390"/>
              </w:trPr>
              <w:tc>
                <w:tcPr>
                  <w:tcW w:w="4936" w:type="dxa"/>
                  <w:tcBorders>
                    <w:top w:val="nil"/>
                    <w:left w:val="nil"/>
                    <w:bottom w:val="nil"/>
                    <w:right w:val="nil"/>
                  </w:tcBorders>
                  <w:vAlign w:val="center"/>
                </w:tcPr>
                <w:p w:rsidR="00B5709B" w:rsidRPr="00B5709B" w:rsidRDefault="00253BDE" w:rsidP="000A6786">
                  <w:pPr>
                    <w:keepNext/>
                    <w:keepLines/>
                    <w:contextualSpacing/>
                    <w:outlineLvl w:val="0"/>
                    <w:rPr>
                      <w:rFonts w:asciiTheme="majorHAnsi" w:eastAsiaTheme="majorEastAsia" w:hAnsiTheme="majorHAnsi" w:cstheme="majorBidi"/>
                      <w:bCs/>
                      <w:sz w:val="44"/>
                      <w:szCs w:val="28"/>
                    </w:rPr>
                  </w:pPr>
                  <w:r>
                    <w:rPr>
                      <w:rFonts w:asciiTheme="majorHAnsi" w:eastAsiaTheme="majorEastAsia" w:hAnsiTheme="majorHAnsi" w:cstheme="majorBidi"/>
                      <w:bCs/>
                      <w:sz w:val="44"/>
                      <w:szCs w:val="28"/>
                      <w:lang w:bidi="nl-NL"/>
                    </w:rPr>
                    <w:t>Financiële paragraaf</w:t>
                  </w:r>
                  <w:r w:rsidR="00D219F1">
                    <w:rPr>
                      <w:rFonts w:asciiTheme="majorHAnsi" w:eastAsiaTheme="majorEastAsia" w:hAnsiTheme="majorHAnsi" w:cstheme="majorBidi"/>
                      <w:bCs/>
                      <w:sz w:val="44"/>
                      <w:szCs w:val="28"/>
                      <w:lang w:bidi="nl-NL"/>
                    </w:rPr>
                    <w:br/>
                  </w:r>
                </w:p>
              </w:tc>
            </w:tr>
          </w:tbl>
          <w:p w:rsidR="00D219F1" w:rsidRDefault="00D219F1" w:rsidP="00131018">
            <w:pPr>
              <w:pStyle w:val="Inhoud"/>
              <w:framePr w:hSpace="0" w:wrap="auto" w:vAnchor="margin" w:hAnchor="text" w:yAlign="inline"/>
              <w:rPr>
                <w:noProof/>
                <w:lang w:eastAsia="nl-NL"/>
              </w:rPr>
            </w:pPr>
          </w:p>
          <w:p w:rsidR="000A6786" w:rsidRDefault="00253BDE" w:rsidP="00131018">
            <w:pPr>
              <w:pStyle w:val="Inhoud"/>
              <w:framePr w:hSpace="0" w:wrap="auto" w:vAnchor="margin" w:hAnchor="text" w:yAlign="inline"/>
              <w:rPr>
                <w:noProof/>
                <w:lang w:eastAsia="nl-NL"/>
              </w:rPr>
            </w:pPr>
            <w:r>
              <w:t>De financiële paragraaf</w:t>
            </w:r>
            <w:r w:rsidR="000A6786" w:rsidRPr="00395894">
              <w:t xml:space="preserve"> beslaat de boekjaren 2018 en 2019. Bij aanvang van 2019 is afgesproken dat het startjaar 2018 ook in 2019 wordt meegenomen. De verantwoording van 2018 is onderdeel van deze eerste verantwoording van Fietsmaatjes Leerdam</w:t>
            </w:r>
            <w:r w:rsidR="00927520">
              <w:t xml:space="preserve">. Intern is afgesproken dat de kascontrole </w:t>
            </w:r>
            <w:r w:rsidR="00B45C64">
              <w:t xml:space="preserve">zo mogelijk </w:t>
            </w:r>
            <w:r w:rsidR="00927520">
              <w:t xml:space="preserve">wordt uitgevoerd door de oorspronkelijk </w:t>
            </w:r>
            <w:r>
              <w:t>initiatiefnemers</w:t>
            </w:r>
            <w:r w:rsidR="00927520">
              <w:t xml:space="preserve"> van Fietsmaatjes Leer</w:t>
            </w:r>
            <w:r w:rsidR="00B45C64">
              <w:t>dam; Ben Mol en Sija Teijgeler.</w:t>
            </w:r>
          </w:p>
          <w:p w:rsidR="00927520" w:rsidRDefault="00927520" w:rsidP="00927520">
            <w:pPr>
              <w:spacing w:line="240" w:lineRule="auto"/>
              <w:rPr>
                <w:b w:val="0"/>
              </w:rPr>
            </w:pPr>
          </w:p>
          <w:p w:rsidR="00927520" w:rsidRDefault="00927520" w:rsidP="00927520">
            <w:pPr>
              <w:spacing w:line="240" w:lineRule="auto"/>
              <w:rPr>
                <w:b w:val="0"/>
              </w:rPr>
            </w:pPr>
            <w:r w:rsidRPr="00BE7114">
              <w:rPr>
                <w:b w:val="0"/>
              </w:rPr>
              <w:t xml:space="preserve">We hebben op dit moment een </w:t>
            </w:r>
            <w:r>
              <w:rPr>
                <w:b w:val="0"/>
              </w:rPr>
              <w:t xml:space="preserve">ruim toereikend </w:t>
            </w:r>
            <w:r w:rsidRPr="00BE7114">
              <w:rPr>
                <w:b w:val="0"/>
              </w:rPr>
              <w:t>saldo</w:t>
            </w:r>
            <w:r>
              <w:rPr>
                <w:b w:val="0"/>
              </w:rPr>
              <w:t>. Dit bedrag zal worden aangewend voor de aanschaf van nog een</w:t>
            </w:r>
            <w:r w:rsidR="00253BDE">
              <w:rPr>
                <w:b w:val="0"/>
              </w:rPr>
              <w:t xml:space="preserve"> (</w:t>
            </w:r>
            <w:r w:rsidR="00B45C64">
              <w:rPr>
                <w:b w:val="0"/>
              </w:rPr>
              <w:t xml:space="preserve">of </w:t>
            </w:r>
            <w:r w:rsidR="00253BDE">
              <w:rPr>
                <w:b w:val="0"/>
              </w:rPr>
              <w:t>meerdere)</w:t>
            </w:r>
            <w:r>
              <w:rPr>
                <w:b w:val="0"/>
              </w:rPr>
              <w:t xml:space="preserve"> fiets</w:t>
            </w:r>
            <w:r w:rsidR="00253BDE">
              <w:rPr>
                <w:b w:val="0"/>
              </w:rPr>
              <w:t>(en)</w:t>
            </w:r>
            <w:r>
              <w:rPr>
                <w:b w:val="0"/>
              </w:rPr>
              <w:t xml:space="preserve">. Dan moet </w:t>
            </w:r>
            <w:r w:rsidRPr="00BE7114">
              <w:rPr>
                <w:b w:val="0"/>
              </w:rPr>
              <w:t xml:space="preserve">de stalling </w:t>
            </w:r>
            <w:r>
              <w:rPr>
                <w:b w:val="0"/>
              </w:rPr>
              <w:t xml:space="preserve">wel eerst volledig </w:t>
            </w:r>
            <w:r w:rsidRPr="00BE7114">
              <w:rPr>
                <w:b w:val="0"/>
              </w:rPr>
              <w:t xml:space="preserve">op orde </w:t>
            </w:r>
            <w:r>
              <w:rPr>
                <w:b w:val="0"/>
              </w:rPr>
              <w:t xml:space="preserve">zijn. </w:t>
            </w:r>
            <w:r w:rsidRPr="00BE7114">
              <w:rPr>
                <w:b w:val="0"/>
              </w:rPr>
              <w:t>Er is voldoende vraag naar de inzet van onze</w:t>
            </w:r>
            <w:r w:rsidR="00C05931">
              <w:rPr>
                <w:b w:val="0"/>
              </w:rPr>
              <w:t xml:space="preserve"> (huidige)</w:t>
            </w:r>
            <w:r w:rsidRPr="00BE7114">
              <w:rPr>
                <w:b w:val="0"/>
              </w:rPr>
              <w:t xml:space="preserve"> DUOfiets</w:t>
            </w:r>
            <w:r>
              <w:rPr>
                <w:b w:val="0"/>
              </w:rPr>
              <w:t xml:space="preserve"> </w:t>
            </w:r>
            <w:r w:rsidR="00C05931">
              <w:rPr>
                <w:b w:val="0"/>
              </w:rPr>
              <w:t>wat de aanschaf van, in ieder geval, een 2</w:t>
            </w:r>
            <w:r w:rsidR="00C05931" w:rsidRPr="00C05931">
              <w:rPr>
                <w:b w:val="0"/>
                <w:vertAlign w:val="superscript"/>
              </w:rPr>
              <w:t>e</w:t>
            </w:r>
            <w:r w:rsidR="00C05931">
              <w:rPr>
                <w:b w:val="0"/>
              </w:rPr>
              <w:t xml:space="preserve"> fiets </w:t>
            </w:r>
            <w:r w:rsidR="00B45C64">
              <w:rPr>
                <w:b w:val="0"/>
              </w:rPr>
              <w:t>rechtvaardigt.</w:t>
            </w:r>
            <w:r>
              <w:rPr>
                <w:b w:val="0"/>
              </w:rPr>
              <w:t xml:space="preserve"> </w:t>
            </w:r>
          </w:p>
          <w:p w:rsidR="00927520" w:rsidRDefault="00927520" w:rsidP="00927520">
            <w:pPr>
              <w:spacing w:line="240" w:lineRule="auto"/>
              <w:rPr>
                <w:b w:val="0"/>
              </w:rPr>
            </w:pPr>
          </w:p>
          <w:p w:rsidR="00927520" w:rsidRDefault="00927520" w:rsidP="00927520">
            <w:pPr>
              <w:spacing w:line="240" w:lineRule="auto"/>
              <w:rPr>
                <w:b w:val="0"/>
              </w:rPr>
            </w:pPr>
            <w:r>
              <w:rPr>
                <w:b w:val="0"/>
              </w:rPr>
              <w:t xml:space="preserve">Het resterende bedrag is voor de meerjarige verplichtingen rond stalling, onderhoud, verzekering en het opbouwen van een voorziening om uiteindelijk de fietsen na de afschrijvingstermijn van 7 jaar te kunnen vervangen. </w:t>
            </w:r>
          </w:p>
          <w:p w:rsidR="00927520" w:rsidRDefault="00927520" w:rsidP="00927520">
            <w:pPr>
              <w:spacing w:line="240" w:lineRule="auto"/>
              <w:rPr>
                <w:b w:val="0"/>
              </w:rPr>
            </w:pPr>
          </w:p>
          <w:p w:rsidR="00927520" w:rsidRDefault="00927520" w:rsidP="00927520">
            <w:pPr>
              <w:spacing w:line="240" w:lineRule="auto"/>
              <w:rPr>
                <w:b w:val="0"/>
              </w:rPr>
            </w:pPr>
          </w:p>
          <w:p w:rsidR="00B5709B" w:rsidRPr="00BE7114" w:rsidRDefault="00B5709B" w:rsidP="00131018">
            <w:pPr>
              <w:pStyle w:val="Inhoud"/>
              <w:framePr w:hSpace="0" w:wrap="auto" w:vAnchor="margin" w:hAnchor="text" w:yAlign="inline"/>
              <w:rPr>
                <w:noProof/>
                <w:lang w:eastAsia="nl-NL"/>
              </w:rPr>
            </w:pPr>
          </w:p>
        </w:tc>
      </w:tr>
      <w:tr w:rsidR="00B5709B" w:rsidTr="00C8461C">
        <w:trPr>
          <w:trHeight w:val="3157"/>
        </w:trPr>
        <w:tc>
          <w:tcPr>
            <w:tcW w:w="9996" w:type="dxa"/>
            <w:tcBorders>
              <w:top w:val="nil"/>
              <w:left w:val="nil"/>
              <w:bottom w:val="nil"/>
              <w:right w:val="nil"/>
            </w:tcBorders>
          </w:tcPr>
          <w:p w:rsidR="00B5709B" w:rsidRDefault="00B5709B" w:rsidP="00B5709B">
            <w:pPr>
              <w:spacing w:line="240" w:lineRule="auto"/>
              <w:rPr>
                <w:b w:val="0"/>
              </w:rPr>
            </w:pPr>
          </w:p>
          <w:p w:rsidR="000A6786" w:rsidRDefault="000A6786" w:rsidP="00B5709B">
            <w:pPr>
              <w:spacing w:line="240" w:lineRule="auto"/>
              <w:rPr>
                <w:b w:val="0"/>
              </w:rPr>
            </w:pPr>
          </w:p>
          <w:p w:rsidR="00927520" w:rsidRDefault="00927520" w:rsidP="00B5709B">
            <w:pPr>
              <w:spacing w:line="240" w:lineRule="auto"/>
              <w:rPr>
                <w:b w:val="0"/>
              </w:rPr>
            </w:pPr>
          </w:p>
          <w:p w:rsidR="00927520" w:rsidRDefault="00927520"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C8461C" w:rsidRPr="00C8461C" w:rsidRDefault="00C8461C" w:rsidP="00C8461C">
            <w:pPr>
              <w:spacing w:line="240" w:lineRule="auto"/>
              <w:rPr>
                <w:b w:val="0"/>
              </w:rPr>
            </w:pPr>
            <w:r w:rsidRPr="00C8461C">
              <w:rPr>
                <w:b w:val="0"/>
                <w:noProof/>
                <w:lang w:eastAsia="nl-NL"/>
              </w:rPr>
              <w:lastRenderedPageBreak/>
              <w:drawing>
                <wp:inline distT="0" distB="0" distL="0" distR="0">
                  <wp:extent cx="6337083" cy="1916213"/>
                  <wp:effectExtent l="0" t="0" r="0" b="0"/>
                  <wp:docPr id="5" name="Afbeelding 5" descr="t) &#10;MAATJESONL &#10;Leerd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10;MAATJESONL &#10;Leerdan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950" cy="1924035"/>
                          </a:xfrm>
                          <a:prstGeom prst="rect">
                            <a:avLst/>
                          </a:prstGeom>
                          <a:noFill/>
                          <a:ln>
                            <a:noFill/>
                          </a:ln>
                        </pic:spPr>
                      </pic:pic>
                    </a:graphicData>
                  </a:graphic>
                </wp:inline>
              </w:drawing>
            </w:r>
          </w:p>
          <w:p w:rsidR="000A6786" w:rsidRDefault="000A6786" w:rsidP="00B5709B">
            <w:pPr>
              <w:spacing w:line="240" w:lineRule="auto"/>
              <w:rPr>
                <w:b w:val="0"/>
              </w:rPr>
            </w:pPr>
          </w:p>
          <w:p w:rsidR="000A6786" w:rsidRDefault="000A6786" w:rsidP="00B5709B">
            <w:pPr>
              <w:spacing w:line="240" w:lineRule="auto"/>
              <w:rPr>
                <w:b w:val="0"/>
              </w:rPr>
            </w:pPr>
          </w:p>
          <w:p w:rsidR="000A6786" w:rsidRDefault="000A6786" w:rsidP="00B5709B">
            <w:pPr>
              <w:spacing w:line="240" w:lineRule="auto"/>
              <w:rPr>
                <w:b w:val="0"/>
              </w:rPr>
            </w:pPr>
          </w:p>
          <w:p w:rsidR="000A6786" w:rsidRPr="00C8461C" w:rsidRDefault="000A6786" w:rsidP="00B5709B">
            <w:pPr>
              <w:spacing w:line="240" w:lineRule="auto"/>
            </w:pPr>
          </w:p>
          <w:p w:rsidR="00B5709B" w:rsidRPr="00C8461C" w:rsidRDefault="00C8461C" w:rsidP="00B5709B">
            <w:pPr>
              <w:spacing w:line="240" w:lineRule="auto"/>
            </w:pPr>
            <w:r w:rsidRPr="00C8461C">
              <w:t>Jaarverslag (2018) 2019</w:t>
            </w:r>
          </w:p>
          <w:p w:rsidR="00B5709B" w:rsidRPr="00BE7114" w:rsidRDefault="00B5709B" w:rsidP="00B5709B">
            <w:pPr>
              <w:spacing w:line="240" w:lineRule="auto"/>
            </w:pPr>
            <w:r w:rsidRPr="00BE7114">
              <w:t>Fietsmaatjes Leerdam</w:t>
            </w:r>
          </w:p>
          <w:p w:rsidR="00B5709B" w:rsidRDefault="00B5709B" w:rsidP="00B5709B">
            <w:pPr>
              <w:spacing w:line="240" w:lineRule="auto"/>
            </w:pPr>
            <w:r w:rsidRPr="00BE7114">
              <w:t>Vastgesteld in de AB-vergadering van 17 december 2019</w:t>
            </w:r>
          </w:p>
          <w:p w:rsidR="00C8461C" w:rsidRDefault="00C8461C" w:rsidP="00B5709B">
            <w:pPr>
              <w:spacing w:line="240" w:lineRule="auto"/>
            </w:pPr>
          </w:p>
          <w:p w:rsidR="00C8461C" w:rsidRDefault="00C8461C" w:rsidP="00B5709B">
            <w:pPr>
              <w:spacing w:line="240" w:lineRule="auto"/>
            </w:pPr>
            <w:r>
              <w:t>Anja van Heeswijk                                                   Bets Vendelbosch</w:t>
            </w:r>
          </w:p>
          <w:p w:rsidR="00C8461C" w:rsidRDefault="00C8461C" w:rsidP="00B5709B">
            <w:pPr>
              <w:spacing w:line="240" w:lineRule="auto"/>
            </w:pPr>
            <w:r>
              <w:t>Voorzitter                                                                  Penningmeester</w:t>
            </w:r>
          </w:p>
          <w:p w:rsidR="00C8461C" w:rsidRDefault="00C8461C" w:rsidP="00B5709B">
            <w:pPr>
              <w:spacing w:line="240" w:lineRule="auto"/>
            </w:pPr>
          </w:p>
          <w:p w:rsidR="00B5709B" w:rsidRDefault="00B5709B" w:rsidP="00B5709B">
            <w:pPr>
              <w:spacing w:line="240" w:lineRule="auto"/>
              <w:rPr>
                <w:b w:val="0"/>
              </w:rPr>
            </w:pPr>
          </w:p>
          <w:p w:rsidR="00B5709B" w:rsidRDefault="00B5709B" w:rsidP="00B5709B">
            <w:pPr>
              <w:keepNext/>
              <w:keepLines/>
              <w:contextualSpacing/>
              <w:jc w:val="center"/>
              <w:outlineLvl w:val="0"/>
              <w:rPr>
                <w:rFonts w:asciiTheme="majorHAnsi" w:eastAsiaTheme="majorEastAsia" w:hAnsiTheme="majorHAnsi" w:cstheme="majorBidi"/>
                <w:bCs/>
                <w:sz w:val="44"/>
                <w:szCs w:val="28"/>
                <w:lang w:bidi="nl-NL"/>
              </w:rPr>
            </w:pPr>
            <w:r>
              <w:rPr>
                <w:noProof/>
                <w:lang w:eastAsia="nl-NL"/>
              </w:rPr>
              <w:drawing>
                <wp:inline distT="0" distB="0" distL="0" distR="0">
                  <wp:extent cx="4141984" cy="2332495"/>
                  <wp:effectExtent l="0" t="0" r="0" b="0"/>
                  <wp:docPr id="3" name="Afbeelding 3" descr="Afbeeldingsresultaat voor huka fiets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uka fiets blau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2143" cy="2355110"/>
                          </a:xfrm>
                          <a:prstGeom prst="rect">
                            <a:avLst/>
                          </a:prstGeom>
                          <a:noFill/>
                          <a:ln>
                            <a:noFill/>
                          </a:ln>
                        </pic:spPr>
                      </pic:pic>
                    </a:graphicData>
                  </a:graphic>
                </wp:inline>
              </w:drawing>
            </w:r>
          </w:p>
          <w:p w:rsidR="000A6786" w:rsidRPr="00B5709B" w:rsidRDefault="000A6786" w:rsidP="00C8461C">
            <w:pPr>
              <w:keepNext/>
              <w:keepLines/>
              <w:contextualSpacing/>
              <w:outlineLvl w:val="0"/>
              <w:rPr>
                <w:rFonts w:asciiTheme="majorHAnsi" w:eastAsiaTheme="majorEastAsia" w:hAnsiTheme="majorHAnsi" w:cstheme="majorBidi"/>
                <w:bCs/>
                <w:sz w:val="44"/>
                <w:szCs w:val="28"/>
                <w:lang w:bidi="nl-NL"/>
              </w:rPr>
            </w:pPr>
          </w:p>
        </w:tc>
      </w:tr>
    </w:tbl>
    <w:p w:rsidR="007057F4" w:rsidRDefault="007057F4" w:rsidP="001F0AF0">
      <w:pPr>
        <w:spacing w:after="200"/>
      </w:pPr>
    </w:p>
    <w:sectPr w:rsidR="007057F4" w:rsidSect="0051019E">
      <w:headerReference w:type="even" r:id="rId14"/>
      <w:headerReference w:type="default" r:id="rId15"/>
      <w:footerReference w:type="even" r:id="rId16"/>
      <w:pgSz w:w="11906" w:h="16838" w:code="9"/>
      <w:pgMar w:top="1152" w:right="1152" w:bottom="720" w:left="1152" w:header="0" w:footer="0" w:gutter="0"/>
      <w:pgNumType w:start="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71" w:rsidRDefault="005B4C71" w:rsidP="007057F4">
      <w:r>
        <w:separator/>
      </w:r>
    </w:p>
  </w:endnote>
  <w:endnote w:type="continuationSeparator" w:id="0">
    <w:p w:rsidR="005B4C71" w:rsidRDefault="005B4C71" w:rsidP="007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EE" w:rsidRDefault="005B4C71" w:rsidP="007057F4">
    <w:pPr>
      <w:pStyle w:val="Voettekst"/>
    </w:pPr>
    <w:sdt>
      <w:sdtPr>
        <w:rPr>
          <w:rFonts w:asciiTheme="majorHAnsi" w:eastAsiaTheme="majorEastAsia" w:hAnsiTheme="majorHAnsi" w:cstheme="majorBidi"/>
        </w:rPr>
        <w:id w:val="306900621"/>
        <w:temporary/>
        <w:showingPlcHdr/>
      </w:sdtPr>
      <w:sdtEndPr/>
      <w:sdtContent>
        <w:r w:rsidR="00D011EE">
          <w:rPr>
            <w:lang w:bidi="nl-NL"/>
          </w:rPr>
          <w:t>Typ hoofdstuktitel (niveau 1)</w:t>
        </w:r>
      </w:sdtContent>
    </w:sdt>
    <w:r w:rsidR="00D011EE">
      <w:rPr>
        <w:rFonts w:asciiTheme="majorHAnsi" w:eastAsiaTheme="majorEastAsia" w:hAnsiTheme="majorHAnsi" w:cstheme="majorBidi"/>
        <w:lang w:bidi="nl-NL"/>
      </w:rPr>
      <w:ptab w:relativeTo="margin" w:alignment="right" w:leader="none"/>
    </w:r>
    <w:r w:rsidR="00D011EE">
      <w:rPr>
        <w:rFonts w:asciiTheme="majorHAnsi" w:eastAsiaTheme="majorEastAsia" w:hAnsiTheme="majorHAnsi" w:cstheme="majorBidi"/>
        <w:lang w:bidi="nl-NL"/>
      </w:rPr>
      <w:t xml:space="preserve">Pagina </w:t>
    </w:r>
    <w:r w:rsidR="00595D60">
      <w:rPr>
        <w:lang w:bidi="nl-NL"/>
      </w:rPr>
      <w:fldChar w:fldCharType="begin"/>
    </w:r>
    <w:r w:rsidR="00D011EE">
      <w:rPr>
        <w:lang w:bidi="nl-NL"/>
      </w:rPr>
      <w:instrText xml:space="preserve"> PAGE   \* MERGEFORMAT </w:instrText>
    </w:r>
    <w:r w:rsidR="00595D60">
      <w:rPr>
        <w:lang w:bidi="nl-NL"/>
      </w:rPr>
      <w:fldChar w:fldCharType="separate"/>
    </w:r>
    <w:r w:rsidR="00D011EE">
      <w:rPr>
        <w:rFonts w:asciiTheme="majorHAnsi" w:eastAsiaTheme="majorEastAsia" w:hAnsiTheme="majorHAnsi" w:cstheme="majorBidi"/>
        <w:noProof/>
        <w:lang w:bidi="nl-NL"/>
      </w:rPr>
      <w:t>4</w:t>
    </w:r>
    <w:r w:rsidR="00595D60">
      <w:rPr>
        <w:rFonts w:asciiTheme="majorHAnsi" w:eastAsiaTheme="majorEastAsia" w:hAnsiTheme="majorHAnsi" w:cstheme="majorBidi"/>
        <w:noProof/>
        <w:lang w:bidi="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71" w:rsidRDefault="005B4C71" w:rsidP="007057F4">
      <w:r>
        <w:separator/>
      </w:r>
    </w:p>
  </w:footnote>
  <w:footnote w:type="continuationSeparator" w:id="0">
    <w:p w:rsidR="005B4C71" w:rsidRDefault="005B4C71" w:rsidP="00705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EE" w:rsidRDefault="00D011EE" w:rsidP="007057F4">
    <w:pPr>
      <w:pStyle w:val="Koptekst"/>
    </w:pPr>
    <w:r>
      <w:rPr>
        <w:lang w:bidi="nl-NL"/>
      </w:rPr>
      <w:t>Marketing plan voor Adventure Works</w:t>
    </w:r>
  </w:p>
  <w:p w:rsidR="00D011EE" w:rsidRDefault="00D011EE" w:rsidP="007057F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EE" w:rsidRDefault="00B45C64">
    <w:pPr>
      <w:pStyle w:val="Koptekst"/>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4933315</wp:posOffset>
              </wp:positionH>
              <wp:positionV relativeFrom="paragraph">
                <wp:posOffset>31115</wp:posOffset>
              </wp:positionV>
              <wp:extent cx="813435" cy="697230"/>
              <wp:effectExtent l="0" t="0" r="24765" b="26670"/>
              <wp:wrapNone/>
              <wp:docPr id="26" name="Diagonale streep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435" cy="69723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9BE5" id="Diagonale streep 26" o:spid="_x0000_s1026" style="position:absolute;margin-left:388.45pt;margin-top:2.45pt;width:64.0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435,6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" path="m,348615l406718,,813435,,,697230,,348615xe" fillcolor="#0189f9 [3204]" strokecolor="#00437b [1604]" strokeweight="1pt">
              <v:path arrowok="t" o:connecttype="custom" o:connectlocs="0,348615;406718,0;813435,0;0,697230;0,348615" o:connectangles="0,0,0,0,0"/>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-909320</wp:posOffset>
              </wp:positionH>
              <wp:positionV relativeFrom="paragraph">
                <wp:posOffset>-186690</wp:posOffset>
              </wp:positionV>
              <wp:extent cx="914400" cy="914400"/>
              <wp:effectExtent l="0" t="0" r="19050" b="19050"/>
              <wp:wrapNone/>
              <wp:docPr id="27" name="Rechthoekige drie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6DC596" id="_x0000_t6" coordsize="21600,21600" o:spt="6" path="m,l,21600r21600,xe">
              <v:stroke joinstyle="miter"/>
              <v:path gradientshapeok="t" o:connecttype="custom" o:connectlocs="0,0;0,10800;0,21600;10800,21600;21600,21600;10800,10800" textboxrect="1800,12600,12600,19800"/>
            </v:shapetype>
            <v:shape id="Rechthoekige driehoek 27" o:spid="_x0000_s1026" type="#_x0000_t6" style="position:absolute;margin-left:-71.6pt;margin-top:-14.7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" fillcolor="#0189f9 [3204]" strokecolor="#00437b [1604]" strokeweight="1pt">
              <v:path arrowok="t"/>
            </v:shape>
          </w:pict>
        </mc:Fallback>
      </mc:AlternateContent>
    </w:r>
  </w:p>
  <w:sdt>
    <w:sdtPr>
      <w:id w:val="426707057"/>
      <w:docPartObj>
        <w:docPartGallery w:val="Page Numbers (Top of Page)"/>
        <w:docPartUnique/>
      </w:docPartObj>
    </w:sdtPr>
    <w:sdtEndPr/>
    <w:sdtContent>
      <w:p w:rsidR="00D011EE" w:rsidRDefault="00D011EE">
        <w:pPr>
          <w:pStyle w:val="Koptekst"/>
        </w:pPr>
      </w:p>
      <w:p w:rsidR="00D011EE" w:rsidRDefault="00595D60">
        <w:pPr>
          <w:pStyle w:val="Koptekst"/>
        </w:pPr>
        <w:r>
          <w:rPr>
            <w:noProof/>
          </w:rPr>
          <w:fldChar w:fldCharType="begin"/>
        </w:r>
        <w:r w:rsidR="00170E77">
          <w:rPr>
            <w:noProof/>
          </w:rPr>
          <w:instrText>PAGE   \* MERGEFORMAT</w:instrText>
        </w:r>
        <w:r>
          <w:rPr>
            <w:noProof/>
          </w:rPr>
          <w:fldChar w:fldCharType="separate"/>
        </w:r>
        <w:r w:rsidR="009763A9">
          <w:rPr>
            <w:noProof/>
          </w:rPr>
          <w:t>3</w:t>
        </w:r>
        <w:r>
          <w:rPr>
            <w:noProof/>
          </w:rPr>
          <w:fldChar w:fldCharType="end"/>
        </w:r>
      </w:p>
    </w:sdtContent>
  </w:sdt>
  <w:p w:rsidR="00D011EE" w:rsidRDefault="00D011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C440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2EA5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CA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61E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C07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A04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34F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8A0D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7C2F0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BB5AEF"/>
    <w:multiLevelType w:val="hybridMultilevel"/>
    <w:tmpl w:val="B7E4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C710A"/>
    <w:multiLevelType w:val="hybridMultilevel"/>
    <w:tmpl w:val="63AC482A"/>
    <w:lvl w:ilvl="0" w:tplc="88C686DE">
      <w:start w:val="1"/>
      <w:numFmt w:val="bullet"/>
      <w:lvlText w:val=""/>
      <w:lvlJc w:val="left"/>
      <w:pPr>
        <w:tabs>
          <w:tab w:val="num" w:pos="360"/>
        </w:tabs>
        <w:ind w:left="360" w:hanging="360"/>
      </w:pPr>
      <w:rPr>
        <w:rFonts w:ascii="Symbol" w:hAnsi="Symbol" w:hint="default"/>
      </w:rPr>
    </w:lvl>
    <w:lvl w:ilvl="1" w:tplc="A17A6BE8" w:tentative="1">
      <w:start w:val="1"/>
      <w:numFmt w:val="bullet"/>
      <w:lvlText w:val="o"/>
      <w:lvlJc w:val="left"/>
      <w:pPr>
        <w:ind w:left="1440" w:hanging="360"/>
      </w:pPr>
      <w:rPr>
        <w:rFonts w:ascii="Courier New" w:hAnsi="Courier New" w:cs="Courier New" w:hint="default"/>
      </w:rPr>
    </w:lvl>
    <w:lvl w:ilvl="2" w:tplc="07E2D3D8" w:tentative="1">
      <w:start w:val="1"/>
      <w:numFmt w:val="bullet"/>
      <w:lvlText w:val=""/>
      <w:lvlJc w:val="left"/>
      <w:pPr>
        <w:ind w:left="2160" w:hanging="360"/>
      </w:pPr>
      <w:rPr>
        <w:rFonts w:ascii="Wingdings" w:hAnsi="Wingdings" w:hint="default"/>
      </w:rPr>
    </w:lvl>
    <w:lvl w:ilvl="3" w:tplc="82E04E5E" w:tentative="1">
      <w:start w:val="1"/>
      <w:numFmt w:val="bullet"/>
      <w:lvlText w:val=""/>
      <w:lvlJc w:val="left"/>
      <w:pPr>
        <w:ind w:left="2880" w:hanging="360"/>
      </w:pPr>
      <w:rPr>
        <w:rFonts w:ascii="Symbol" w:hAnsi="Symbol" w:hint="default"/>
      </w:rPr>
    </w:lvl>
    <w:lvl w:ilvl="4" w:tplc="F68CD96A" w:tentative="1">
      <w:start w:val="1"/>
      <w:numFmt w:val="bullet"/>
      <w:lvlText w:val="o"/>
      <w:lvlJc w:val="left"/>
      <w:pPr>
        <w:ind w:left="3600" w:hanging="360"/>
      </w:pPr>
      <w:rPr>
        <w:rFonts w:ascii="Courier New" w:hAnsi="Courier New" w:cs="Courier New" w:hint="default"/>
      </w:rPr>
    </w:lvl>
    <w:lvl w:ilvl="5" w:tplc="6652AD84" w:tentative="1">
      <w:start w:val="1"/>
      <w:numFmt w:val="bullet"/>
      <w:lvlText w:val=""/>
      <w:lvlJc w:val="left"/>
      <w:pPr>
        <w:ind w:left="4320" w:hanging="360"/>
      </w:pPr>
      <w:rPr>
        <w:rFonts w:ascii="Wingdings" w:hAnsi="Wingdings" w:hint="default"/>
      </w:rPr>
    </w:lvl>
    <w:lvl w:ilvl="6" w:tplc="3AA2CBD6" w:tentative="1">
      <w:start w:val="1"/>
      <w:numFmt w:val="bullet"/>
      <w:lvlText w:val=""/>
      <w:lvlJc w:val="left"/>
      <w:pPr>
        <w:ind w:left="5040" w:hanging="360"/>
      </w:pPr>
      <w:rPr>
        <w:rFonts w:ascii="Symbol" w:hAnsi="Symbol" w:hint="default"/>
      </w:rPr>
    </w:lvl>
    <w:lvl w:ilvl="7" w:tplc="8032906E" w:tentative="1">
      <w:start w:val="1"/>
      <w:numFmt w:val="bullet"/>
      <w:lvlText w:val="o"/>
      <w:lvlJc w:val="left"/>
      <w:pPr>
        <w:ind w:left="5760" w:hanging="360"/>
      </w:pPr>
      <w:rPr>
        <w:rFonts w:ascii="Courier New" w:hAnsi="Courier New" w:cs="Courier New" w:hint="default"/>
      </w:rPr>
    </w:lvl>
    <w:lvl w:ilvl="8" w:tplc="64348220" w:tentative="1">
      <w:start w:val="1"/>
      <w:numFmt w:val="bullet"/>
      <w:lvlText w:val=""/>
      <w:lvlJc w:val="left"/>
      <w:pPr>
        <w:ind w:left="6480" w:hanging="360"/>
      </w:pPr>
      <w:rPr>
        <w:rFonts w:ascii="Wingdings" w:hAnsi="Wingdings" w:hint="default"/>
      </w:rPr>
    </w:lvl>
  </w:abstractNum>
  <w:abstractNum w:abstractNumId="11" w15:restartNumberingAfterBreak="0">
    <w:nsid w:val="444978C0"/>
    <w:multiLevelType w:val="hybridMultilevel"/>
    <w:tmpl w:val="3DE6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A398F"/>
    <w:multiLevelType w:val="hybridMultilevel"/>
    <w:tmpl w:val="E57C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240E5"/>
    <w:multiLevelType w:val="hybridMultilevel"/>
    <w:tmpl w:val="DCFEADB2"/>
    <w:lvl w:ilvl="0" w:tplc="21E6E29E">
      <w:start w:val="1"/>
      <w:numFmt w:val="bullet"/>
      <w:pStyle w:val="Lijstopsomteken"/>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36598"/>
    <w:multiLevelType w:val="hybridMultilevel"/>
    <w:tmpl w:val="E48EB1CA"/>
    <w:lvl w:ilvl="0" w:tplc="AE14A23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A2002"/>
    <w:multiLevelType w:val="hybridMultilevel"/>
    <w:tmpl w:val="4EDCA0EC"/>
    <w:lvl w:ilvl="0" w:tplc="04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D85391"/>
    <w:multiLevelType w:val="multilevel"/>
    <w:tmpl w:val="A2F88B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7" w15:restartNumberingAfterBreak="0">
    <w:nsid w:val="79AC0104"/>
    <w:multiLevelType w:val="multilevel"/>
    <w:tmpl w:val="C37E5FFE"/>
    <w:lvl w:ilvl="0">
      <w:start w:val="1"/>
      <w:numFmt w:val="decimal"/>
      <w:pStyle w:val="Lijstnummering"/>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8" w15:restartNumberingAfterBreak="0">
    <w:nsid w:val="7B6E7B62"/>
    <w:multiLevelType w:val="hybridMultilevel"/>
    <w:tmpl w:val="0F5EF7E0"/>
    <w:lvl w:ilvl="0" w:tplc="FC54D81C">
      <w:start w:val="1"/>
      <w:numFmt w:val="bullet"/>
      <w:lvlText w:val=""/>
      <w:lvlJc w:val="left"/>
      <w:pPr>
        <w:tabs>
          <w:tab w:val="num" w:pos="360"/>
        </w:tabs>
        <w:ind w:left="360" w:hanging="360"/>
      </w:pPr>
      <w:rPr>
        <w:rFonts w:ascii="Symbol" w:hAnsi="Symbol" w:hint="default"/>
      </w:rPr>
    </w:lvl>
    <w:lvl w:ilvl="1" w:tplc="57E2115E" w:tentative="1">
      <w:start w:val="1"/>
      <w:numFmt w:val="bullet"/>
      <w:lvlText w:val="o"/>
      <w:lvlJc w:val="left"/>
      <w:pPr>
        <w:ind w:left="1440" w:hanging="360"/>
      </w:pPr>
      <w:rPr>
        <w:rFonts w:ascii="Courier New" w:hAnsi="Courier New" w:cs="Courier New" w:hint="default"/>
      </w:rPr>
    </w:lvl>
    <w:lvl w:ilvl="2" w:tplc="9934F6DE" w:tentative="1">
      <w:start w:val="1"/>
      <w:numFmt w:val="bullet"/>
      <w:lvlText w:val=""/>
      <w:lvlJc w:val="left"/>
      <w:pPr>
        <w:ind w:left="2160" w:hanging="360"/>
      </w:pPr>
      <w:rPr>
        <w:rFonts w:ascii="Wingdings" w:hAnsi="Wingdings" w:hint="default"/>
      </w:rPr>
    </w:lvl>
    <w:lvl w:ilvl="3" w:tplc="37B44804" w:tentative="1">
      <w:start w:val="1"/>
      <w:numFmt w:val="bullet"/>
      <w:lvlText w:val=""/>
      <w:lvlJc w:val="left"/>
      <w:pPr>
        <w:ind w:left="2880" w:hanging="360"/>
      </w:pPr>
      <w:rPr>
        <w:rFonts w:ascii="Symbol" w:hAnsi="Symbol" w:hint="default"/>
      </w:rPr>
    </w:lvl>
    <w:lvl w:ilvl="4" w:tplc="4A24DAAA" w:tentative="1">
      <w:start w:val="1"/>
      <w:numFmt w:val="bullet"/>
      <w:lvlText w:val="o"/>
      <w:lvlJc w:val="left"/>
      <w:pPr>
        <w:ind w:left="3600" w:hanging="360"/>
      </w:pPr>
      <w:rPr>
        <w:rFonts w:ascii="Courier New" w:hAnsi="Courier New" w:cs="Courier New" w:hint="default"/>
      </w:rPr>
    </w:lvl>
    <w:lvl w:ilvl="5" w:tplc="5F8AC916" w:tentative="1">
      <w:start w:val="1"/>
      <w:numFmt w:val="bullet"/>
      <w:lvlText w:val=""/>
      <w:lvlJc w:val="left"/>
      <w:pPr>
        <w:ind w:left="4320" w:hanging="360"/>
      </w:pPr>
      <w:rPr>
        <w:rFonts w:ascii="Wingdings" w:hAnsi="Wingdings" w:hint="default"/>
      </w:rPr>
    </w:lvl>
    <w:lvl w:ilvl="6" w:tplc="0982FD0E" w:tentative="1">
      <w:start w:val="1"/>
      <w:numFmt w:val="bullet"/>
      <w:lvlText w:val=""/>
      <w:lvlJc w:val="left"/>
      <w:pPr>
        <w:ind w:left="5040" w:hanging="360"/>
      </w:pPr>
      <w:rPr>
        <w:rFonts w:ascii="Symbol" w:hAnsi="Symbol" w:hint="default"/>
      </w:rPr>
    </w:lvl>
    <w:lvl w:ilvl="7" w:tplc="AED6D322" w:tentative="1">
      <w:start w:val="1"/>
      <w:numFmt w:val="bullet"/>
      <w:lvlText w:val="o"/>
      <w:lvlJc w:val="left"/>
      <w:pPr>
        <w:ind w:left="5760" w:hanging="360"/>
      </w:pPr>
      <w:rPr>
        <w:rFonts w:ascii="Courier New" w:hAnsi="Courier New" w:cs="Courier New" w:hint="default"/>
      </w:rPr>
    </w:lvl>
    <w:lvl w:ilvl="8" w:tplc="38D6BF00" w:tentative="1">
      <w:start w:val="1"/>
      <w:numFmt w:val="bullet"/>
      <w:lvlText w:val=""/>
      <w:lvlJc w:val="left"/>
      <w:pPr>
        <w:ind w:left="6480" w:hanging="360"/>
      </w:pPr>
      <w:rPr>
        <w:rFonts w:ascii="Wingdings" w:hAnsi="Wingdings" w:hint="default"/>
      </w:rPr>
    </w:lvl>
  </w:abstractNum>
  <w:abstractNum w:abstractNumId="19" w15:restartNumberingAfterBreak="0">
    <w:nsid w:val="7F867F8E"/>
    <w:multiLevelType w:val="hybridMultilevel"/>
    <w:tmpl w:val="80A49A54"/>
    <w:lvl w:ilvl="0" w:tplc="10D64394">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9"/>
  </w:num>
  <w:num w:numId="19">
    <w:abstractNumId w:val="12"/>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B9"/>
    <w:rsid w:val="00002451"/>
    <w:rsid w:val="000174F2"/>
    <w:rsid w:val="0004577D"/>
    <w:rsid w:val="00067C92"/>
    <w:rsid w:val="000A6786"/>
    <w:rsid w:val="000E7564"/>
    <w:rsid w:val="00131018"/>
    <w:rsid w:val="00136006"/>
    <w:rsid w:val="001449EC"/>
    <w:rsid w:val="00146CD2"/>
    <w:rsid w:val="001670A7"/>
    <w:rsid w:val="00170E77"/>
    <w:rsid w:val="0017514C"/>
    <w:rsid w:val="001B361F"/>
    <w:rsid w:val="001B41DB"/>
    <w:rsid w:val="001D10D5"/>
    <w:rsid w:val="001D38F3"/>
    <w:rsid w:val="001F0AF0"/>
    <w:rsid w:val="002178B9"/>
    <w:rsid w:val="00227FEA"/>
    <w:rsid w:val="00232951"/>
    <w:rsid w:val="00253BDE"/>
    <w:rsid w:val="00266858"/>
    <w:rsid w:val="00291712"/>
    <w:rsid w:val="002E0194"/>
    <w:rsid w:val="00303EF8"/>
    <w:rsid w:val="003620E2"/>
    <w:rsid w:val="00395894"/>
    <w:rsid w:val="003F5051"/>
    <w:rsid w:val="00420DF5"/>
    <w:rsid w:val="004371B6"/>
    <w:rsid w:val="00437664"/>
    <w:rsid w:val="00444C7B"/>
    <w:rsid w:val="0048718B"/>
    <w:rsid w:val="0049185C"/>
    <w:rsid w:val="004F2231"/>
    <w:rsid w:val="004F5409"/>
    <w:rsid w:val="0051019E"/>
    <w:rsid w:val="005112D1"/>
    <w:rsid w:val="00546A5C"/>
    <w:rsid w:val="0055035B"/>
    <w:rsid w:val="005535C1"/>
    <w:rsid w:val="005716AB"/>
    <w:rsid w:val="00595D60"/>
    <w:rsid w:val="005B4C71"/>
    <w:rsid w:val="005C3643"/>
    <w:rsid w:val="005F514C"/>
    <w:rsid w:val="0068500D"/>
    <w:rsid w:val="00690BED"/>
    <w:rsid w:val="006F30DE"/>
    <w:rsid w:val="007057F4"/>
    <w:rsid w:val="007417B3"/>
    <w:rsid w:val="00742102"/>
    <w:rsid w:val="00745E7D"/>
    <w:rsid w:val="00750AC4"/>
    <w:rsid w:val="00773B66"/>
    <w:rsid w:val="0079465C"/>
    <w:rsid w:val="007C7473"/>
    <w:rsid w:val="007D26F1"/>
    <w:rsid w:val="007E5499"/>
    <w:rsid w:val="008253A5"/>
    <w:rsid w:val="0083156E"/>
    <w:rsid w:val="008417CE"/>
    <w:rsid w:val="0084277E"/>
    <w:rsid w:val="00866275"/>
    <w:rsid w:val="00886601"/>
    <w:rsid w:val="008A3C95"/>
    <w:rsid w:val="008C386D"/>
    <w:rsid w:val="008C464F"/>
    <w:rsid w:val="008C5106"/>
    <w:rsid w:val="008D5829"/>
    <w:rsid w:val="00927520"/>
    <w:rsid w:val="00946F55"/>
    <w:rsid w:val="00947924"/>
    <w:rsid w:val="009501E2"/>
    <w:rsid w:val="00957BDF"/>
    <w:rsid w:val="00965BD5"/>
    <w:rsid w:val="009702DD"/>
    <w:rsid w:val="009763A9"/>
    <w:rsid w:val="009875C8"/>
    <w:rsid w:val="00991D08"/>
    <w:rsid w:val="00A57374"/>
    <w:rsid w:val="00A63DE6"/>
    <w:rsid w:val="00AD3CB9"/>
    <w:rsid w:val="00B00CF7"/>
    <w:rsid w:val="00B0688D"/>
    <w:rsid w:val="00B40525"/>
    <w:rsid w:val="00B41D82"/>
    <w:rsid w:val="00B45C64"/>
    <w:rsid w:val="00B5709B"/>
    <w:rsid w:val="00B90346"/>
    <w:rsid w:val="00BB6CAC"/>
    <w:rsid w:val="00BE7114"/>
    <w:rsid w:val="00BE7253"/>
    <w:rsid w:val="00C05931"/>
    <w:rsid w:val="00C225B8"/>
    <w:rsid w:val="00C36F46"/>
    <w:rsid w:val="00C64341"/>
    <w:rsid w:val="00C81308"/>
    <w:rsid w:val="00C8461C"/>
    <w:rsid w:val="00C95D18"/>
    <w:rsid w:val="00CA16E0"/>
    <w:rsid w:val="00CE0BC9"/>
    <w:rsid w:val="00D011EE"/>
    <w:rsid w:val="00D2045C"/>
    <w:rsid w:val="00D219F1"/>
    <w:rsid w:val="00D540AF"/>
    <w:rsid w:val="00D6093C"/>
    <w:rsid w:val="00D638C1"/>
    <w:rsid w:val="00D66EFE"/>
    <w:rsid w:val="00D73D44"/>
    <w:rsid w:val="00D967AC"/>
    <w:rsid w:val="00E1042E"/>
    <w:rsid w:val="00E50A4D"/>
    <w:rsid w:val="00E758BC"/>
    <w:rsid w:val="00E94056"/>
    <w:rsid w:val="00E95AFE"/>
    <w:rsid w:val="00EB5856"/>
    <w:rsid w:val="00ED3756"/>
    <w:rsid w:val="00F34081"/>
    <w:rsid w:val="00F377E4"/>
    <w:rsid w:val="00F43A02"/>
    <w:rsid w:val="00F45884"/>
    <w:rsid w:val="00F553FE"/>
    <w:rsid w:val="00F63939"/>
    <w:rsid w:val="00F91AD0"/>
    <w:rsid w:val="00FB05E4"/>
    <w:rsid w:val="00FC4062"/>
    <w:rsid w:val="00FE274F"/>
    <w:rsid w:val="00FF0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F8B7789-5621-4000-A47C-37A28CA4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7473"/>
    <w:pPr>
      <w:spacing w:after="0"/>
    </w:pPr>
    <w:rPr>
      <w:b/>
      <w:color w:val="0F0F3F" w:themeColor="text1"/>
      <w:sz w:val="28"/>
      <w:lang w:eastAsia="en-US"/>
    </w:rPr>
  </w:style>
  <w:style w:type="paragraph" w:styleId="Kop1">
    <w:name w:val="heading 1"/>
    <w:basedOn w:val="Standaard"/>
    <w:next w:val="Standaard"/>
    <w:link w:val="Kop1Char"/>
    <w:uiPriority w:val="9"/>
    <w:qFormat/>
    <w:rsid w:val="00266858"/>
    <w:pPr>
      <w:keepNext/>
      <w:keepLines/>
      <w:framePr w:hSpace="180" w:wrap="around" w:vAnchor="page" w:hAnchor="margin" w:y="974"/>
      <w:contextualSpacing/>
      <w:jc w:val="both"/>
      <w:outlineLvl w:val="0"/>
    </w:pPr>
    <w:rPr>
      <w:rFonts w:asciiTheme="majorHAnsi" w:eastAsiaTheme="majorEastAsia" w:hAnsiTheme="majorHAnsi" w:cstheme="majorBidi"/>
      <w:bCs/>
      <w:sz w:val="44"/>
      <w:szCs w:val="28"/>
    </w:rPr>
  </w:style>
  <w:style w:type="paragraph" w:styleId="Kop2">
    <w:name w:val="heading 2"/>
    <w:basedOn w:val="Standaard"/>
    <w:next w:val="Standaard"/>
    <w:link w:val="Kop2Char"/>
    <w:uiPriority w:val="9"/>
    <w:unhideWhenUsed/>
    <w:qFormat/>
    <w:rsid w:val="002178B9"/>
    <w:pPr>
      <w:framePr w:hSpace="180" w:wrap="around" w:vAnchor="page" w:hAnchor="margin" w:y="3427"/>
      <w:spacing w:after="200"/>
      <w:outlineLvl w:val="1"/>
    </w:pPr>
    <w:rPr>
      <w:rFonts w:asciiTheme="majorHAnsi" w:hAnsiTheme="majorHAnsi"/>
      <w:color w:val="0189F9" w:themeColor="accent1"/>
      <w:sz w:val="40"/>
      <w:szCs w:val="40"/>
    </w:rPr>
  </w:style>
  <w:style w:type="paragraph" w:styleId="Kop3">
    <w:name w:val="heading 3"/>
    <w:basedOn w:val="Standaard"/>
    <w:next w:val="Standaard"/>
    <w:link w:val="Kop3Char"/>
    <w:uiPriority w:val="9"/>
    <w:unhideWhenUsed/>
    <w:qFormat/>
    <w:rsid w:val="007057F4"/>
    <w:pPr>
      <w:outlineLvl w:val="2"/>
    </w:pPr>
    <w:rPr>
      <w:rFonts w:asciiTheme="majorHAnsi" w:hAnsiTheme="majorHAnsi"/>
      <w:sz w:val="32"/>
      <w:szCs w:val="32"/>
    </w:rPr>
  </w:style>
  <w:style w:type="paragraph" w:styleId="Kop4">
    <w:name w:val="heading 4"/>
    <w:basedOn w:val="Standaard"/>
    <w:next w:val="Standaard"/>
    <w:link w:val="Kop4Char"/>
    <w:uiPriority w:val="9"/>
    <w:unhideWhenUsed/>
    <w:qFormat/>
    <w:rsid w:val="004F2231"/>
    <w:pPr>
      <w:keepNext/>
      <w:keepLines/>
      <w:spacing w:before="40"/>
      <w:outlineLvl w:val="3"/>
    </w:pPr>
    <w:rPr>
      <w:rFonts w:asciiTheme="majorHAnsi" w:eastAsiaTheme="majorEastAsia" w:hAnsiTheme="majorHAnsi" w:cstheme="majorBidi"/>
      <w:i/>
      <w:iCs/>
      <w:color w:val="0065BA"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sid w:val="0083156E"/>
    <w:rPr>
      <w:b/>
      <w:bCs/>
      <w:i/>
      <w:iCs/>
      <w:spacing w:val="0"/>
    </w:rPr>
  </w:style>
  <w:style w:type="character" w:styleId="Intensieveverwijzing">
    <w:name w:val="Intense Reference"/>
    <w:basedOn w:val="Standaardalinea-lettertype"/>
    <w:uiPriority w:val="32"/>
    <w:semiHidden/>
    <w:unhideWhenUsed/>
    <w:qFormat/>
    <w:rsid w:val="0083156E"/>
    <w:rPr>
      <w:b/>
      <w:bCs/>
      <w:caps w:val="0"/>
      <w:smallCaps/>
      <w:color w:val="0189F9" w:themeColor="accent1"/>
      <w:spacing w:val="0"/>
    </w:rPr>
  </w:style>
  <w:style w:type="character" w:customStyle="1" w:styleId="Kop1Char">
    <w:name w:val="Kop 1 Char"/>
    <w:basedOn w:val="Standaardalinea-lettertype"/>
    <w:link w:val="Kop1"/>
    <w:uiPriority w:val="9"/>
    <w:rsid w:val="00266858"/>
    <w:rPr>
      <w:rFonts w:asciiTheme="majorHAnsi" w:eastAsiaTheme="majorEastAsia" w:hAnsiTheme="majorHAnsi" w:cstheme="majorBidi"/>
      <w:b/>
      <w:bCs/>
      <w:color w:val="0F0F3F" w:themeColor="text1"/>
      <w:sz w:val="44"/>
      <w:szCs w:val="28"/>
      <w:lang w:eastAsia="en-US"/>
    </w:rPr>
  </w:style>
  <w:style w:type="character" w:customStyle="1" w:styleId="Kop2Char">
    <w:name w:val="Kop 2 Char"/>
    <w:basedOn w:val="Standaardalinea-lettertype"/>
    <w:link w:val="Kop2"/>
    <w:uiPriority w:val="9"/>
    <w:rsid w:val="002178B9"/>
    <w:rPr>
      <w:rFonts w:asciiTheme="majorHAnsi" w:hAnsiTheme="majorHAnsi"/>
      <w:b/>
      <w:color w:val="0189F9" w:themeColor="accent1"/>
      <w:sz w:val="40"/>
      <w:szCs w:val="40"/>
      <w:lang w:eastAsia="en-US"/>
    </w:rPr>
  </w:style>
  <w:style w:type="paragraph" w:styleId="Lijstopsomteken">
    <w:name w:val="List Bullet"/>
    <w:basedOn w:val="Inhoud"/>
    <w:uiPriority w:val="11"/>
    <w:qFormat/>
    <w:rsid w:val="005C3643"/>
    <w:pPr>
      <w:framePr w:wrap="around"/>
      <w:numPr>
        <w:numId w:val="17"/>
      </w:numPr>
    </w:pPr>
    <w:rPr>
      <w:noProof/>
    </w:rPr>
  </w:style>
  <w:style w:type="paragraph" w:customStyle="1" w:styleId="AlignedText">
    <w:name w:val="Aligned Text"/>
    <w:basedOn w:val="Kop3"/>
    <w:uiPriority w:val="2"/>
    <w:qFormat/>
    <w:rsid w:val="004F2231"/>
  </w:style>
  <w:style w:type="paragraph" w:styleId="Inhopg1">
    <w:name w:val="toc 1"/>
    <w:basedOn w:val="Standaard"/>
    <w:uiPriority w:val="39"/>
    <w:rsid w:val="0083156E"/>
    <w:pPr>
      <w:tabs>
        <w:tab w:val="right" w:leader="dot" w:pos="5040"/>
      </w:tabs>
    </w:pPr>
  </w:style>
  <w:style w:type="paragraph" w:styleId="Inhopg2">
    <w:name w:val="toc 2"/>
    <w:basedOn w:val="Standaard"/>
    <w:uiPriority w:val="39"/>
    <w:rsid w:val="0083156E"/>
    <w:pPr>
      <w:tabs>
        <w:tab w:val="right" w:leader="dot" w:pos="5040"/>
      </w:tabs>
    </w:pPr>
  </w:style>
  <w:style w:type="paragraph" w:styleId="Titel">
    <w:name w:val="Title"/>
    <w:basedOn w:val="Standaard"/>
    <w:link w:val="TitelChar"/>
    <w:uiPriority w:val="1"/>
    <w:qFormat/>
    <w:rsid w:val="002E0194"/>
    <w:pPr>
      <w:framePr w:hSpace="180" w:wrap="around" w:vAnchor="page" w:hAnchor="margin" w:y="974"/>
      <w:spacing w:line="240" w:lineRule="auto"/>
      <w:contextualSpacing/>
    </w:pPr>
    <w:rPr>
      <w:rFonts w:asciiTheme="majorHAnsi" w:eastAsiaTheme="majorEastAsia" w:hAnsiTheme="majorHAnsi" w:cstheme="majorBidi"/>
      <w:kern w:val="28"/>
      <w:sz w:val="80"/>
      <w:szCs w:val="80"/>
    </w:rPr>
  </w:style>
  <w:style w:type="character" w:customStyle="1" w:styleId="TitelChar">
    <w:name w:val="Titel Char"/>
    <w:basedOn w:val="Standaardalinea-lettertype"/>
    <w:link w:val="Titel"/>
    <w:uiPriority w:val="1"/>
    <w:rsid w:val="002E0194"/>
    <w:rPr>
      <w:rFonts w:asciiTheme="majorHAnsi" w:eastAsiaTheme="majorEastAsia" w:hAnsiTheme="majorHAnsi" w:cstheme="majorBidi"/>
      <w:b/>
      <w:color w:val="0F0F3F" w:themeColor="text1"/>
      <w:kern w:val="28"/>
      <w:sz w:val="80"/>
      <w:szCs w:val="80"/>
      <w:lang w:eastAsia="en-US"/>
    </w:rPr>
  </w:style>
  <w:style w:type="paragraph" w:styleId="Kopvaninhoudsopgave">
    <w:name w:val="TOC Heading"/>
    <w:basedOn w:val="Kop1"/>
    <w:next w:val="Standaard"/>
    <w:uiPriority w:val="39"/>
    <w:qFormat/>
    <w:rsid w:val="001F0AF0"/>
    <w:pPr>
      <w:pageBreakBefore/>
      <w:framePr w:wrap="around"/>
      <w:outlineLvl w:val="9"/>
    </w:pPr>
    <w:rPr>
      <w:caps/>
    </w:rPr>
  </w:style>
  <w:style w:type="paragraph" w:styleId="Voettekst">
    <w:name w:val="footer"/>
    <w:basedOn w:val="Standaard"/>
    <w:link w:val="VoettekstChar"/>
    <w:uiPriority w:val="99"/>
    <w:rsid w:val="0083156E"/>
    <w:pPr>
      <w:spacing w:line="240" w:lineRule="auto"/>
      <w:ind w:right="130"/>
      <w:jc w:val="right"/>
    </w:pPr>
  </w:style>
  <w:style w:type="character" w:customStyle="1" w:styleId="VoettekstChar">
    <w:name w:val="Voettekst Char"/>
    <w:basedOn w:val="Standaardalinea-lettertype"/>
    <w:link w:val="Voettekst"/>
    <w:uiPriority w:val="99"/>
    <w:rsid w:val="0083156E"/>
    <w:rPr>
      <w:lang w:eastAsia="en-US"/>
    </w:rPr>
  </w:style>
  <w:style w:type="paragraph" w:styleId="Koptekst">
    <w:name w:val="header"/>
    <w:basedOn w:val="Standaard"/>
    <w:link w:val="KoptekstChar"/>
    <w:uiPriority w:val="99"/>
    <w:rsid w:val="0083156E"/>
    <w:pPr>
      <w:spacing w:line="240" w:lineRule="auto"/>
      <w:jc w:val="right"/>
    </w:pPr>
  </w:style>
  <w:style w:type="character" w:customStyle="1" w:styleId="KoptekstChar">
    <w:name w:val="Koptekst Char"/>
    <w:basedOn w:val="Standaardalinea-lettertype"/>
    <w:link w:val="Koptekst"/>
    <w:uiPriority w:val="99"/>
    <w:rsid w:val="0083156E"/>
    <w:rPr>
      <w:lang w:eastAsia="en-US"/>
    </w:rPr>
  </w:style>
  <w:style w:type="table" w:styleId="Tabelraster">
    <w:name w:val="Table Grid"/>
    <w:basedOn w:val="Standaardtabel"/>
    <w:rsid w:val="0083156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3156E"/>
    <w:rPr>
      <w:color w:val="808080"/>
    </w:rPr>
  </w:style>
  <w:style w:type="paragraph" w:styleId="Ballontekst">
    <w:name w:val="Balloon Text"/>
    <w:basedOn w:val="Standaard"/>
    <w:link w:val="BallontekstChar"/>
    <w:uiPriority w:val="99"/>
    <w:semiHidden/>
    <w:unhideWhenUsed/>
    <w:rsid w:val="008315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156E"/>
    <w:rPr>
      <w:rFonts w:ascii="Segoe UI" w:hAnsi="Segoe UI" w:cs="Segoe UI"/>
      <w:sz w:val="18"/>
      <w:szCs w:val="18"/>
      <w:lang w:eastAsia="en-US"/>
    </w:rPr>
  </w:style>
  <w:style w:type="paragraph" w:styleId="Lijstnummering">
    <w:name w:val="List Number"/>
    <w:basedOn w:val="Standaard"/>
    <w:uiPriority w:val="10"/>
    <w:qFormat/>
    <w:rsid w:val="00B0688D"/>
    <w:pPr>
      <w:numPr>
        <w:numId w:val="2"/>
      </w:numPr>
    </w:pPr>
    <w:rPr>
      <w:rFonts w:eastAsiaTheme="minorHAnsi"/>
      <w:b w:val="0"/>
    </w:rPr>
  </w:style>
  <w:style w:type="character" w:customStyle="1" w:styleId="Kop3Char">
    <w:name w:val="Kop 3 Char"/>
    <w:basedOn w:val="Standaardalinea-lettertype"/>
    <w:link w:val="Kop3"/>
    <w:uiPriority w:val="9"/>
    <w:rsid w:val="007057F4"/>
    <w:rPr>
      <w:rFonts w:asciiTheme="majorHAnsi" w:hAnsiTheme="majorHAnsi"/>
      <w:b/>
      <w:color w:val="0F0F3F" w:themeColor="text1"/>
      <w:sz w:val="32"/>
      <w:szCs w:val="32"/>
      <w:lang w:eastAsia="en-US"/>
    </w:rPr>
  </w:style>
  <w:style w:type="paragraph" w:styleId="Inhopg3">
    <w:name w:val="toc 3"/>
    <w:basedOn w:val="Standaard"/>
    <w:next w:val="Standaard"/>
    <w:autoRedefine/>
    <w:uiPriority w:val="39"/>
    <w:unhideWhenUsed/>
    <w:rsid w:val="007057F4"/>
    <w:pPr>
      <w:spacing w:after="100"/>
      <w:ind w:left="560"/>
    </w:pPr>
  </w:style>
  <w:style w:type="character" w:styleId="Hyperlink">
    <w:name w:val="Hyperlink"/>
    <w:basedOn w:val="Standaardalinea-lettertype"/>
    <w:uiPriority w:val="99"/>
    <w:unhideWhenUsed/>
    <w:rsid w:val="007057F4"/>
    <w:rPr>
      <w:color w:val="60C5E8" w:themeColor="hyperlink"/>
      <w:u w:val="single"/>
    </w:rPr>
  </w:style>
  <w:style w:type="character" w:customStyle="1" w:styleId="Kop4Char">
    <w:name w:val="Kop 4 Char"/>
    <w:basedOn w:val="Standaardalinea-lettertype"/>
    <w:link w:val="Kop4"/>
    <w:uiPriority w:val="9"/>
    <w:rsid w:val="004F2231"/>
    <w:rPr>
      <w:rFonts w:asciiTheme="majorHAnsi" w:eastAsiaTheme="majorEastAsia" w:hAnsiTheme="majorHAnsi" w:cstheme="majorBidi"/>
      <w:b/>
      <w:i/>
      <w:iCs/>
      <w:color w:val="0065BA" w:themeColor="accent1" w:themeShade="BF"/>
      <w:sz w:val="28"/>
      <w:lang w:eastAsia="en-US"/>
    </w:rPr>
  </w:style>
  <w:style w:type="paragraph" w:customStyle="1" w:styleId="Inhoud">
    <w:name w:val="Inhoud"/>
    <w:basedOn w:val="Standaard"/>
    <w:link w:val="Tekensvoorinhoud"/>
    <w:qFormat/>
    <w:rsid w:val="002178B9"/>
    <w:pPr>
      <w:framePr w:hSpace="180" w:wrap="around" w:vAnchor="page" w:hAnchor="margin" w:y="3427"/>
      <w:spacing w:line="240" w:lineRule="auto"/>
    </w:pPr>
    <w:rPr>
      <w:b w:val="0"/>
    </w:rPr>
  </w:style>
  <w:style w:type="character" w:styleId="Nadruk">
    <w:name w:val="Emphasis"/>
    <w:basedOn w:val="Standaardalinea-lettertype"/>
    <w:uiPriority w:val="20"/>
    <w:unhideWhenUsed/>
    <w:qFormat/>
    <w:rsid w:val="007C7473"/>
    <w:rPr>
      <w:i/>
      <w:iCs/>
    </w:rPr>
  </w:style>
  <w:style w:type="character" w:customStyle="1" w:styleId="Tekensvoorinhoud">
    <w:name w:val="Tekens voor inhoud"/>
    <w:basedOn w:val="Standaardalinea-lettertype"/>
    <w:link w:val="Inhoud"/>
    <w:rsid w:val="002178B9"/>
    <w:rPr>
      <w:color w:val="0F0F3F" w:themeColor="text1"/>
      <w:sz w:val="28"/>
      <w:lang w:eastAsia="en-US"/>
    </w:rPr>
  </w:style>
  <w:style w:type="paragraph" w:styleId="Lijstalinea">
    <w:name w:val="List Paragraph"/>
    <w:basedOn w:val="Standaard"/>
    <w:uiPriority w:val="34"/>
    <w:unhideWhenUsed/>
    <w:qFormat/>
    <w:rsid w:val="00C8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80418">
      <w:bodyDiv w:val="1"/>
      <w:marLeft w:val="0"/>
      <w:marRight w:val="0"/>
      <w:marTop w:val="0"/>
      <w:marBottom w:val="0"/>
      <w:divBdr>
        <w:top w:val="none" w:sz="0" w:space="0" w:color="auto"/>
        <w:left w:val="none" w:sz="0" w:space="0" w:color="auto"/>
        <w:bottom w:val="none" w:sz="0" w:space="0" w:color="auto"/>
        <w:right w:val="none" w:sz="0" w:space="0" w:color="auto"/>
      </w:divBdr>
    </w:div>
    <w:div w:id="767774258">
      <w:bodyDiv w:val="1"/>
      <w:marLeft w:val="0"/>
      <w:marRight w:val="0"/>
      <w:marTop w:val="0"/>
      <w:marBottom w:val="0"/>
      <w:divBdr>
        <w:top w:val="none" w:sz="0" w:space="0" w:color="auto"/>
        <w:left w:val="none" w:sz="0" w:space="0" w:color="auto"/>
        <w:bottom w:val="none" w:sz="0" w:space="0" w:color="auto"/>
        <w:right w:val="none" w:sz="0" w:space="0" w:color="auto"/>
      </w:divBdr>
      <w:divsChild>
        <w:div w:id="758796381">
          <w:marLeft w:val="0"/>
          <w:marRight w:val="0"/>
          <w:marTop w:val="0"/>
          <w:marBottom w:val="0"/>
          <w:divBdr>
            <w:top w:val="none" w:sz="0" w:space="0" w:color="auto"/>
            <w:left w:val="none" w:sz="0" w:space="0" w:color="auto"/>
            <w:bottom w:val="none" w:sz="0" w:space="0" w:color="auto"/>
            <w:right w:val="none" w:sz="0" w:space="0" w:color="auto"/>
          </w:divBdr>
          <w:divsChild>
            <w:div w:id="300815886">
              <w:marLeft w:val="0"/>
              <w:marRight w:val="0"/>
              <w:marTop w:val="0"/>
              <w:marBottom w:val="0"/>
              <w:divBdr>
                <w:top w:val="none" w:sz="0" w:space="0" w:color="auto"/>
                <w:left w:val="none" w:sz="0" w:space="0" w:color="auto"/>
                <w:bottom w:val="none" w:sz="0" w:space="0" w:color="auto"/>
                <w:right w:val="none" w:sz="0" w:space="0" w:color="auto"/>
              </w:divBdr>
              <w:divsChild>
                <w:div w:id="931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ry\AppData\Roaming\Microsoft\Sjablonen\Zakelijk%20rapport%20(grafisch%20ontwerp).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Report">
  <a:themeElements>
    <a:clrScheme name="Custom 50">
      <a:dk1>
        <a:srgbClr val="0F0F3F"/>
      </a:dk1>
      <a:lt1>
        <a:sysClr val="window" lastClr="FFFFFF"/>
      </a:lt1>
      <a:dk2>
        <a:srgbClr val="292561"/>
      </a:dk2>
      <a:lt2>
        <a:srgbClr val="F2F2F2"/>
      </a:lt2>
      <a:accent1>
        <a:srgbClr val="0189F9"/>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4">
      <a:majorFont>
        <a:latin typeface="Gill Sans MT"/>
        <a:ea typeface=""/>
        <a:cs typeface=""/>
      </a:majorFont>
      <a:minorFont>
        <a:latin typeface="Calibri"/>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A8E4-A5B8-4E7B-9527-D12B1BAA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Zakelijk rapport (grafisch ontwerp)</Template>
  <TotalTime>0</TotalTime>
  <Pages>5</Pages>
  <Words>706</Words>
  <Characters>3887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Verwijmeren</dc:creator>
  <cp:lastModifiedBy>Berry Verwijmeren</cp:lastModifiedBy>
  <cp:revision>2</cp:revision>
  <cp:lastPrinted>2019-11-28T11:14:00Z</cp:lastPrinted>
  <dcterms:created xsi:type="dcterms:W3CDTF">2020-01-20T08:38:00Z</dcterms:created>
  <dcterms:modified xsi:type="dcterms:W3CDTF">2020-01-20T08:38:00Z</dcterms:modified>
</cp:coreProperties>
</file>