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A2B8" w14:textId="77777777" w:rsidR="00E4572D" w:rsidRDefault="00897038" w:rsidP="0002349E">
      <w:pPr>
        <w:jc w:val="both"/>
        <w:rPr>
          <w:rFonts w:ascii="Arial" w:hAnsi="Arial" w:cs="Arial"/>
          <w:b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DE2201B" wp14:editId="06F680C8">
            <wp:simplePos x="0" y="0"/>
            <wp:positionH relativeFrom="margin">
              <wp:align>right</wp:align>
            </wp:positionH>
            <wp:positionV relativeFrom="paragraph">
              <wp:posOffset>-101609</wp:posOffset>
            </wp:positionV>
            <wp:extent cx="964882" cy="661916"/>
            <wp:effectExtent l="0" t="0" r="6985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82" cy="66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ED" w:rsidRPr="006021ED">
        <w:rPr>
          <w:rFonts w:ascii="Arial" w:hAnsi="Arial" w:cs="Arial"/>
          <w:b/>
          <w:sz w:val="28"/>
        </w:rPr>
        <w:t>Veröffentlichung</w:t>
      </w:r>
      <w:r w:rsidR="00E4572D">
        <w:rPr>
          <w:rFonts w:ascii="Arial" w:hAnsi="Arial" w:cs="Arial"/>
          <w:b/>
          <w:sz w:val="28"/>
        </w:rPr>
        <w:t xml:space="preserve">en und Herausgebertätigkeit </w:t>
      </w:r>
    </w:p>
    <w:p w14:paraId="2051D8C5" w14:textId="19EB3228" w:rsidR="00C3643B" w:rsidRPr="006021ED" w:rsidRDefault="006021ED" w:rsidP="0002349E">
      <w:pPr>
        <w:jc w:val="both"/>
        <w:rPr>
          <w:rFonts w:ascii="Arial" w:hAnsi="Arial" w:cs="Arial"/>
          <w:b/>
          <w:sz w:val="28"/>
        </w:rPr>
      </w:pPr>
      <w:r w:rsidRPr="006021ED">
        <w:rPr>
          <w:rFonts w:ascii="Arial" w:hAnsi="Arial" w:cs="Arial"/>
          <w:b/>
          <w:sz w:val="28"/>
        </w:rPr>
        <w:t xml:space="preserve">von </w:t>
      </w:r>
      <w:r w:rsidR="000D63E8">
        <w:rPr>
          <w:rFonts w:ascii="Arial" w:hAnsi="Arial" w:cs="Arial"/>
          <w:b/>
          <w:sz w:val="28"/>
        </w:rPr>
        <w:t xml:space="preserve">Dr. </w:t>
      </w:r>
      <w:r w:rsidRPr="006021ED">
        <w:rPr>
          <w:rFonts w:ascii="Arial" w:hAnsi="Arial" w:cs="Arial"/>
          <w:b/>
          <w:sz w:val="28"/>
        </w:rPr>
        <w:t>Siegfried Grillmeyer</w:t>
      </w:r>
      <w:r w:rsidR="007B0257" w:rsidRPr="007B0257">
        <w:rPr>
          <w:noProof/>
          <w:lang w:eastAsia="de-DE"/>
        </w:rPr>
        <w:t xml:space="preserve"> </w:t>
      </w:r>
    </w:p>
    <w:p w14:paraId="7EF5C93E" w14:textId="5E41D77A" w:rsidR="006021ED" w:rsidRDefault="0002349E" w:rsidP="0002349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6021ED" w:rsidRPr="006021ED">
        <w:rPr>
          <w:rFonts w:ascii="Arial" w:hAnsi="Arial" w:cs="Arial"/>
          <w:sz w:val="24"/>
        </w:rPr>
        <w:t xml:space="preserve">n </w:t>
      </w:r>
      <w:r w:rsidR="008E5B0F">
        <w:rPr>
          <w:rFonts w:ascii="Arial" w:hAnsi="Arial" w:cs="Arial"/>
          <w:sz w:val="24"/>
        </w:rPr>
        <w:t>c</w:t>
      </w:r>
      <w:r w:rsidR="006021ED" w:rsidRPr="006021ED">
        <w:rPr>
          <w:rFonts w:ascii="Arial" w:hAnsi="Arial" w:cs="Arial"/>
          <w:sz w:val="24"/>
        </w:rPr>
        <w:t>hronologischer Reihenfolge nach</w:t>
      </w:r>
      <w:r>
        <w:rPr>
          <w:rFonts w:ascii="Arial" w:hAnsi="Arial" w:cs="Arial"/>
          <w:sz w:val="24"/>
        </w:rPr>
        <w:t xml:space="preserve"> dem</w:t>
      </w:r>
      <w:r w:rsidR="006021ED" w:rsidRPr="006021ED">
        <w:rPr>
          <w:rFonts w:ascii="Arial" w:hAnsi="Arial" w:cs="Arial"/>
          <w:sz w:val="24"/>
        </w:rPr>
        <w:t xml:space="preserve"> Erscheinungsjahr</w:t>
      </w:r>
    </w:p>
    <w:p w14:paraId="082C536A" w14:textId="29097419" w:rsidR="00857A67" w:rsidRDefault="00857A67" w:rsidP="0002349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857A67">
        <w:rPr>
          <w:rFonts w:ascii="Arial" w:hAnsi="Arial" w:cs="Arial"/>
          <w:color w:val="538135" w:themeColor="accent6" w:themeShade="BF"/>
          <w:sz w:val="24"/>
        </w:rPr>
        <w:t>Literarische Werke sind grün hinterlegt</w:t>
      </w:r>
      <w:r>
        <w:rPr>
          <w:rFonts w:ascii="Arial" w:hAnsi="Arial" w:cs="Arial"/>
          <w:sz w:val="24"/>
        </w:rPr>
        <w:t>)</w:t>
      </w:r>
    </w:p>
    <w:p w14:paraId="36363AE6" w14:textId="77777777" w:rsidR="006021ED" w:rsidRPr="006021ED" w:rsidRDefault="006021ED" w:rsidP="0002349E">
      <w:pPr>
        <w:jc w:val="both"/>
        <w:rPr>
          <w:rFonts w:ascii="Arial" w:hAnsi="Arial" w:cs="Arial"/>
          <w:sz w:val="40"/>
        </w:rPr>
      </w:pPr>
    </w:p>
    <w:tbl>
      <w:tblPr>
        <w:tblStyle w:val="Tabellenraster"/>
        <w:tblW w:w="913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6"/>
        <w:gridCol w:w="1770"/>
      </w:tblGrid>
      <w:tr w:rsidR="00EB0B46" w:rsidRPr="006021ED" w14:paraId="7D2D91E5" w14:textId="77777777" w:rsidTr="0002349E">
        <w:tc>
          <w:tcPr>
            <w:tcW w:w="7366" w:type="dxa"/>
            <w:shd w:val="clear" w:color="auto" w:fill="BFBFBF" w:themeFill="background1" w:themeFillShade="BF"/>
            <w:vAlign w:val="center"/>
          </w:tcPr>
          <w:p w14:paraId="329934BB" w14:textId="77777777" w:rsidR="00EB0B46" w:rsidRPr="00DD0F32" w:rsidRDefault="00EB0B46" w:rsidP="0002349E">
            <w:pPr>
              <w:jc w:val="both"/>
              <w:rPr>
                <w:rFonts w:ascii="Arial" w:hAnsi="Arial" w:cs="Arial"/>
                <w:b/>
              </w:rPr>
            </w:pPr>
            <w:r w:rsidRPr="00DD0F32">
              <w:rPr>
                <w:rFonts w:ascii="Arial" w:hAnsi="Arial" w:cs="Arial"/>
                <w:b/>
              </w:rPr>
              <w:t>Titel (des Beitrages bzw. Herausgebertätigkeit)</w:t>
            </w: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14:paraId="3A88C8DE" w14:textId="77777777" w:rsidR="00EB0B46" w:rsidRPr="0071004D" w:rsidRDefault="00EB0B46" w:rsidP="0002349E">
            <w:pPr>
              <w:jc w:val="both"/>
              <w:rPr>
                <w:rFonts w:ascii="Arial" w:hAnsi="Arial" w:cs="Arial"/>
                <w:b/>
              </w:rPr>
            </w:pPr>
            <w:r w:rsidRPr="0071004D">
              <w:rPr>
                <w:rFonts w:ascii="Arial" w:hAnsi="Arial" w:cs="Arial"/>
                <w:b/>
              </w:rPr>
              <w:t>Erscheinungs-</w:t>
            </w:r>
          </w:p>
          <w:p w14:paraId="2C8ECBCF" w14:textId="77777777" w:rsidR="00EB0B46" w:rsidRPr="0071004D" w:rsidRDefault="00EB0B46" w:rsidP="0002349E">
            <w:pPr>
              <w:jc w:val="both"/>
              <w:rPr>
                <w:rFonts w:ascii="Arial" w:hAnsi="Arial" w:cs="Arial"/>
                <w:b/>
              </w:rPr>
            </w:pPr>
            <w:r w:rsidRPr="0071004D">
              <w:rPr>
                <w:rFonts w:ascii="Arial" w:hAnsi="Arial" w:cs="Arial"/>
                <w:b/>
              </w:rPr>
              <w:t>jahr</w:t>
            </w:r>
          </w:p>
        </w:tc>
      </w:tr>
      <w:tr w:rsidR="00857A67" w:rsidRPr="00857A67" w14:paraId="58FC53D6" w14:textId="77777777" w:rsidTr="0002349E">
        <w:tc>
          <w:tcPr>
            <w:tcW w:w="7366" w:type="dxa"/>
            <w:vAlign w:val="center"/>
          </w:tcPr>
          <w:p w14:paraId="0D16F917" w14:textId="205087FC" w:rsidR="00857A67" w:rsidRPr="009B38B6" w:rsidRDefault="00857A67" w:rsidP="00111F48">
            <w:pPr>
              <w:rPr>
                <w:rFonts w:ascii="Arial" w:hAnsi="Arial" w:cs="Arial"/>
                <w:color w:val="538135" w:themeColor="accent6" w:themeShade="BF"/>
              </w:rPr>
            </w:pPr>
            <w:r w:rsidRPr="009B38B6">
              <w:rPr>
                <w:rFonts w:ascii="Arial" w:hAnsi="Arial" w:cs="Arial"/>
                <w:color w:val="538135" w:themeColor="accent6" w:themeShade="BF"/>
              </w:rPr>
              <w:t>Siegfried Grillmeyer:</w:t>
            </w:r>
            <w:r>
              <w:rPr>
                <w:rFonts w:ascii="Arial" w:hAnsi="Arial" w:cs="Arial"/>
                <w:color w:val="538135" w:themeColor="accent6" w:themeShade="BF"/>
              </w:rPr>
              <w:t xml:space="preserve"> Unvergessliche Augen oder Der Bahnsteig von Rosenheim, in: Jaroslav Rudi</w:t>
            </w:r>
            <w:r w:rsidRPr="00857A67">
              <w:rPr>
                <w:rFonts w:ascii="Arial" w:hAnsi="Arial" w:cs="Arial"/>
                <w:color w:val="538135" w:themeColor="accent6" w:themeShade="BF"/>
              </w:rPr>
              <w:t>š</w:t>
            </w:r>
            <w:r>
              <w:rPr>
                <w:rFonts w:ascii="Arial" w:hAnsi="Arial" w:cs="Arial"/>
                <w:color w:val="538135" w:themeColor="accent6" w:themeShade="BF"/>
              </w:rPr>
              <w:t xml:space="preserve"> (Hrsg.): Gleise, die die Welt bedeuten. Die schönsten Zugabenteuer nah und fern, München 2024, S. 61-67</w:t>
            </w:r>
          </w:p>
        </w:tc>
        <w:tc>
          <w:tcPr>
            <w:tcW w:w="1770" w:type="dxa"/>
            <w:vAlign w:val="center"/>
          </w:tcPr>
          <w:p w14:paraId="455E980F" w14:textId="445C7BC1" w:rsidR="00857A67" w:rsidRPr="00857A67" w:rsidRDefault="00857A67" w:rsidP="00A826C9">
            <w:pPr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857A67">
              <w:rPr>
                <w:rFonts w:ascii="Arial" w:hAnsi="Arial" w:cs="Arial"/>
                <w:color w:val="538135" w:themeColor="accent6" w:themeShade="BF"/>
              </w:rPr>
              <w:t>2024</w:t>
            </w:r>
          </w:p>
        </w:tc>
      </w:tr>
      <w:tr w:rsidR="00A824DA" w:rsidRPr="006021ED" w14:paraId="58CE4A5D" w14:textId="77777777" w:rsidTr="0002349E">
        <w:tc>
          <w:tcPr>
            <w:tcW w:w="7366" w:type="dxa"/>
            <w:vAlign w:val="center"/>
          </w:tcPr>
          <w:p w14:paraId="650703D4" w14:textId="39841242" w:rsidR="00A824DA" w:rsidRPr="00111F48" w:rsidRDefault="00A824DA" w:rsidP="00111F48">
            <w:pPr>
              <w:rPr>
                <w:rFonts w:ascii="Arial" w:hAnsi="Arial" w:cs="Arial"/>
                <w:color w:val="538135" w:themeColor="accent6" w:themeShade="BF"/>
              </w:rPr>
            </w:pPr>
            <w:r w:rsidRPr="00857A67">
              <w:rPr>
                <w:rFonts w:ascii="Arial" w:hAnsi="Arial" w:cs="Arial"/>
              </w:rPr>
              <w:t>Siegfried Grillmeyer:</w:t>
            </w:r>
            <w:r w:rsidR="00111F48" w:rsidRPr="00857A67">
              <w:rPr>
                <w:rFonts w:ascii="Arial" w:hAnsi="Arial" w:cs="Arial"/>
              </w:rPr>
              <w:t xml:space="preserve"> </w:t>
            </w:r>
            <w:r w:rsidRPr="00857A67">
              <w:rPr>
                <w:rFonts w:ascii="Arial" w:hAnsi="Arial" w:cs="Arial"/>
              </w:rPr>
              <w:t xml:space="preserve">Bildung </w:t>
            </w:r>
            <w:r w:rsidRPr="00A824DA">
              <w:rPr>
                <w:rFonts w:ascii="Arial" w:hAnsi="Arial" w:cs="Arial"/>
              </w:rPr>
              <w:t>statt Bekehrung</w:t>
            </w:r>
            <w:r w:rsidR="00111F48">
              <w:rPr>
                <w:rFonts w:ascii="Arial" w:hAnsi="Arial" w:cs="Arial"/>
              </w:rPr>
              <w:t xml:space="preserve">. </w:t>
            </w:r>
            <w:r w:rsidR="00857A67">
              <w:rPr>
                <w:rFonts w:ascii="Arial" w:hAnsi="Arial" w:cs="Arial"/>
              </w:rPr>
              <w:t>(</w:t>
            </w:r>
            <w:r w:rsidRPr="00A824DA">
              <w:rPr>
                <w:rFonts w:ascii="Arial" w:hAnsi="Arial" w:cs="Arial"/>
              </w:rPr>
              <w:t>Potenziale der</w:t>
            </w:r>
            <w:r w:rsidR="00857A67">
              <w:rPr>
                <w:rFonts w:ascii="Arial" w:hAnsi="Arial" w:cs="Arial"/>
              </w:rPr>
              <w:t>)</w:t>
            </w:r>
            <w:r w:rsidRPr="00A824DA">
              <w:rPr>
                <w:rFonts w:ascii="Arial" w:hAnsi="Arial" w:cs="Arial"/>
              </w:rPr>
              <w:t xml:space="preserve"> Menschenrechte in der konfessionellen Bildungsarbeit und im interreligiösen Dialog</w:t>
            </w:r>
            <w:r w:rsidR="00111F48">
              <w:rPr>
                <w:rFonts w:ascii="Arial" w:hAnsi="Arial" w:cs="Arial"/>
              </w:rPr>
              <w:t xml:space="preserve">, in: </w:t>
            </w:r>
            <w:r>
              <w:rPr>
                <w:rFonts w:ascii="Arial" w:hAnsi="Arial" w:cs="Arial"/>
              </w:rPr>
              <w:t xml:space="preserve">Gunter Geiger; Sven Bernhard Gareis (Hrsg.): 75 Jahre Allgemeine Erklärung der Menschenrechte. Ansätze und Perspektiven für deren Schutz in herausfordernden Zeiten, </w:t>
            </w:r>
            <w:r w:rsidR="00111F48">
              <w:rPr>
                <w:rFonts w:ascii="Arial" w:hAnsi="Arial" w:cs="Arial"/>
              </w:rPr>
              <w:t>Opladen 2024.</w:t>
            </w:r>
          </w:p>
        </w:tc>
        <w:tc>
          <w:tcPr>
            <w:tcW w:w="1770" w:type="dxa"/>
            <w:vAlign w:val="center"/>
          </w:tcPr>
          <w:p w14:paraId="592AC4D7" w14:textId="62024533" w:rsidR="00A824DA" w:rsidRDefault="00857A67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EB0B46" w:rsidRPr="006021ED" w14:paraId="0F7C60F3" w14:textId="77777777" w:rsidTr="0002349E">
        <w:tc>
          <w:tcPr>
            <w:tcW w:w="7366" w:type="dxa"/>
            <w:vAlign w:val="center"/>
          </w:tcPr>
          <w:p w14:paraId="58430C41" w14:textId="5EB3538A" w:rsidR="00EB0B46" w:rsidRPr="00DD0F32" w:rsidRDefault="007506E7" w:rsidP="007506E7">
            <w:pPr>
              <w:rPr>
                <w:rFonts w:ascii="Arial" w:hAnsi="Arial" w:cs="Arial"/>
              </w:rPr>
            </w:pPr>
            <w:r w:rsidRPr="009B38B6">
              <w:rPr>
                <w:rFonts w:ascii="Arial" w:hAnsi="Arial" w:cs="Arial"/>
                <w:color w:val="538135" w:themeColor="accent6" w:themeShade="BF"/>
              </w:rPr>
              <w:t xml:space="preserve">Siegfried Grillmeyer: </w:t>
            </w:r>
            <w:r w:rsidR="006508C4">
              <w:rPr>
                <w:rFonts w:ascii="Arial" w:hAnsi="Arial" w:cs="Arial"/>
                <w:color w:val="538135" w:themeColor="accent6" w:themeShade="BF"/>
              </w:rPr>
              <w:t>Geschenkte</w:t>
            </w:r>
            <w:r w:rsidRPr="009B38B6">
              <w:rPr>
                <w:rFonts w:ascii="Arial" w:hAnsi="Arial" w:cs="Arial"/>
                <w:color w:val="538135" w:themeColor="accent6" w:themeShade="BF"/>
              </w:rPr>
              <w:t xml:space="preserve"> Augenblick</w:t>
            </w:r>
            <w:r w:rsidR="006508C4">
              <w:rPr>
                <w:rFonts w:ascii="Arial" w:hAnsi="Arial" w:cs="Arial"/>
                <w:color w:val="538135" w:themeColor="accent6" w:themeShade="BF"/>
              </w:rPr>
              <w:t>e</w:t>
            </w:r>
            <w:r w:rsidRPr="009B38B6">
              <w:rPr>
                <w:rFonts w:ascii="Arial" w:hAnsi="Arial" w:cs="Arial"/>
                <w:color w:val="538135" w:themeColor="accent6" w:themeShade="BF"/>
              </w:rPr>
              <w:t>. 24 Nahaufnahmen von Menschen und Orten</w:t>
            </w:r>
            <w:r w:rsidRPr="009B38B6">
              <w:rPr>
                <w:rStyle w:val="apple-converted-space"/>
                <w:rFonts w:ascii="Arial" w:hAnsi="Arial" w:cs="Arial"/>
                <w:color w:val="538135" w:themeColor="accent6" w:themeShade="BF"/>
              </w:rPr>
              <w:t xml:space="preserve">, </w:t>
            </w:r>
            <w:r w:rsidRPr="009B38B6">
              <w:rPr>
                <w:rFonts w:ascii="Arial" w:hAnsi="Arial" w:cs="Arial"/>
                <w:color w:val="538135" w:themeColor="accent6" w:themeShade="BF"/>
              </w:rPr>
              <w:t>Würzburg: Echter Verlag 202</w:t>
            </w:r>
            <w:r w:rsidR="006508C4">
              <w:rPr>
                <w:rFonts w:ascii="Arial" w:hAnsi="Arial" w:cs="Arial"/>
                <w:color w:val="538135" w:themeColor="accent6" w:themeShade="BF"/>
              </w:rPr>
              <w:t>4.</w:t>
            </w:r>
          </w:p>
        </w:tc>
        <w:tc>
          <w:tcPr>
            <w:tcW w:w="1770" w:type="dxa"/>
            <w:vAlign w:val="center"/>
          </w:tcPr>
          <w:p w14:paraId="1F3A0271" w14:textId="64477A3A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08C4">
              <w:rPr>
                <w:rFonts w:ascii="Arial" w:hAnsi="Arial" w:cs="Arial"/>
              </w:rPr>
              <w:t>4</w:t>
            </w:r>
          </w:p>
        </w:tc>
      </w:tr>
      <w:tr w:rsidR="00EB0B46" w:rsidRPr="00192737" w14:paraId="25BFFE34" w14:textId="77777777" w:rsidTr="0002349E">
        <w:tc>
          <w:tcPr>
            <w:tcW w:w="7366" w:type="dxa"/>
            <w:vAlign w:val="center"/>
          </w:tcPr>
          <w:p w14:paraId="31A01116" w14:textId="77777777" w:rsidR="00EB0B46" w:rsidRPr="00192737" w:rsidRDefault="00EB0B46" w:rsidP="00192737">
            <w:pPr>
              <w:jc w:val="both"/>
              <w:rPr>
                <w:rFonts w:ascii="Arial" w:hAnsi="Arial" w:cs="Arial"/>
              </w:rPr>
            </w:pPr>
            <w:r w:rsidRPr="009B38B6">
              <w:rPr>
                <w:rFonts w:ascii="Arial" w:hAnsi="Arial" w:cs="Arial"/>
                <w:color w:val="538135" w:themeColor="accent6" w:themeShade="BF"/>
                <w:lang w:val="en-US"/>
              </w:rPr>
              <w:t xml:space="preserve">Siegfried Grillmeyer: Around the World. </w:t>
            </w:r>
            <w:r w:rsidRPr="009B38B6">
              <w:rPr>
                <w:rFonts w:ascii="Arial" w:hAnsi="Arial" w:cs="Arial"/>
                <w:color w:val="538135" w:themeColor="accent6" w:themeShade="BF"/>
              </w:rPr>
              <w:t>Short Stories, Wien (Verlag Story.One) 2023.</w:t>
            </w:r>
          </w:p>
        </w:tc>
        <w:tc>
          <w:tcPr>
            <w:tcW w:w="1770" w:type="dxa"/>
            <w:vAlign w:val="center"/>
          </w:tcPr>
          <w:p w14:paraId="64BC456B" w14:textId="77777777" w:rsidR="00EB0B46" w:rsidRPr="00192737" w:rsidRDefault="00EB0B46" w:rsidP="00A826C9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2023</w:t>
            </w:r>
          </w:p>
        </w:tc>
      </w:tr>
      <w:tr w:rsidR="00EB0B46" w:rsidRPr="00192737" w14:paraId="3E110A8B" w14:textId="77777777" w:rsidTr="0002349E">
        <w:tc>
          <w:tcPr>
            <w:tcW w:w="7366" w:type="dxa"/>
            <w:vAlign w:val="center"/>
          </w:tcPr>
          <w:p w14:paraId="5187CCAF" w14:textId="77777777" w:rsidR="00EB0B46" w:rsidRPr="00192737" w:rsidRDefault="00EB0B46" w:rsidP="001927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Siegfried Grillmeyer, Kail Kallbach, Claudia Pfrang, Martin Stammler: Die katholische Kirche und die radikale Rechte. Analysen und Handlungsperspektiven, Würzburg 2023</w:t>
            </w:r>
          </w:p>
        </w:tc>
        <w:tc>
          <w:tcPr>
            <w:tcW w:w="1770" w:type="dxa"/>
            <w:vAlign w:val="center"/>
          </w:tcPr>
          <w:p w14:paraId="61C42D77" w14:textId="77777777" w:rsidR="00EB0B46" w:rsidRPr="00192737" w:rsidRDefault="00EB0B46" w:rsidP="00A826C9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2023</w:t>
            </w:r>
          </w:p>
        </w:tc>
      </w:tr>
      <w:tr w:rsidR="00EB0B46" w:rsidRPr="00192737" w14:paraId="467CCAA5" w14:textId="77777777" w:rsidTr="0002349E">
        <w:tc>
          <w:tcPr>
            <w:tcW w:w="7366" w:type="dxa"/>
            <w:vAlign w:val="center"/>
          </w:tcPr>
          <w:p w14:paraId="2ECE47F2" w14:textId="1E33E03F" w:rsidR="007506E7" w:rsidRPr="009B38B6" w:rsidRDefault="007506E7" w:rsidP="00A826C9">
            <w:r w:rsidRPr="009B38B6">
              <w:rPr>
                <w:rFonts w:ascii="Arial" w:hAnsi="Arial" w:cs="Arial"/>
                <w:color w:val="538135" w:themeColor="accent6" w:themeShade="BF"/>
              </w:rPr>
              <w:t>Siegfried Grillmeyer: Reiseimpressionen: Ein Wiedersehen mit Antonius in Portugal, in: Sendbote des Antonius 5 (2023), Seite 22-23.</w:t>
            </w:r>
          </w:p>
        </w:tc>
        <w:tc>
          <w:tcPr>
            <w:tcW w:w="1770" w:type="dxa"/>
            <w:vAlign w:val="center"/>
          </w:tcPr>
          <w:p w14:paraId="3AAAD366" w14:textId="5A911351" w:rsidR="00EB0B46" w:rsidRPr="00192737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</w:t>
            </w:r>
          </w:p>
        </w:tc>
      </w:tr>
      <w:tr w:rsidR="00EB0B46" w:rsidRPr="006021ED" w14:paraId="79123719" w14:textId="77777777" w:rsidTr="0002349E">
        <w:tc>
          <w:tcPr>
            <w:tcW w:w="7366" w:type="dxa"/>
            <w:vAlign w:val="center"/>
          </w:tcPr>
          <w:p w14:paraId="3C76E692" w14:textId="4EE444FD" w:rsidR="00EB0B46" w:rsidRPr="009B38B6" w:rsidRDefault="00EB0B46" w:rsidP="00B1519F">
            <w:pPr>
              <w:rPr>
                <w:rFonts w:ascii="ArialMT" w:hAnsi="ArialMT"/>
              </w:rPr>
            </w:pPr>
            <w:r w:rsidRPr="009B38B6">
              <w:rPr>
                <w:rFonts w:ascii="Arial" w:hAnsi="Arial" w:cs="Arial"/>
              </w:rPr>
              <w:t xml:space="preserve">Siegfried Grillmeyer: Kunst und </w:t>
            </w:r>
            <w:r w:rsidR="00372810" w:rsidRPr="009B38B6">
              <w:rPr>
                <w:rFonts w:ascii="Arial" w:hAnsi="Arial" w:cs="Arial"/>
              </w:rPr>
              <w:t>Spiritualität</w:t>
            </w:r>
            <w:r w:rsidRPr="009B38B6">
              <w:rPr>
                <w:rFonts w:ascii="Arial" w:hAnsi="Arial" w:cs="Arial"/>
              </w:rPr>
              <w:t xml:space="preserve">, in: </w:t>
            </w:r>
            <w:r w:rsidRPr="009B38B6">
              <w:rPr>
                <w:rFonts w:ascii="Arial" w:hAnsi="Arial" w:cs="Arial"/>
                <w:color w:val="333333"/>
                <w:shd w:val="clear" w:color="auto" w:fill="FFFFFF"/>
              </w:rPr>
              <w:t xml:space="preserve">Kunst- und Ausstellungshalle der Bundesrepublik Deutschland (Hrsg.): </w:t>
            </w:r>
            <w:r w:rsidRPr="009B38B6">
              <w:rPr>
                <w:rFonts w:ascii="Arial" w:hAnsi="Arial" w:cs="Arial"/>
                <w:color w:val="333333"/>
                <w:bdr w:val="none" w:sz="0" w:space="0" w:color="auto" w:frame="1"/>
              </w:rPr>
              <w:t>Farbe ist</w:t>
            </w:r>
            <w:r w:rsidRPr="009B38B6">
              <w:rPr>
                <w:color w:val="333333"/>
                <w:bdr w:val="none" w:sz="0" w:space="0" w:color="auto" w:frame="1"/>
              </w:rPr>
              <w:t xml:space="preserve"> Programm, Wien (</w:t>
            </w:r>
            <w:r w:rsidRPr="009B38B6">
              <w:rPr>
                <w:rFonts w:ascii="ArialMT" w:hAnsi="ArialMT"/>
              </w:rPr>
              <w:t xml:space="preserve">Verlag </w:t>
            </w:r>
            <w:r w:rsidR="00372810" w:rsidRPr="009B38B6">
              <w:rPr>
                <w:rFonts w:ascii="ArialMT" w:hAnsi="ArialMT"/>
              </w:rPr>
              <w:t>für</w:t>
            </w:r>
            <w:r w:rsidRPr="009B38B6">
              <w:rPr>
                <w:rFonts w:ascii="ArialMT" w:hAnsi="ArialMT"/>
              </w:rPr>
              <w:t xml:space="preserve"> moderne Kunst) 2022.</w:t>
            </w:r>
          </w:p>
        </w:tc>
        <w:tc>
          <w:tcPr>
            <w:tcW w:w="1770" w:type="dxa"/>
            <w:vAlign w:val="center"/>
          </w:tcPr>
          <w:p w14:paraId="38784595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EB0B46" w:rsidRPr="006021ED" w14:paraId="20D83107" w14:textId="77777777" w:rsidTr="0002349E">
        <w:tc>
          <w:tcPr>
            <w:tcW w:w="7366" w:type="dxa"/>
            <w:vAlign w:val="center"/>
          </w:tcPr>
          <w:p w14:paraId="4AD8AF58" w14:textId="77777777" w:rsidR="00EB0B46" w:rsidRPr="009B38B6" w:rsidRDefault="00EB0B46" w:rsidP="00A826C9">
            <w:pPr>
              <w:rPr>
                <w:rFonts w:ascii="Arial" w:hAnsi="Arial" w:cs="Arial"/>
                <w:color w:val="538135" w:themeColor="accent6" w:themeShade="BF"/>
              </w:rPr>
            </w:pPr>
            <w:r w:rsidRPr="009B38B6">
              <w:rPr>
                <w:rFonts w:ascii="Arial" w:hAnsi="Arial" w:cs="Arial"/>
                <w:color w:val="538135" w:themeColor="accent6" w:themeShade="BF"/>
              </w:rPr>
              <w:t>Siegfried Grillmeyer: Sternschnuppen. Gedachtes und Gefundenes 2021, Norderstedt 2022 (Tagebuchnotizen 1)</w:t>
            </w:r>
          </w:p>
        </w:tc>
        <w:tc>
          <w:tcPr>
            <w:tcW w:w="1770" w:type="dxa"/>
            <w:vAlign w:val="center"/>
          </w:tcPr>
          <w:p w14:paraId="75CBA725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EB0B46" w:rsidRPr="006021ED" w14:paraId="33BAB59E" w14:textId="77777777" w:rsidTr="0002349E">
        <w:tc>
          <w:tcPr>
            <w:tcW w:w="7366" w:type="dxa"/>
            <w:vAlign w:val="center"/>
          </w:tcPr>
          <w:p w14:paraId="20DD9351" w14:textId="15320F12" w:rsidR="00EB0B46" w:rsidRPr="009B38B6" w:rsidRDefault="00EB0B46" w:rsidP="00A826C9">
            <w:pPr>
              <w:rPr>
                <w:color w:val="538135" w:themeColor="accent6" w:themeShade="BF"/>
              </w:rPr>
            </w:pPr>
            <w:r w:rsidRPr="009B38B6">
              <w:rPr>
                <w:rFonts w:ascii="Arial" w:hAnsi="Arial" w:cs="Arial"/>
                <w:color w:val="538135" w:themeColor="accent6" w:themeShade="BF"/>
              </w:rPr>
              <w:t>Siegfried Grillmeyer: Lass uns zu den Menschen gehen. 24 Begegnungen in aller Welt, Würzburg: Echter Verlag 2022</w:t>
            </w:r>
            <w:r w:rsidR="006508C4">
              <w:rPr>
                <w:rFonts w:ascii="Arial" w:hAnsi="Arial" w:cs="Arial"/>
                <w:color w:val="538135" w:themeColor="accent6" w:themeShade="BF"/>
              </w:rPr>
              <w:t>.</w:t>
            </w:r>
          </w:p>
        </w:tc>
        <w:tc>
          <w:tcPr>
            <w:tcW w:w="1770" w:type="dxa"/>
            <w:vAlign w:val="center"/>
          </w:tcPr>
          <w:p w14:paraId="6F693F9F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EB0B46" w:rsidRPr="006021ED" w14:paraId="4C418CAA" w14:textId="77777777" w:rsidTr="0002349E">
        <w:tc>
          <w:tcPr>
            <w:tcW w:w="7366" w:type="dxa"/>
            <w:vAlign w:val="center"/>
          </w:tcPr>
          <w:p w14:paraId="1CD635CF" w14:textId="77777777" w:rsidR="00EB0B46" w:rsidRPr="009B38B6" w:rsidRDefault="00EB0B46" w:rsidP="000A6A87">
            <w:pPr>
              <w:jc w:val="both"/>
              <w:rPr>
                <w:rFonts w:ascii="Arial" w:hAnsi="Arial" w:cs="Arial"/>
                <w:color w:val="538135" w:themeColor="accent6" w:themeShade="BF"/>
              </w:rPr>
            </w:pPr>
            <w:r w:rsidRPr="009B38B6">
              <w:rPr>
                <w:rFonts w:ascii="Arial" w:hAnsi="Arial" w:cs="Arial"/>
                <w:color w:val="538135" w:themeColor="accent6" w:themeShade="BF"/>
              </w:rPr>
              <w:t>Siegfried Grillmeyer: Geschichten im Gepäck, Wien et. al. (Verlag: Story.One) 2021.</w:t>
            </w:r>
          </w:p>
        </w:tc>
        <w:tc>
          <w:tcPr>
            <w:tcW w:w="1770" w:type="dxa"/>
            <w:vAlign w:val="center"/>
          </w:tcPr>
          <w:p w14:paraId="60DAFDA5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EB0B46" w:rsidRPr="006021ED" w14:paraId="70FB567D" w14:textId="77777777" w:rsidTr="0002349E">
        <w:tc>
          <w:tcPr>
            <w:tcW w:w="7366" w:type="dxa"/>
            <w:vAlign w:val="center"/>
          </w:tcPr>
          <w:p w14:paraId="09BE3AEA" w14:textId="77777777" w:rsidR="00EB0B46" w:rsidRPr="009B38B6" w:rsidRDefault="00EB0B46" w:rsidP="000A6A87">
            <w:pPr>
              <w:jc w:val="both"/>
              <w:rPr>
                <w:rFonts w:ascii="Arial" w:hAnsi="Arial" w:cs="Arial"/>
              </w:rPr>
            </w:pPr>
            <w:r w:rsidRPr="009B38B6">
              <w:rPr>
                <w:rFonts w:ascii="Arial" w:hAnsi="Arial" w:cs="Arial"/>
                <w:lang w:val="en-US"/>
              </w:rPr>
              <w:t xml:space="preserve">Siegfried Grillmeyer: A home away from Home. </w:t>
            </w:r>
            <w:r w:rsidRPr="009B38B6">
              <w:rPr>
                <w:rFonts w:ascii="Arial" w:hAnsi="Arial" w:cs="Arial"/>
              </w:rPr>
              <w:t>Kirchliche Bildung als dritter Ort, in: Stimmen der Zeit 10, Freiburg 2021, S. 723-730.</w:t>
            </w:r>
          </w:p>
        </w:tc>
        <w:tc>
          <w:tcPr>
            <w:tcW w:w="1770" w:type="dxa"/>
            <w:vAlign w:val="center"/>
          </w:tcPr>
          <w:p w14:paraId="61E6DEB9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</w:tr>
      <w:tr w:rsidR="00EB0B46" w:rsidRPr="006021ED" w14:paraId="74B4B877" w14:textId="77777777" w:rsidTr="0002349E">
        <w:tc>
          <w:tcPr>
            <w:tcW w:w="7366" w:type="dxa"/>
            <w:vAlign w:val="center"/>
          </w:tcPr>
          <w:p w14:paraId="75320034" w14:textId="77777777" w:rsidR="00EB0B46" w:rsidRPr="00DD0F32" w:rsidRDefault="00EB0B46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Blick zurück nach vorn. 60 Jahre CPH. 60 Perspektiven, Würzburg 2020 (edition cph 9)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1A3EC267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EB0B46" w:rsidRPr="006021ED" w14:paraId="02BF3E70" w14:textId="77777777" w:rsidTr="0002349E">
        <w:tc>
          <w:tcPr>
            <w:tcW w:w="7366" w:type="dxa"/>
            <w:vAlign w:val="center"/>
          </w:tcPr>
          <w:p w14:paraId="54159F45" w14:textId="77777777" w:rsidR="00EB0B46" w:rsidRPr="00DD0F32" w:rsidRDefault="00EB0B46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Grillmeyer; Marica Münch (Hrsg.): Mobben stoppen. Mutig sein statt Mitmachen. Ein Handbuch für die Praxis, Würzburg 2020 (edition cph 10)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5C8C0596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EB0B46" w:rsidRPr="006021ED" w14:paraId="4AFF6944" w14:textId="77777777" w:rsidTr="0002349E">
        <w:tc>
          <w:tcPr>
            <w:tcW w:w="7366" w:type="dxa"/>
            <w:vAlign w:val="center"/>
          </w:tcPr>
          <w:p w14:paraId="7DCAF439" w14:textId="77777777" w:rsidR="00EB0B46" w:rsidRPr="00DD0F32" w:rsidRDefault="00EB0B46" w:rsidP="00187925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Grillmeyer: Ein Missionar als Brückenbauer ins Reich der Mitte im 16. Jahrhundert. Anmerkungen zum Konzept </w:t>
            </w:r>
            <w:r>
              <w:rPr>
                <w:rFonts w:ascii="Arial" w:hAnsi="Arial" w:cs="Arial"/>
              </w:rPr>
              <w:t>„</w:t>
            </w:r>
            <w:r w:rsidRPr="00DD0F32">
              <w:rPr>
                <w:rFonts w:ascii="Arial" w:hAnsi="Arial" w:cs="Arial"/>
              </w:rPr>
              <w:t xml:space="preserve">Globalgeschichte“ im Spiegel von Matteo Ricci, in: Robert Charlier; Sven Trakulhun; Brunhilde </w:t>
            </w:r>
            <w:r w:rsidRPr="00DD0F32">
              <w:rPr>
                <w:rFonts w:ascii="Arial" w:hAnsi="Arial" w:cs="Arial"/>
              </w:rPr>
              <w:lastRenderedPageBreak/>
              <w:t>Wehinger (Hrsg.): Europa und die Welt. Studien zur Frühen Neuzeit. In Memoriam Günther Lottes, Wehrhan Verlag Hannover 2019, S. 255-272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6E082EFC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2019</w:t>
            </w:r>
          </w:p>
        </w:tc>
      </w:tr>
      <w:tr w:rsidR="00EB0B46" w:rsidRPr="006021ED" w14:paraId="563A19A2" w14:textId="77777777" w:rsidTr="0002349E">
        <w:tc>
          <w:tcPr>
            <w:tcW w:w="7366" w:type="dxa"/>
            <w:vAlign w:val="center"/>
          </w:tcPr>
          <w:p w14:paraId="437628F3" w14:textId="77777777" w:rsidR="00EB0B46" w:rsidRPr="00DD0F32" w:rsidRDefault="00EB0B46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Grillmeyer; Karl Weber (Hrsg.): Das Religiöse ist politisch. Plädoyer für eine religionssensible politische Bildung, Würzburg 2019 (edition cph 7)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270DC48D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EB0B46" w:rsidRPr="006021ED" w14:paraId="55030CEC" w14:textId="77777777" w:rsidTr="0002349E">
        <w:tc>
          <w:tcPr>
            <w:tcW w:w="7366" w:type="dxa"/>
            <w:vAlign w:val="center"/>
          </w:tcPr>
          <w:p w14:paraId="0DF62F7A" w14:textId="77777777" w:rsidR="00EB0B46" w:rsidRPr="00DD0F32" w:rsidRDefault="00EB0B46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Grillmeyer; Michael Kleiner (Hrsg.): Gebt Ihr Ihnen zu essen!, Bedeutung und Potenzial kleinbäuerlicher Landwirtschaft, Würzburg 2018 (edition cph 8)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388803B5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EB0B46" w:rsidRPr="006021ED" w14:paraId="0FDFF4A3" w14:textId="77777777" w:rsidTr="0002349E">
        <w:tc>
          <w:tcPr>
            <w:tcW w:w="7366" w:type="dxa"/>
            <w:vAlign w:val="center"/>
          </w:tcPr>
          <w:p w14:paraId="71138F3A" w14:textId="77777777" w:rsidR="00EB0B46" w:rsidRPr="00DD0F32" w:rsidRDefault="00EB0B46" w:rsidP="00187925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Akade</w:t>
            </w:r>
            <w:r>
              <w:rPr>
                <w:rFonts w:ascii="Arial" w:hAnsi="Arial" w:cs="Arial"/>
              </w:rPr>
              <w:t>mie CPH (Hrsg.): Was tun gegen „</w:t>
            </w:r>
            <w:r w:rsidRPr="00DD0F32">
              <w:rPr>
                <w:rFonts w:ascii="Arial" w:hAnsi="Arial" w:cs="Arial"/>
              </w:rPr>
              <w:t>rechts</w:t>
            </w:r>
            <w:r>
              <w:rPr>
                <w:rFonts w:ascii="Arial" w:hAnsi="Arial" w:cs="Arial"/>
              </w:rPr>
              <w:t>“</w:t>
            </w:r>
            <w:r w:rsidRPr="00DD0F32">
              <w:rPr>
                <w:rFonts w:ascii="Arial" w:hAnsi="Arial" w:cs="Arial"/>
              </w:rPr>
              <w:t>!? Empfehlungen für den Umgang mit Rechtspopulismus und Rechtsextremismus in Kirche und Gesellschaft. Würzburg 2018 (edition cph 6)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166A8794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EB0B46" w:rsidRPr="006021ED" w14:paraId="269A5F86" w14:textId="77777777" w:rsidTr="0002349E">
        <w:tc>
          <w:tcPr>
            <w:tcW w:w="7366" w:type="dxa"/>
            <w:vAlign w:val="center"/>
          </w:tcPr>
          <w:p w14:paraId="1DB8C9B7" w14:textId="77777777" w:rsidR="00EB0B46" w:rsidRPr="00DD0F32" w:rsidRDefault="00EB0B46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Frank Braun; Claudio Ettl (Hrsg.): Laudato Si‘: Gemeinsam die Welt FAIRändern. Anstiftungen zum gemeinsamen Tun, Würzburg 2018 (edition cph 5)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551F234F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EB0B46" w:rsidRPr="006021ED" w14:paraId="25ED8B9A" w14:textId="77777777" w:rsidTr="0002349E">
        <w:tc>
          <w:tcPr>
            <w:tcW w:w="7366" w:type="dxa"/>
            <w:vAlign w:val="center"/>
          </w:tcPr>
          <w:p w14:paraId="0B4F58A5" w14:textId="77777777" w:rsidR="00EB0B46" w:rsidRPr="00DD0F32" w:rsidRDefault="00EB0B46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Grillmeyer: Manfred Hürlimann - WEGumWEG. Ein Bilderzyklus im Caritas-Pirckheimer-Haus, Würzburg 2017 (edition cph 3)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7E0877EC" w14:textId="77777777" w:rsidR="00EB0B46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EB0B46" w:rsidRPr="006021ED" w14:paraId="24535E17" w14:textId="77777777" w:rsidTr="00D15F57">
        <w:tc>
          <w:tcPr>
            <w:tcW w:w="7366" w:type="dxa"/>
          </w:tcPr>
          <w:p w14:paraId="251157F5" w14:textId="77777777" w:rsidR="00EB0B46" w:rsidRPr="00DD0F32" w:rsidRDefault="00EB0B46" w:rsidP="00A826C9">
            <w:pPr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Grillmeyer: Wer war Caritas Pirckheimer? Eine Spurensuche im Jahr ihres 550. Geburtstages, In: gemeinde creativ I: Ökumene (2017); S. 28-29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256810A5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EB0B46" w:rsidRPr="006021ED" w14:paraId="54F29F18" w14:textId="77777777" w:rsidTr="0002349E">
        <w:tc>
          <w:tcPr>
            <w:tcW w:w="7366" w:type="dxa"/>
            <w:vAlign w:val="center"/>
          </w:tcPr>
          <w:p w14:paraId="2D4D4B29" w14:textId="77777777" w:rsidR="00EB0B46" w:rsidRPr="00DD0F32" w:rsidRDefault="00EB0B46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Grillmeyer: Mensch, Du hast Rechte - und jeder andere auch! Ein Plädoyer für eine stärkere Beachtung der Menschenrechte in der politischen Bildung, in: Michael Reitemeyer, Benedikt Widmaier, Karl Weber, Markus Schuck (Hrsg.): Politische Bildung stärken - Demokratie fördern. Beiträge zur Geschichte und Aktualität von politischer Bildung. Schwalbach im Taunus 2017, Seite 219-228.</w:t>
            </w:r>
          </w:p>
        </w:tc>
        <w:tc>
          <w:tcPr>
            <w:tcW w:w="1770" w:type="dxa"/>
            <w:vAlign w:val="center"/>
          </w:tcPr>
          <w:p w14:paraId="09491D38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EB0B46" w:rsidRPr="006021ED" w14:paraId="25C93B31" w14:textId="77777777" w:rsidTr="0002349E">
        <w:tc>
          <w:tcPr>
            <w:tcW w:w="7366" w:type="dxa"/>
            <w:vAlign w:val="center"/>
          </w:tcPr>
          <w:p w14:paraId="7ACE4CEF" w14:textId="77777777" w:rsidR="00EB0B46" w:rsidRPr="00DD0F32" w:rsidRDefault="00EB0B46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Caritas Pirckheimer und ihr Haus. Gedanken zum 550. Geburtstag, Würzburg 2017 (edition cph 4)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576A5845" w14:textId="77777777" w:rsidR="00EB0B46" w:rsidRDefault="00EB0B46" w:rsidP="00A826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EB0B46" w:rsidRPr="006021ED" w14:paraId="7704B99A" w14:textId="77777777" w:rsidTr="0002349E">
        <w:tc>
          <w:tcPr>
            <w:tcW w:w="7366" w:type="dxa"/>
            <w:vAlign w:val="center"/>
          </w:tcPr>
          <w:p w14:paraId="33F07E66" w14:textId="032762E0" w:rsidR="00EB0B46" w:rsidRPr="00DD0F32" w:rsidRDefault="002D5D34" w:rsidP="0071004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Siegfried Grillmeyer (Hrsg.): </w:t>
            </w:r>
            <w:r w:rsidR="00EB0B46" w:rsidRPr="00DD0F32">
              <w:rPr>
                <w:rFonts w:ascii="Arial" w:hAnsi="Arial" w:cs="Arial"/>
              </w:rPr>
              <w:t>Untragbar. Ein Menschenrecht auf faire Kleidung? Würzburg 2016 (edition cph 1)</w:t>
            </w:r>
            <w:r w:rsidR="00EB0B46"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2C2DE05A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EB0B46" w:rsidRPr="006021ED" w14:paraId="3E068C76" w14:textId="77777777" w:rsidTr="0002349E">
        <w:tc>
          <w:tcPr>
            <w:tcW w:w="7366" w:type="dxa"/>
            <w:vAlign w:val="center"/>
          </w:tcPr>
          <w:p w14:paraId="0B515224" w14:textId="77777777" w:rsidR="00EB0B46" w:rsidRPr="00DD0F32" w:rsidRDefault="00EB0B46" w:rsidP="00B1606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Jörg Alt: Wem hat, dem wird gegeben? Besteuerung von Reichtum: Argumente, Probleme, Alternativen</w:t>
            </w:r>
            <w:r>
              <w:rPr>
                <w:rFonts w:ascii="Arial" w:hAnsi="Arial" w:cs="Arial"/>
              </w:rPr>
              <w:t>,</w:t>
            </w:r>
            <w:r w:rsidRPr="00DD0F32">
              <w:rPr>
                <w:rFonts w:ascii="Arial" w:hAnsi="Arial" w:cs="Arial"/>
              </w:rPr>
              <w:t xml:space="preserve"> Würzburg 2016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49C8F908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EB0B46" w:rsidRPr="006021ED" w14:paraId="5DB8C953" w14:textId="77777777" w:rsidTr="0002349E">
        <w:tc>
          <w:tcPr>
            <w:tcW w:w="7366" w:type="dxa"/>
            <w:vAlign w:val="center"/>
          </w:tcPr>
          <w:p w14:paraId="1C475B91" w14:textId="77777777" w:rsidR="00EB0B46" w:rsidRPr="00DD0F32" w:rsidRDefault="00EB0B46" w:rsidP="00B1606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Jörg Alt: Wir verschenken Milliarden. Erkenntnisse des Forschungsprojekts </w:t>
            </w:r>
            <w:r>
              <w:rPr>
                <w:rFonts w:ascii="Arial" w:hAnsi="Arial" w:cs="Arial"/>
              </w:rPr>
              <w:t>„</w:t>
            </w:r>
            <w:r w:rsidRPr="00DD0F32">
              <w:rPr>
                <w:rFonts w:ascii="Arial" w:hAnsi="Arial" w:cs="Arial"/>
              </w:rPr>
              <w:t>Steuergerechtigkeit und Armut</w:t>
            </w:r>
            <w:r>
              <w:rPr>
                <w:rFonts w:ascii="Arial" w:hAnsi="Arial" w:cs="Arial"/>
              </w:rPr>
              <w:t>“</w:t>
            </w:r>
            <w:r w:rsidRPr="00DD0F32">
              <w:rPr>
                <w:rFonts w:ascii="Arial" w:hAnsi="Arial" w:cs="Arial"/>
              </w:rPr>
              <w:t>, Würzburg 2016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78909533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EB0B46" w:rsidRPr="006021ED" w14:paraId="4EF9A3E0" w14:textId="77777777" w:rsidTr="0002349E">
        <w:tc>
          <w:tcPr>
            <w:tcW w:w="7366" w:type="dxa"/>
            <w:vAlign w:val="center"/>
          </w:tcPr>
          <w:p w14:paraId="1510627A" w14:textId="77777777" w:rsidR="00EB0B46" w:rsidRPr="00DD0F32" w:rsidRDefault="00EB0B46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Erfolgsgeschichte Menschenrechte. Eine Interview-Serie zu den 30 Artikeln der Allgemeinen Erklärung der Menschenrechte Würzburg 2016 (edition cph 2)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309E9652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EB0B46" w:rsidRPr="006021ED" w14:paraId="0DF791D5" w14:textId="77777777" w:rsidTr="0002349E">
        <w:tc>
          <w:tcPr>
            <w:tcW w:w="7366" w:type="dxa"/>
            <w:vAlign w:val="center"/>
          </w:tcPr>
          <w:p w14:paraId="5A10AB47" w14:textId="77777777" w:rsidR="00EB0B46" w:rsidRPr="00DD0F32" w:rsidRDefault="00EB0B46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„With human beings you never know“ Auf Spurensuche in Ruanda, im „Land der tausend Hügel“. Ein Erfahrungsbericht nach 20 Jahren Völkermord und 70 Jahren Holocaust, in: Einsichten und Perspektiven 3 (2016). Hgg. Von der Bayerischen Landeszentrale für politische Bildung, München 2016, S. 52-65.</w:t>
            </w:r>
          </w:p>
        </w:tc>
        <w:tc>
          <w:tcPr>
            <w:tcW w:w="1770" w:type="dxa"/>
            <w:vAlign w:val="center"/>
          </w:tcPr>
          <w:p w14:paraId="4C87BA01" w14:textId="77777777" w:rsidR="00EB0B46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EB0B46" w:rsidRPr="006021ED" w14:paraId="669A259A" w14:textId="77777777" w:rsidTr="0002349E">
        <w:tc>
          <w:tcPr>
            <w:tcW w:w="7366" w:type="dxa"/>
            <w:vAlign w:val="center"/>
          </w:tcPr>
          <w:p w14:paraId="6DA24735" w14:textId="77777777" w:rsidR="00EB0B46" w:rsidRPr="00DD0F32" w:rsidRDefault="00EB0B46" w:rsidP="00A826C9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Grillmeyer: Globales Lernen - eine Ermunterung (zu Partnerschaften), in: Bernhard Jehle et. al. (Hg.): Herausforderung Vielfalt-Schule gemeinsam gestalten. Grundkurs Schulmanagement XIV, 2016.</w:t>
            </w:r>
          </w:p>
        </w:tc>
        <w:tc>
          <w:tcPr>
            <w:tcW w:w="1770" w:type="dxa"/>
            <w:vAlign w:val="center"/>
          </w:tcPr>
          <w:p w14:paraId="0592AA41" w14:textId="77777777" w:rsidR="00EB0B46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EB0B46" w:rsidRPr="006021ED" w14:paraId="2D66CE8E" w14:textId="77777777" w:rsidTr="0002349E">
        <w:tc>
          <w:tcPr>
            <w:tcW w:w="7366" w:type="dxa"/>
            <w:vAlign w:val="center"/>
          </w:tcPr>
          <w:p w14:paraId="42A1624E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Grillmeyer, Erik Müller, Johanna Rahner (Hrsg.): Peterchens Mondfahrt. Peter Sloterdijk, die Religion und die Theologie, Würzburg 2015.</w:t>
            </w:r>
          </w:p>
        </w:tc>
        <w:tc>
          <w:tcPr>
            <w:tcW w:w="1770" w:type="dxa"/>
            <w:vAlign w:val="center"/>
          </w:tcPr>
          <w:p w14:paraId="4445309D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EB0B46" w:rsidRPr="006021ED" w14:paraId="4EC099B0" w14:textId="77777777" w:rsidTr="0002349E">
        <w:tc>
          <w:tcPr>
            <w:tcW w:w="7366" w:type="dxa"/>
            <w:vAlign w:val="center"/>
          </w:tcPr>
          <w:p w14:paraId="5C0ED70E" w14:textId="77777777" w:rsidR="00EB0B46" w:rsidRPr="00DD0F32" w:rsidRDefault="00EB0B46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Jenseits von Schwarz und Weiß. Afrika im Blick, Würzburg 2014.</w:t>
            </w:r>
          </w:p>
        </w:tc>
        <w:tc>
          <w:tcPr>
            <w:tcW w:w="1770" w:type="dxa"/>
            <w:vAlign w:val="center"/>
          </w:tcPr>
          <w:p w14:paraId="405D1A23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EB0B46" w:rsidRPr="006021ED" w14:paraId="41702955" w14:textId="77777777" w:rsidTr="0002349E">
        <w:tc>
          <w:tcPr>
            <w:tcW w:w="7366" w:type="dxa"/>
            <w:vAlign w:val="center"/>
          </w:tcPr>
          <w:p w14:paraId="4DD4E122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lastRenderedPageBreak/>
              <w:t>Jörg Alt; Klaus Väthröder (Hrsg.): Fragen der Zeit Arme Kirche - Kirche für die Armen: Ein Widerspruch?, Würzburg 2014.</w:t>
            </w:r>
          </w:p>
        </w:tc>
        <w:tc>
          <w:tcPr>
            <w:tcW w:w="1770" w:type="dxa"/>
            <w:vAlign w:val="center"/>
          </w:tcPr>
          <w:p w14:paraId="7ACDBA47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EB0B46" w:rsidRPr="006021ED" w14:paraId="6BE66318" w14:textId="77777777" w:rsidTr="0002349E">
        <w:tc>
          <w:tcPr>
            <w:tcW w:w="7366" w:type="dxa"/>
            <w:vAlign w:val="center"/>
          </w:tcPr>
          <w:p w14:paraId="06EE7F51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Jenseits von Schwarz und Weiß. Würzburg 2014.</w:t>
            </w:r>
          </w:p>
        </w:tc>
        <w:tc>
          <w:tcPr>
            <w:tcW w:w="1770" w:type="dxa"/>
            <w:vAlign w:val="center"/>
          </w:tcPr>
          <w:p w14:paraId="06970D50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  <w:tr w:rsidR="00EB0B46" w:rsidRPr="006021ED" w14:paraId="4D3C29DC" w14:textId="77777777" w:rsidTr="0002349E">
        <w:tc>
          <w:tcPr>
            <w:tcW w:w="7366" w:type="dxa"/>
            <w:vAlign w:val="center"/>
          </w:tcPr>
          <w:p w14:paraId="00746FEE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Jörg Alt (Hrsg.): Entweltlichung oder Einmischung. Wie viel Kirche braucht Gesellschaft, Würzburg 2013.</w:t>
            </w:r>
          </w:p>
        </w:tc>
        <w:tc>
          <w:tcPr>
            <w:tcW w:w="1770" w:type="dxa"/>
            <w:vAlign w:val="center"/>
          </w:tcPr>
          <w:p w14:paraId="0DF6B9A2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EB0B46" w:rsidRPr="006021ED" w14:paraId="7E06D796" w14:textId="77777777" w:rsidTr="0002349E">
        <w:tc>
          <w:tcPr>
            <w:tcW w:w="7366" w:type="dxa"/>
            <w:vAlign w:val="center"/>
          </w:tcPr>
          <w:p w14:paraId="181EB022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Doris Katheder; Matthias Weiss (Hrsg.): Unsere Geschichte. Zwischen heißer Erinnerung und „cooler“ Reflexion, Würzburg 2013.</w:t>
            </w:r>
          </w:p>
        </w:tc>
        <w:tc>
          <w:tcPr>
            <w:tcW w:w="1770" w:type="dxa"/>
            <w:vAlign w:val="center"/>
          </w:tcPr>
          <w:p w14:paraId="6C57C3FE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EB0B46" w:rsidRPr="006021ED" w14:paraId="65CBEFC1" w14:textId="77777777" w:rsidTr="0002349E">
        <w:tc>
          <w:tcPr>
            <w:tcW w:w="7366" w:type="dxa"/>
            <w:vAlign w:val="center"/>
          </w:tcPr>
          <w:p w14:paraId="6789A07B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Christine Burmann; Siegfried Grillmeyer (Hrsg): Was uns zusammenhält. Weltethos vor Ort in Nürnberg, Würzburg 2013.</w:t>
            </w:r>
          </w:p>
        </w:tc>
        <w:tc>
          <w:tcPr>
            <w:tcW w:w="1770" w:type="dxa"/>
            <w:vAlign w:val="center"/>
          </w:tcPr>
          <w:p w14:paraId="25DE8CCA" w14:textId="77777777" w:rsidR="00EB0B46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EB0B46" w:rsidRPr="006021ED" w14:paraId="72CCBCB0" w14:textId="77777777" w:rsidTr="0002349E">
        <w:tc>
          <w:tcPr>
            <w:tcW w:w="7366" w:type="dxa"/>
            <w:vAlign w:val="center"/>
          </w:tcPr>
          <w:p w14:paraId="5BB9BF2A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Fragen der Zeit: Im Fokus Rituale, Würzburg 2012.</w:t>
            </w:r>
          </w:p>
        </w:tc>
        <w:tc>
          <w:tcPr>
            <w:tcW w:w="1770" w:type="dxa"/>
            <w:vAlign w:val="center"/>
          </w:tcPr>
          <w:p w14:paraId="7FE7985A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2012</w:t>
            </w:r>
          </w:p>
        </w:tc>
      </w:tr>
      <w:tr w:rsidR="00EB0B46" w:rsidRPr="006021ED" w14:paraId="285C52F1" w14:textId="77777777" w:rsidTr="0002349E">
        <w:tc>
          <w:tcPr>
            <w:tcW w:w="7366" w:type="dxa"/>
            <w:vAlign w:val="center"/>
          </w:tcPr>
          <w:p w14:paraId="336F9FDA" w14:textId="77777777" w:rsidR="00EB0B46" w:rsidRPr="00DD0F32" w:rsidRDefault="00EB0B46" w:rsidP="00A446CF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Fragen der Zeit: Im Fokus Rituale, Würzburg 2012.</w:t>
            </w:r>
          </w:p>
        </w:tc>
        <w:tc>
          <w:tcPr>
            <w:tcW w:w="1770" w:type="dxa"/>
            <w:vAlign w:val="center"/>
          </w:tcPr>
          <w:p w14:paraId="5C544808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2012</w:t>
            </w:r>
          </w:p>
        </w:tc>
      </w:tr>
      <w:tr w:rsidR="00EB0B46" w:rsidRPr="006021ED" w14:paraId="47BEBD0C" w14:textId="77777777" w:rsidTr="0002349E">
        <w:tc>
          <w:tcPr>
            <w:tcW w:w="7366" w:type="dxa"/>
            <w:vAlign w:val="center"/>
          </w:tcPr>
          <w:p w14:paraId="78E6C0F0" w14:textId="77777777" w:rsidR="00EB0B46" w:rsidRPr="00DD0F32" w:rsidRDefault="00EB0B46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Grillmeyer, Erik Müller, Johanna Rahner (Hrsg.): Eins im Eifer? Monismus, Monotheismus und Gewalt, Würzburg 2012.</w:t>
            </w:r>
          </w:p>
        </w:tc>
        <w:tc>
          <w:tcPr>
            <w:tcW w:w="1770" w:type="dxa"/>
            <w:vAlign w:val="center"/>
          </w:tcPr>
          <w:p w14:paraId="4784ABC7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2012</w:t>
            </w:r>
          </w:p>
        </w:tc>
      </w:tr>
      <w:tr w:rsidR="00EB0B46" w:rsidRPr="006021ED" w14:paraId="6494DD38" w14:textId="77777777" w:rsidTr="0002349E">
        <w:tc>
          <w:tcPr>
            <w:tcW w:w="7366" w:type="dxa"/>
            <w:vAlign w:val="center"/>
          </w:tcPr>
          <w:p w14:paraId="7B674155" w14:textId="77777777" w:rsidR="00EB0B46" w:rsidRPr="00DD0F32" w:rsidRDefault="00EB0B46" w:rsidP="0071004D">
            <w:pPr>
              <w:tabs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Jörg Alt; Samuel Drempetic (Hrsg.): Fragen der Zeit - Wohlstand anders denken. Lehren aus den aktuellen Weltkrisen, Würzburg 2012.</w:t>
            </w:r>
          </w:p>
        </w:tc>
        <w:tc>
          <w:tcPr>
            <w:tcW w:w="1770" w:type="dxa"/>
            <w:vAlign w:val="center"/>
          </w:tcPr>
          <w:p w14:paraId="43426120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EB0B46" w:rsidRPr="006021ED" w14:paraId="7339B1BA" w14:textId="77777777" w:rsidTr="0002349E">
        <w:tc>
          <w:tcPr>
            <w:tcW w:w="7366" w:type="dxa"/>
            <w:vAlign w:val="center"/>
          </w:tcPr>
          <w:p w14:paraId="3DF789F5" w14:textId="77777777" w:rsidR="00EB0B46" w:rsidRPr="00DD0F32" w:rsidRDefault="00EB0B46" w:rsidP="0071004D">
            <w:pPr>
              <w:tabs>
                <w:tab w:val="left" w:pos="720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Doris Katheder/Otto Böhm (Hrsg.): Grundkurs Menschenrechte. Kommentare und Anregungen für die politische Bildung, Band 1-5, Würzburg 2012-2015.</w:t>
            </w:r>
          </w:p>
        </w:tc>
        <w:tc>
          <w:tcPr>
            <w:tcW w:w="1770" w:type="dxa"/>
            <w:vAlign w:val="center"/>
          </w:tcPr>
          <w:p w14:paraId="5C7442F6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EB0B46" w:rsidRPr="006021ED" w14:paraId="4A872AED" w14:textId="77777777" w:rsidTr="0002349E">
        <w:tc>
          <w:tcPr>
            <w:tcW w:w="7366" w:type="dxa"/>
            <w:vAlign w:val="center"/>
          </w:tcPr>
          <w:p w14:paraId="07642F06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Fragen der Zeit: Im Fokus Menschenwürde, Würzburg 2011.</w:t>
            </w:r>
          </w:p>
        </w:tc>
        <w:tc>
          <w:tcPr>
            <w:tcW w:w="1770" w:type="dxa"/>
            <w:vAlign w:val="center"/>
          </w:tcPr>
          <w:p w14:paraId="296CB5CC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2011</w:t>
            </w:r>
          </w:p>
        </w:tc>
      </w:tr>
      <w:tr w:rsidR="00EB0B46" w:rsidRPr="006021ED" w14:paraId="7D2B7EDE" w14:textId="77777777" w:rsidTr="0002349E">
        <w:tc>
          <w:tcPr>
            <w:tcW w:w="7366" w:type="dxa"/>
            <w:vAlign w:val="center"/>
          </w:tcPr>
          <w:p w14:paraId="3E869B71" w14:textId="77777777" w:rsidR="00EB0B46" w:rsidRPr="00DD0F32" w:rsidRDefault="00EB0B46" w:rsidP="001923B7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</w:t>
            </w:r>
            <w:r>
              <w:rPr>
                <w:rFonts w:ascii="Arial" w:hAnsi="Arial" w:cs="Arial"/>
              </w:rPr>
              <w:t xml:space="preserve"> </w:t>
            </w:r>
            <w:r w:rsidRPr="00DD0F32">
              <w:rPr>
                <w:rFonts w:ascii="Arial" w:hAnsi="Arial" w:cs="Arial"/>
              </w:rPr>
              <w:t>Fragen der Zeit: Im Fokus Menschenwürde, Würzburg 2011.</w:t>
            </w:r>
          </w:p>
        </w:tc>
        <w:tc>
          <w:tcPr>
            <w:tcW w:w="1770" w:type="dxa"/>
            <w:vAlign w:val="center"/>
          </w:tcPr>
          <w:p w14:paraId="4D06139E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2011</w:t>
            </w:r>
          </w:p>
        </w:tc>
      </w:tr>
      <w:tr w:rsidR="00EB0B46" w:rsidRPr="006021ED" w14:paraId="4A9A97CE" w14:textId="77777777" w:rsidTr="0002349E">
        <w:tc>
          <w:tcPr>
            <w:tcW w:w="7366" w:type="dxa"/>
            <w:vAlign w:val="center"/>
          </w:tcPr>
          <w:p w14:paraId="08AF0F20" w14:textId="77777777" w:rsidR="00EB0B46" w:rsidRPr="00DD0F32" w:rsidRDefault="00EB0B46" w:rsidP="0071004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Fragen der Zeit: Im Fokus Afrika, Würzburg 2010.</w:t>
            </w:r>
          </w:p>
        </w:tc>
        <w:tc>
          <w:tcPr>
            <w:tcW w:w="1770" w:type="dxa"/>
            <w:vAlign w:val="center"/>
          </w:tcPr>
          <w:p w14:paraId="3EE3F77F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2010</w:t>
            </w:r>
          </w:p>
        </w:tc>
      </w:tr>
      <w:tr w:rsidR="00EB0B46" w:rsidRPr="006021ED" w14:paraId="4C51FE7E" w14:textId="77777777" w:rsidTr="0002349E">
        <w:tc>
          <w:tcPr>
            <w:tcW w:w="7366" w:type="dxa"/>
            <w:vAlign w:val="center"/>
          </w:tcPr>
          <w:p w14:paraId="27BE9D6B" w14:textId="77777777" w:rsidR="00EB0B46" w:rsidRPr="00DD0F32" w:rsidRDefault="00EB0B46" w:rsidP="0071004D">
            <w:pPr>
              <w:tabs>
                <w:tab w:val="left" w:pos="7740"/>
                <w:tab w:val="right" w:pos="7920"/>
              </w:tabs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Wilfried Dettling; Siegfried Grillmeyer (Hrsg.): Das Feuer entfachen. Die Botschaft des Evangeliums in einer globalen Welt, Würzburg 2009.</w:t>
            </w:r>
          </w:p>
        </w:tc>
        <w:tc>
          <w:tcPr>
            <w:tcW w:w="1770" w:type="dxa"/>
            <w:vAlign w:val="center"/>
          </w:tcPr>
          <w:p w14:paraId="56A9D4B5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2009</w:t>
            </w:r>
          </w:p>
        </w:tc>
      </w:tr>
      <w:tr w:rsidR="00EB0B46" w:rsidRPr="006021ED" w14:paraId="2DC1B201" w14:textId="77777777" w:rsidTr="0002349E">
        <w:tc>
          <w:tcPr>
            <w:tcW w:w="7366" w:type="dxa"/>
            <w:vAlign w:val="center"/>
          </w:tcPr>
          <w:p w14:paraId="009D0058" w14:textId="77777777" w:rsidR="00EB0B46" w:rsidRPr="00DD0F32" w:rsidRDefault="00EB0B46" w:rsidP="00AC237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Chinesische Welten. Eindrücke aus dem Reich ohne Mitte, Nürnberg 2008.</w:t>
            </w:r>
          </w:p>
        </w:tc>
        <w:tc>
          <w:tcPr>
            <w:tcW w:w="1770" w:type="dxa"/>
            <w:vAlign w:val="center"/>
          </w:tcPr>
          <w:p w14:paraId="2222D7E8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2008</w:t>
            </w:r>
          </w:p>
        </w:tc>
      </w:tr>
      <w:tr w:rsidR="00EB0B46" w:rsidRPr="006021ED" w14:paraId="0209CC33" w14:textId="77777777" w:rsidTr="0002349E">
        <w:tc>
          <w:tcPr>
            <w:tcW w:w="7366" w:type="dxa"/>
            <w:vAlign w:val="center"/>
          </w:tcPr>
          <w:p w14:paraId="7AD6A3B8" w14:textId="77777777" w:rsidR="00EB0B46" w:rsidRPr="00DD0F32" w:rsidRDefault="00EB0B46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„Wir sind die besseren Globalisierer“- Berichte aus der werkstatt-weltweit. Praxishandbuch für historisches Lernen und interkulturellen Austausch. Schwalbach i. Ts. 2007.</w:t>
            </w:r>
          </w:p>
        </w:tc>
        <w:tc>
          <w:tcPr>
            <w:tcW w:w="1770" w:type="dxa"/>
            <w:vAlign w:val="center"/>
          </w:tcPr>
          <w:p w14:paraId="1753B9C1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EB0B46" w:rsidRPr="006021ED" w14:paraId="69865AD7" w14:textId="77777777" w:rsidTr="0002349E">
        <w:tc>
          <w:tcPr>
            <w:tcW w:w="7366" w:type="dxa"/>
            <w:vAlign w:val="center"/>
          </w:tcPr>
          <w:p w14:paraId="4CEB8503" w14:textId="77777777" w:rsidR="00EB0B46" w:rsidRPr="00DD0F32" w:rsidRDefault="00EB0B46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Zeitenwende in einer katholischen Akademie. Zur Standortbestimmung des Caritas-Pirckheimer-Hauses in Nürnberg, Schwalbach i. Ts. 2007.</w:t>
            </w:r>
          </w:p>
        </w:tc>
        <w:tc>
          <w:tcPr>
            <w:tcW w:w="1770" w:type="dxa"/>
            <w:vAlign w:val="center"/>
          </w:tcPr>
          <w:p w14:paraId="025A9EAF" w14:textId="77777777" w:rsidR="00EB0B46" w:rsidRPr="0071004D" w:rsidRDefault="00EB0B46" w:rsidP="00985350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EB0B46" w:rsidRPr="006021ED" w14:paraId="40D9103D" w14:textId="77777777" w:rsidTr="0002349E">
        <w:tc>
          <w:tcPr>
            <w:tcW w:w="7366" w:type="dxa"/>
            <w:vAlign w:val="center"/>
          </w:tcPr>
          <w:p w14:paraId="6257DDF2" w14:textId="77777777" w:rsidR="00EB0B46" w:rsidRPr="00DD0F32" w:rsidRDefault="00EB0B46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(Hsg.): Zeitenwende in einer katholischen Akademie. Zur Standortbestimmung des Caritas-Pirckheimer-Hauses in Nürnberg, Schwalbach i. Ts. 2007.</w:t>
            </w:r>
          </w:p>
        </w:tc>
        <w:tc>
          <w:tcPr>
            <w:tcW w:w="1770" w:type="dxa"/>
            <w:vAlign w:val="center"/>
          </w:tcPr>
          <w:p w14:paraId="5FEA76B6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EB0B46" w:rsidRPr="006021ED" w14:paraId="127D0ADD" w14:textId="77777777" w:rsidTr="0002349E">
        <w:tc>
          <w:tcPr>
            <w:tcW w:w="7366" w:type="dxa"/>
            <w:vAlign w:val="center"/>
          </w:tcPr>
          <w:p w14:paraId="6250D21E" w14:textId="77777777" w:rsidR="00EB0B46" w:rsidRPr="00DD0F32" w:rsidRDefault="00EB0B46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 (Hrsg.): „Wir sind die besseren Globalisierer“- Berichte aus der werkstatt-weltweit. Praxishandbuch für historisches Lernen und interkulturellen Austausch. Schwalbach i. Ts. 2007.</w:t>
            </w:r>
          </w:p>
        </w:tc>
        <w:tc>
          <w:tcPr>
            <w:tcW w:w="1770" w:type="dxa"/>
            <w:vAlign w:val="center"/>
          </w:tcPr>
          <w:p w14:paraId="5199C08F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EB0B46" w:rsidRPr="006021ED" w14:paraId="4B6B0ADC" w14:textId="77777777" w:rsidTr="0002349E">
        <w:tc>
          <w:tcPr>
            <w:tcW w:w="7366" w:type="dxa"/>
            <w:vAlign w:val="center"/>
          </w:tcPr>
          <w:p w14:paraId="62167CC0" w14:textId="77777777" w:rsidR="00EB0B46" w:rsidRPr="00DD0F32" w:rsidRDefault="00EB0B46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Siegfried Grillmeyer; Peter Wirtz (Hrsg.): Ortstermine II. Politisches Lernen am historischen Ort, Schwalbach i. Ts. 2007.</w:t>
            </w:r>
          </w:p>
        </w:tc>
        <w:tc>
          <w:tcPr>
            <w:tcW w:w="1770" w:type="dxa"/>
            <w:vAlign w:val="center"/>
          </w:tcPr>
          <w:p w14:paraId="13BCC1FF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EB0B46" w:rsidRPr="006021ED" w14:paraId="4AA1B14E" w14:textId="77777777" w:rsidTr="0002349E">
        <w:tc>
          <w:tcPr>
            <w:tcW w:w="7366" w:type="dxa"/>
            <w:vAlign w:val="center"/>
          </w:tcPr>
          <w:p w14:paraId="648C6EBD" w14:textId="77777777" w:rsidR="00EB0B46" w:rsidRPr="00DD0F32" w:rsidRDefault="00EB0B46" w:rsidP="00AC237D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Lernorte. Politisches Lernen an historischen Orten, In: Kulturreferat der Landeshauptstadt München (Hrsg.): Der Umgang mit der Zeit des Nationaloszialismus. Perspektiven des Erinnerns (Dokumentation der Gesprächsreihe im Rahmen der Projektvorbereitung für ein NS-Dokumentationszentrum in München, München 2007, S. 172-191.</w:t>
            </w:r>
          </w:p>
        </w:tc>
        <w:tc>
          <w:tcPr>
            <w:tcW w:w="1770" w:type="dxa"/>
            <w:vAlign w:val="center"/>
          </w:tcPr>
          <w:p w14:paraId="7A813A2C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2007</w:t>
            </w:r>
          </w:p>
        </w:tc>
      </w:tr>
      <w:tr w:rsidR="00EB0B46" w:rsidRPr="006021ED" w14:paraId="33B9A595" w14:textId="77777777" w:rsidTr="0002349E">
        <w:tc>
          <w:tcPr>
            <w:tcW w:w="7366" w:type="dxa"/>
            <w:vAlign w:val="center"/>
          </w:tcPr>
          <w:p w14:paraId="381BD8F9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lastRenderedPageBreak/>
              <w:t>Siegfried Grillmeyer; Peter Wirtz: Ortstermine I. Politisches Lernen am historischen Ort, Schwalbach i. Ts. 2006.</w:t>
            </w:r>
          </w:p>
        </w:tc>
        <w:tc>
          <w:tcPr>
            <w:tcW w:w="1770" w:type="dxa"/>
            <w:vAlign w:val="center"/>
          </w:tcPr>
          <w:p w14:paraId="1F5FA7EB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EB0B46" w:rsidRPr="006021ED" w14:paraId="38537B7F" w14:textId="77777777" w:rsidTr="0002349E">
        <w:tc>
          <w:tcPr>
            <w:tcW w:w="7366" w:type="dxa"/>
            <w:vAlign w:val="center"/>
          </w:tcPr>
          <w:p w14:paraId="74121C58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Martin Kaiser: Friedensproben. Interkulturelle Begegnung und interreligiöser Dialog in der politischen Bildung, Schwalbach i. Ts 2006.</w:t>
            </w:r>
          </w:p>
        </w:tc>
        <w:tc>
          <w:tcPr>
            <w:tcW w:w="1770" w:type="dxa"/>
            <w:vAlign w:val="center"/>
          </w:tcPr>
          <w:p w14:paraId="75D6464A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EB0B46" w:rsidRPr="006021ED" w14:paraId="3108551E" w14:textId="77777777" w:rsidTr="0002349E">
        <w:tc>
          <w:tcPr>
            <w:tcW w:w="7366" w:type="dxa"/>
            <w:vAlign w:val="center"/>
          </w:tcPr>
          <w:p w14:paraId="75B57F4A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Zeno Ackermann, Carolin Auner, Ezbieta Szczebak: Politische Bildung für die Einwanderungsgesellschaft, Fakten - Perspekiven - Bausteine, Schwalbach i. Ts. 2006.</w:t>
            </w:r>
          </w:p>
        </w:tc>
        <w:tc>
          <w:tcPr>
            <w:tcW w:w="1770" w:type="dxa"/>
            <w:vAlign w:val="center"/>
          </w:tcPr>
          <w:p w14:paraId="4EE13703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EB0B46" w:rsidRPr="006021ED" w14:paraId="7929B6EF" w14:textId="77777777" w:rsidTr="0002349E">
        <w:tc>
          <w:tcPr>
            <w:tcW w:w="7366" w:type="dxa"/>
            <w:vAlign w:val="center"/>
          </w:tcPr>
          <w:p w14:paraId="27B63060" w14:textId="77777777" w:rsidR="00EB0B46" w:rsidRPr="00DD0F32" w:rsidRDefault="00EB0B46" w:rsidP="00E71EE8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Identität als Kategorie. Zum Schwerpunkt „Geeintes Deutschland auf dem Weg ins geeinte Europa“, in: Lothar Harles; Peter Wirtz (Hrsg.): Konzepte - Strukturen und Inhalte außerschulischer politischer Bildung. Schwalbach/Ts. 2006.</w:t>
            </w:r>
          </w:p>
        </w:tc>
        <w:tc>
          <w:tcPr>
            <w:tcW w:w="1770" w:type="dxa"/>
            <w:vAlign w:val="center"/>
          </w:tcPr>
          <w:p w14:paraId="136A8980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EB0B46" w:rsidRPr="006021ED" w14:paraId="5500698B" w14:textId="77777777" w:rsidTr="0002349E">
        <w:tc>
          <w:tcPr>
            <w:tcW w:w="7366" w:type="dxa"/>
            <w:vAlign w:val="center"/>
          </w:tcPr>
          <w:p w14:paraId="505BDAF2" w14:textId="77777777" w:rsidR="00EB0B46" w:rsidRPr="00DD0F32" w:rsidRDefault="00EB0B46" w:rsidP="0071725C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Art. Briefzensur, in: Jaeger, Friedrich (Hrsg. im Auftrag des Kulturwissenschaftlichen Instituts [Essen] und in Verbindung mit den Fachwissenschaftlern): Enzyklopädie der Neuzeit, Bd. 2. Stuttgart/Weimar 2006, </w:t>
            </w:r>
            <w:r>
              <w:rPr>
                <w:rFonts w:ascii="Arial" w:hAnsi="Arial" w:cs="Arial"/>
              </w:rPr>
              <w:t xml:space="preserve">         </w:t>
            </w:r>
            <w:r w:rsidRPr="00DD0F32">
              <w:rPr>
                <w:rFonts w:ascii="Arial" w:hAnsi="Arial" w:cs="Arial"/>
              </w:rPr>
              <w:t>S. 419-421.</w:t>
            </w:r>
          </w:p>
        </w:tc>
        <w:tc>
          <w:tcPr>
            <w:tcW w:w="1770" w:type="dxa"/>
            <w:vAlign w:val="center"/>
          </w:tcPr>
          <w:p w14:paraId="6EEB53F2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2006</w:t>
            </w:r>
          </w:p>
        </w:tc>
      </w:tr>
      <w:tr w:rsidR="00EB0B46" w:rsidRPr="006021ED" w14:paraId="1BE302B6" w14:textId="77777777" w:rsidTr="0002349E">
        <w:tc>
          <w:tcPr>
            <w:tcW w:w="7366" w:type="dxa"/>
            <w:vAlign w:val="center"/>
          </w:tcPr>
          <w:p w14:paraId="0BDDD271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Habsburgs Diener in Post und Politik. Das „Haus“ Thurn und Taxis zwischen 1745 und 1867, Mainz 2005 (Veröffentlichungen des Instituts für Europäische Geschichte 190, Historische Beiträge zur Elitenforschung 3).</w:t>
            </w:r>
          </w:p>
        </w:tc>
        <w:tc>
          <w:tcPr>
            <w:tcW w:w="1770" w:type="dxa"/>
            <w:vAlign w:val="center"/>
          </w:tcPr>
          <w:p w14:paraId="57DEDD77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EB0B46" w:rsidRPr="006021ED" w14:paraId="5694A0D2" w14:textId="77777777" w:rsidTr="0002349E">
        <w:tc>
          <w:tcPr>
            <w:tcW w:w="7366" w:type="dxa"/>
            <w:vAlign w:val="center"/>
          </w:tcPr>
          <w:p w14:paraId="6EEBC9D8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Ingmar Reither: Geschichte zwischen den Zeilen. Die Nutzung fiktionaler Texte als geschichtliche Quelle, Schwalbach i. Ts. 2005.</w:t>
            </w:r>
          </w:p>
        </w:tc>
        <w:tc>
          <w:tcPr>
            <w:tcW w:w="1770" w:type="dxa"/>
            <w:vAlign w:val="center"/>
          </w:tcPr>
          <w:p w14:paraId="66AB597B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EB0B46" w:rsidRPr="006021ED" w14:paraId="50B4C823" w14:textId="77777777" w:rsidTr="0002349E">
        <w:tc>
          <w:tcPr>
            <w:tcW w:w="7366" w:type="dxa"/>
            <w:vAlign w:val="center"/>
          </w:tcPr>
          <w:p w14:paraId="1EEA69AA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Ortstermine - Rahmenbedingungen eines Konzeptes, In: Siegfried Grillmeyer/Peter Wirtz (Hrsg.): Ortstermine. Politisches Lernen an historischen Orten, Band 1, Schwalbach i. Ts. 2005, S. 9-22.</w:t>
            </w:r>
          </w:p>
        </w:tc>
        <w:tc>
          <w:tcPr>
            <w:tcW w:w="1770" w:type="dxa"/>
            <w:vAlign w:val="center"/>
          </w:tcPr>
          <w:p w14:paraId="21E45C47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EB0B46" w:rsidRPr="006021ED" w14:paraId="26825121" w14:textId="77777777" w:rsidTr="0002349E">
        <w:tc>
          <w:tcPr>
            <w:tcW w:w="7366" w:type="dxa"/>
            <w:vAlign w:val="center"/>
          </w:tcPr>
          <w:p w14:paraId="426ED755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Auszeiten im Beruf, In: Themenheft Auszeiten und Freiräume, Jesuiten 56 (2005/1)</w:t>
            </w:r>
          </w:p>
        </w:tc>
        <w:tc>
          <w:tcPr>
            <w:tcW w:w="1770" w:type="dxa"/>
            <w:vAlign w:val="center"/>
          </w:tcPr>
          <w:p w14:paraId="3147B1F2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2005</w:t>
            </w:r>
          </w:p>
        </w:tc>
      </w:tr>
      <w:tr w:rsidR="00EB0B46" w:rsidRPr="006021ED" w14:paraId="1B3FF41A" w14:textId="77777777" w:rsidTr="0002349E">
        <w:tc>
          <w:tcPr>
            <w:tcW w:w="7366" w:type="dxa"/>
            <w:vAlign w:val="center"/>
          </w:tcPr>
          <w:p w14:paraId="706F2C03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Arbeitskreis politische Jugendbildung (Hrsg.): Bayerisches Manifest zur politischen Bildung, Schwalbach i. Ts. 2004.</w:t>
            </w:r>
          </w:p>
        </w:tc>
        <w:tc>
          <w:tcPr>
            <w:tcW w:w="1770" w:type="dxa"/>
            <w:vAlign w:val="center"/>
          </w:tcPr>
          <w:p w14:paraId="73F864CD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2004</w:t>
            </w:r>
          </w:p>
        </w:tc>
      </w:tr>
      <w:tr w:rsidR="00EB0B46" w:rsidRPr="006021ED" w14:paraId="2B6B4A84" w14:textId="77777777" w:rsidTr="0002349E">
        <w:tc>
          <w:tcPr>
            <w:tcW w:w="7366" w:type="dxa"/>
            <w:vAlign w:val="center"/>
          </w:tcPr>
          <w:p w14:paraId="7F844502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Christina Zitzmann: Alltagshelden. Aktiv gegen Gewalt und Mobbing - für mehr Zivilcourage. Praxishandbuch für Schule und Jugendarbeit. Schwalbach i. Ts. 2004.</w:t>
            </w:r>
          </w:p>
        </w:tc>
        <w:tc>
          <w:tcPr>
            <w:tcW w:w="1770" w:type="dxa"/>
            <w:vAlign w:val="center"/>
          </w:tcPr>
          <w:p w14:paraId="10586D71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2004</w:t>
            </w:r>
          </w:p>
        </w:tc>
      </w:tr>
      <w:tr w:rsidR="00EB0B46" w:rsidRPr="006021ED" w14:paraId="6DAA85CA" w14:textId="77777777" w:rsidTr="0002349E">
        <w:tc>
          <w:tcPr>
            <w:tcW w:w="7366" w:type="dxa"/>
            <w:vAlign w:val="center"/>
          </w:tcPr>
          <w:p w14:paraId="4E1661D9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Zur Symbiose von symbolische</w:t>
            </w:r>
            <w:r>
              <w:rPr>
                <w:rFonts w:ascii="Arial" w:hAnsi="Arial" w:cs="Arial"/>
              </w:rPr>
              <w:t>m</w:t>
            </w:r>
            <w:r w:rsidRPr="00DD0F32">
              <w:rPr>
                <w:rFonts w:ascii="Arial" w:hAnsi="Arial" w:cs="Arial"/>
              </w:rPr>
              <w:t xml:space="preserve"> und realen Kapital. Das Beispiel Thurn und Taxis zwischen 1800 und 1870, In: Günther Schulz; Markus A. Denzel (Hrsg): Deutscher Adel im 19. und 20. Jahrhundert. Büdinger Forschungen zur Sozialgeschichte 2002 und 2003, St. Katharinen 2004 (Deutsche Führungsschichten in der Neuzeit 26), S. 219-260.</w:t>
            </w:r>
          </w:p>
        </w:tc>
        <w:tc>
          <w:tcPr>
            <w:tcW w:w="1770" w:type="dxa"/>
            <w:vAlign w:val="center"/>
          </w:tcPr>
          <w:p w14:paraId="4BB4AF01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2004</w:t>
            </w:r>
          </w:p>
        </w:tc>
      </w:tr>
      <w:tr w:rsidR="00EB0B46" w:rsidRPr="006021ED" w14:paraId="33058731" w14:textId="77777777" w:rsidTr="0002349E">
        <w:tc>
          <w:tcPr>
            <w:tcW w:w="7366" w:type="dxa"/>
            <w:vAlign w:val="center"/>
          </w:tcPr>
          <w:p w14:paraId="41DB7AB6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Zeno Ackermann, Siegfried Grillmeyer, Susanne Kiewitz: Das Projekt DIDANAT. Erinnerungsarbeit als Basis demokratischer Kultur, in: Barbara Menke, Manfred Jastrzemski, Klaus Waldmann, Peter Wirtz (Hrsg.): Ermutigung zur Zivilcourage. Beiträge der politischen Bildung zu einer Kultur der Anerkennung und Vielfalt, Schwalbach i. Ts. 2003, S. 130-140.</w:t>
            </w:r>
          </w:p>
        </w:tc>
        <w:tc>
          <w:tcPr>
            <w:tcW w:w="1770" w:type="dxa"/>
            <w:vAlign w:val="center"/>
          </w:tcPr>
          <w:p w14:paraId="1BFF7A5A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2003</w:t>
            </w:r>
          </w:p>
        </w:tc>
      </w:tr>
      <w:tr w:rsidR="00EB0B46" w:rsidRPr="006021ED" w14:paraId="5A38240B" w14:textId="77777777" w:rsidTr="0002349E">
        <w:tc>
          <w:tcPr>
            <w:tcW w:w="7366" w:type="dxa"/>
            <w:vAlign w:val="center"/>
          </w:tcPr>
          <w:p w14:paraId="76203AFD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Das Studienforum des Dokumentationszentrums Reichsparteitagsgeländes, in: Standbein Spielbein. Museumspädagogik aktuell 67 (2003), S. 30-33 (Themenheft: Auf neuen Wegen? - Vermittlung in Geschichtsmuseen).</w:t>
            </w:r>
          </w:p>
        </w:tc>
        <w:tc>
          <w:tcPr>
            <w:tcW w:w="1770" w:type="dxa"/>
            <w:vAlign w:val="center"/>
          </w:tcPr>
          <w:p w14:paraId="4D83F418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2003</w:t>
            </w:r>
          </w:p>
        </w:tc>
      </w:tr>
      <w:tr w:rsidR="00EB0B46" w:rsidRPr="006021ED" w14:paraId="086AC8E5" w14:textId="77777777" w:rsidTr="0002349E">
        <w:tc>
          <w:tcPr>
            <w:tcW w:w="7366" w:type="dxa"/>
            <w:vAlign w:val="center"/>
          </w:tcPr>
          <w:p w14:paraId="36CBA658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Zeno Ackermann, Siegfried Grillmeyer (Hrsg.): Erinnern für die Zukunft. Die nationalsozialistische Vergangenheit als Lernfeld der politischen Jugendbildung, Schwalbach i. Ts 2002.</w:t>
            </w:r>
          </w:p>
        </w:tc>
        <w:tc>
          <w:tcPr>
            <w:tcW w:w="1770" w:type="dxa"/>
            <w:vAlign w:val="center"/>
          </w:tcPr>
          <w:p w14:paraId="3DB94A79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2002</w:t>
            </w:r>
          </w:p>
        </w:tc>
      </w:tr>
      <w:tr w:rsidR="00EB0B46" w:rsidRPr="006021ED" w14:paraId="44838803" w14:textId="77777777" w:rsidTr="0002349E">
        <w:tc>
          <w:tcPr>
            <w:tcW w:w="7366" w:type="dxa"/>
            <w:vAlign w:val="center"/>
          </w:tcPr>
          <w:p w14:paraId="03A9B0DE" w14:textId="77777777" w:rsidR="00EB0B46" w:rsidRPr="00DD0F32" w:rsidRDefault="00EB0B46" w:rsidP="00DD0F32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Thomas Barth/Siegfried Grillmeyer: </w:t>
            </w:r>
            <w:r>
              <w:rPr>
                <w:rFonts w:ascii="Arial" w:hAnsi="Arial" w:cs="Arial"/>
              </w:rPr>
              <w:t>„</w:t>
            </w:r>
            <w:r w:rsidRPr="00DD0F32">
              <w:rPr>
                <w:rFonts w:ascii="Arial" w:hAnsi="Arial" w:cs="Arial"/>
              </w:rPr>
              <w:t>Die Nemesis bewahre mich vor Stolz und Übermuth…</w:t>
            </w:r>
            <w:r>
              <w:rPr>
                <w:rFonts w:ascii="Arial" w:hAnsi="Arial" w:cs="Arial"/>
              </w:rPr>
              <w:t>“</w:t>
            </w:r>
            <w:r w:rsidRPr="00DD0F32">
              <w:rPr>
                <w:rFonts w:ascii="Arial" w:hAnsi="Arial" w:cs="Arial"/>
              </w:rPr>
              <w:t xml:space="preserve"> Georg Alois Dietls Tätigkeit als Professor für Ästhetik an </w:t>
            </w:r>
            <w:r w:rsidRPr="00DD0F32">
              <w:rPr>
                <w:rFonts w:ascii="Arial" w:hAnsi="Arial" w:cs="Arial"/>
              </w:rPr>
              <w:lastRenderedPageBreak/>
              <w:t xml:space="preserve">der Universität Landshut, In: Manfred Knedlik (Hsg.): Georg Alois Dietl (1752-1809). Literarische Spätaufklärung in Bayern, Pressath 2002, </w:t>
            </w:r>
            <w:r>
              <w:rPr>
                <w:rFonts w:ascii="Arial" w:hAnsi="Arial" w:cs="Arial"/>
              </w:rPr>
              <w:t xml:space="preserve">          </w:t>
            </w:r>
            <w:r w:rsidRPr="00DD0F32">
              <w:rPr>
                <w:rFonts w:ascii="Arial" w:hAnsi="Arial" w:cs="Arial"/>
              </w:rPr>
              <w:t>S. 109-155.</w:t>
            </w:r>
          </w:p>
        </w:tc>
        <w:tc>
          <w:tcPr>
            <w:tcW w:w="1770" w:type="dxa"/>
            <w:vAlign w:val="center"/>
          </w:tcPr>
          <w:p w14:paraId="1FF2E68E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lastRenderedPageBreak/>
              <w:t>2002</w:t>
            </w:r>
          </w:p>
        </w:tc>
      </w:tr>
      <w:tr w:rsidR="00EB0B46" w:rsidRPr="006021ED" w14:paraId="79D70612" w14:textId="77777777" w:rsidTr="0002349E">
        <w:tc>
          <w:tcPr>
            <w:tcW w:w="7366" w:type="dxa"/>
            <w:vAlign w:val="center"/>
          </w:tcPr>
          <w:p w14:paraId="0505BE4C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Wie steht es mit dem Gerücht, daß der Fürst Regensburg verläßt?</w:t>
            </w:r>
            <w:r>
              <w:rPr>
                <w:rFonts w:ascii="Arial" w:hAnsi="Arial" w:cs="Arial"/>
              </w:rPr>
              <w:t xml:space="preserve"> </w:t>
            </w:r>
            <w:r w:rsidRPr="00DD0F32">
              <w:rPr>
                <w:rFonts w:ascii="Arial" w:hAnsi="Arial" w:cs="Arial"/>
              </w:rPr>
              <w:t>&lt; - Das Fürstenhaus Thurn und Taxis und die &gt;Wohnsitzfrage&lt; nach 1800. In: Fürst Thurn und Taxis Zentralarchiv (Hrsg.): Reichsstadt und Immerwährender Reichstag (1663-1806). 250 Jahre Thurn und Taxis in Regensburg. Regensburg 2001 (Thurn und Taxis Studien 20), S. 77-87.</w:t>
            </w:r>
          </w:p>
        </w:tc>
        <w:tc>
          <w:tcPr>
            <w:tcW w:w="1770" w:type="dxa"/>
            <w:vAlign w:val="center"/>
          </w:tcPr>
          <w:p w14:paraId="48622FF8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2001</w:t>
            </w:r>
          </w:p>
        </w:tc>
      </w:tr>
      <w:tr w:rsidR="00EB0B46" w:rsidRPr="006021ED" w14:paraId="7638C883" w14:textId="77777777" w:rsidTr="0002349E">
        <w:tc>
          <w:tcPr>
            <w:tcW w:w="7366" w:type="dxa"/>
            <w:vAlign w:val="center"/>
          </w:tcPr>
          <w:p w14:paraId="4910DD98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Grillmeyer, Siegfried: Das Projekt DIDANAT, in: Praxis Politische Bildung 1/45 (2001)</w:t>
            </w:r>
          </w:p>
        </w:tc>
        <w:tc>
          <w:tcPr>
            <w:tcW w:w="1770" w:type="dxa"/>
            <w:vAlign w:val="center"/>
          </w:tcPr>
          <w:p w14:paraId="2711F034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2001</w:t>
            </w:r>
          </w:p>
        </w:tc>
      </w:tr>
      <w:tr w:rsidR="00EB0B46" w:rsidRPr="006021ED" w14:paraId="0C084A27" w14:textId="77777777" w:rsidTr="0002349E">
        <w:tc>
          <w:tcPr>
            <w:tcW w:w="7366" w:type="dxa"/>
            <w:vAlign w:val="center"/>
          </w:tcPr>
          <w:p w14:paraId="7B7150AF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Grillmeyer, Siegfried/ Ulbrich, Heike/ Brandhofer, Bernhard: Materialien für die Bildungsarbeit (Umschau), In: Praxis Politische Bildung 1/45 (2000)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vAlign w:val="center"/>
          </w:tcPr>
          <w:p w14:paraId="45313698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2000</w:t>
            </w:r>
          </w:p>
        </w:tc>
      </w:tr>
      <w:tr w:rsidR="00EB0B46" w:rsidRPr="006021ED" w14:paraId="19158CE8" w14:textId="77777777" w:rsidTr="0002349E">
        <w:tc>
          <w:tcPr>
            <w:tcW w:w="7366" w:type="dxa"/>
            <w:vAlign w:val="center"/>
          </w:tcPr>
          <w:p w14:paraId="351160FB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 xml:space="preserve">Habsburgs langer Arm ins Reich - Briefspionage in der Frühen Neuzeit, in: </w:t>
            </w:r>
            <w:r w:rsidRPr="00DD0F32">
              <w:rPr>
                <w:rFonts w:ascii="Arial" w:hAnsi="Arial" w:cs="Arial"/>
                <w:caps/>
              </w:rPr>
              <w:t>Beyrer</w:t>
            </w:r>
            <w:r w:rsidRPr="00DD0F32">
              <w:rPr>
                <w:rFonts w:ascii="Arial" w:hAnsi="Arial" w:cs="Arial"/>
              </w:rPr>
              <w:t xml:space="preserve">, Klaus (Hrsg.), Geschichte der Briefspionage, Frankfurt 1999, </w:t>
            </w:r>
            <w:r>
              <w:rPr>
                <w:rFonts w:ascii="Arial" w:hAnsi="Arial" w:cs="Arial"/>
              </w:rPr>
              <w:t xml:space="preserve">   </w:t>
            </w:r>
            <w:r w:rsidRPr="00DD0F32">
              <w:rPr>
                <w:rFonts w:ascii="Arial" w:hAnsi="Arial" w:cs="Arial"/>
              </w:rPr>
              <w:t>S. 55-66. (Kataloge der Museumsstiftung Post und Telekommunikation 3), S. 55-66.</w:t>
            </w:r>
          </w:p>
        </w:tc>
        <w:tc>
          <w:tcPr>
            <w:tcW w:w="1770" w:type="dxa"/>
            <w:vAlign w:val="center"/>
          </w:tcPr>
          <w:p w14:paraId="76C25A77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EB0B46" w:rsidRPr="006021ED" w14:paraId="6AA777B8" w14:textId="77777777" w:rsidTr="0002349E">
        <w:tc>
          <w:tcPr>
            <w:tcW w:w="7366" w:type="dxa"/>
            <w:vAlign w:val="center"/>
          </w:tcPr>
          <w:p w14:paraId="6ACB558E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Der Adel und sein Haus. Die Geschichte eines Begriffes und eines erfolgreichen Konzeptes. In: Anja Victorine Hartmann, Malgorzata Morawiec, Peter Voss (Hrsg.): Eliten um 1800. Mainz 1999 (Veröffentlichungen des Institut für europäische Geschichte Mainz 183, Historische Beiträge zur Elitenforschung 1), S. 355-370.</w:t>
            </w:r>
          </w:p>
        </w:tc>
        <w:tc>
          <w:tcPr>
            <w:tcW w:w="1770" w:type="dxa"/>
            <w:vAlign w:val="center"/>
          </w:tcPr>
          <w:p w14:paraId="159E080C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EB0B46" w:rsidRPr="006021ED" w14:paraId="0D25DDC5" w14:textId="77777777" w:rsidTr="0002349E">
        <w:tc>
          <w:tcPr>
            <w:tcW w:w="7366" w:type="dxa"/>
            <w:vAlign w:val="center"/>
          </w:tcPr>
          <w:p w14:paraId="35A8B2FF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Gegen ein "</w:t>
            </w:r>
            <w:r w:rsidRPr="00DD0F32">
              <w:rPr>
                <w:rFonts w:ascii="Arial" w:hAnsi="Arial" w:cs="Arial"/>
                <w:i/>
              </w:rPr>
              <w:t>leeres Todtengerippe des gemeinen Wesens</w:t>
            </w:r>
            <w:r w:rsidRPr="00DD0F32">
              <w:rPr>
                <w:rFonts w:ascii="Arial" w:hAnsi="Arial" w:cs="Arial"/>
              </w:rPr>
              <w:t>". Abt Anselm Desing und seine Argumente gegen Säkularisierung und Säkularisation. In: Knedlik, Manfred; Lipp Walter (Hrsg.): Abt Anselm Desing von Ensdorf. Zum 300 Geburtstag. Kallmünz 1999.</w:t>
            </w:r>
          </w:p>
        </w:tc>
        <w:tc>
          <w:tcPr>
            <w:tcW w:w="1770" w:type="dxa"/>
            <w:vAlign w:val="center"/>
          </w:tcPr>
          <w:p w14:paraId="23E7C2B8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EB0B46" w:rsidRPr="006021ED" w14:paraId="01E72CE5" w14:textId="77777777" w:rsidTr="0002349E">
        <w:tc>
          <w:tcPr>
            <w:tcW w:w="7366" w:type="dxa"/>
            <w:vAlign w:val="center"/>
          </w:tcPr>
          <w:p w14:paraId="00B988A4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&gt;... bei der Theuerung aller Verhältnisse. &lt;</w:t>
            </w:r>
            <w:r>
              <w:rPr>
                <w:rFonts w:ascii="Arial" w:hAnsi="Arial" w:cs="Arial"/>
              </w:rPr>
              <w:t xml:space="preserve"> </w:t>
            </w:r>
            <w:r w:rsidRPr="00DD0F32">
              <w:rPr>
                <w:rFonts w:ascii="Arial" w:hAnsi="Arial" w:cs="Arial"/>
              </w:rPr>
              <w:t>- Ein kleiner Beitrag zur Wirtschafts- und Sozialgeschichte Regensburgs um 1800, in: Peter Styra/ Thilo Bauer (Hrsg.): Aus Stadt und Land. FS Dünninger, Regensburg 1999, S. 12-32.</w:t>
            </w:r>
          </w:p>
        </w:tc>
        <w:tc>
          <w:tcPr>
            <w:tcW w:w="1770" w:type="dxa"/>
            <w:vAlign w:val="center"/>
          </w:tcPr>
          <w:p w14:paraId="68BBA649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EB0B46" w:rsidRPr="006021ED" w14:paraId="3E4FCD3B" w14:textId="77777777" w:rsidTr="0002349E">
        <w:tc>
          <w:tcPr>
            <w:tcW w:w="7366" w:type="dxa"/>
            <w:vAlign w:val="center"/>
          </w:tcPr>
          <w:p w14:paraId="1CB1FB20" w14:textId="77777777" w:rsidR="00EB0B46" w:rsidRPr="00DD0F32" w:rsidRDefault="00EB0B46" w:rsidP="00DD0F32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Register zu den Verhandlungen des Historischen Vereins für Oberp</w:t>
            </w:r>
            <w:r>
              <w:rPr>
                <w:rFonts w:ascii="Arial" w:hAnsi="Arial" w:cs="Arial"/>
              </w:rPr>
              <w:t>falz und Regensburg. Band 121-</w:t>
            </w:r>
            <w:r w:rsidRPr="00DD0F32">
              <w:rPr>
                <w:rFonts w:ascii="Arial" w:hAnsi="Arial" w:cs="Arial"/>
              </w:rPr>
              <w:t>135 (1981-1995). Bearbeitet von Hildegard Fendl und Siegfried Grillmeyer. Regensburg 1999.</w:t>
            </w:r>
          </w:p>
        </w:tc>
        <w:tc>
          <w:tcPr>
            <w:tcW w:w="1770" w:type="dxa"/>
            <w:vAlign w:val="center"/>
          </w:tcPr>
          <w:p w14:paraId="72FBBB5D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EB0B46" w:rsidRPr="006021ED" w14:paraId="695FD244" w14:textId="77777777" w:rsidTr="0002349E">
        <w:tc>
          <w:tcPr>
            <w:tcW w:w="7366" w:type="dxa"/>
            <w:vAlign w:val="center"/>
          </w:tcPr>
          <w:p w14:paraId="16812063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Hof, Axel (Hg.): Der soziale Ort der Gesundheit. Topographische Bibliographie zur Sozialgeschichte des Fürsorge-, Hospital-, Medizinal- und Wohlfahrtswesens. Unter Mitwirkung von Siegfried Grillmeyer und Traudi Kienberger. Regensburg 1999 (Studien zur Geschichte des Spital-, Wohlfahrts- und Gesundheitswesens. Schriftenreihe des Archivs des St. Katharinenspitals Regensburg 3).</w:t>
            </w:r>
          </w:p>
        </w:tc>
        <w:tc>
          <w:tcPr>
            <w:tcW w:w="1770" w:type="dxa"/>
            <w:vAlign w:val="center"/>
          </w:tcPr>
          <w:p w14:paraId="72C4222B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1999</w:t>
            </w:r>
          </w:p>
        </w:tc>
      </w:tr>
      <w:tr w:rsidR="00EB0B46" w:rsidRPr="006021ED" w14:paraId="291B6A0D" w14:textId="77777777" w:rsidTr="0002349E">
        <w:tc>
          <w:tcPr>
            <w:tcW w:w="7366" w:type="dxa"/>
            <w:vAlign w:val="center"/>
          </w:tcPr>
          <w:p w14:paraId="1C126448" w14:textId="77777777" w:rsidR="00EB0B46" w:rsidRPr="00DD0F32" w:rsidRDefault="00EB0B46" w:rsidP="00F10704">
            <w:pPr>
              <w:jc w:val="both"/>
              <w:rPr>
                <w:rFonts w:ascii="Arial" w:hAnsi="Arial" w:cs="Arial"/>
              </w:rPr>
            </w:pPr>
            <w:r w:rsidRPr="00DD0F32">
              <w:rPr>
                <w:rFonts w:ascii="Arial" w:hAnsi="Arial" w:cs="Arial"/>
              </w:rPr>
              <w:t>Eine Prinzessin als Bäuerin? Bemerkungen zum Adel im frühen 19. Jahrhundert: Ein ungewöhnlicher Pachtvertrag im Fürstlich Thurn und Taxisschen Zentralarchiv. In: VHVO 137 (1997), S. 105-123.</w:t>
            </w:r>
          </w:p>
        </w:tc>
        <w:tc>
          <w:tcPr>
            <w:tcW w:w="1770" w:type="dxa"/>
            <w:vAlign w:val="center"/>
          </w:tcPr>
          <w:p w14:paraId="089DCF03" w14:textId="77777777" w:rsidR="00EB0B46" w:rsidRPr="0071004D" w:rsidRDefault="00EB0B46" w:rsidP="0002349E">
            <w:pPr>
              <w:jc w:val="right"/>
              <w:rPr>
                <w:rFonts w:ascii="Arial" w:hAnsi="Arial" w:cs="Arial"/>
              </w:rPr>
            </w:pPr>
            <w:r w:rsidRPr="0071004D">
              <w:rPr>
                <w:rFonts w:ascii="Arial" w:hAnsi="Arial" w:cs="Arial"/>
              </w:rPr>
              <w:t>1997</w:t>
            </w:r>
          </w:p>
        </w:tc>
      </w:tr>
      <w:tr w:rsidR="00EB0B46" w:rsidRPr="00192737" w14:paraId="75C7300A" w14:textId="77777777" w:rsidTr="0002349E">
        <w:tc>
          <w:tcPr>
            <w:tcW w:w="7366" w:type="dxa"/>
            <w:vAlign w:val="center"/>
          </w:tcPr>
          <w:p w14:paraId="1BC044E6" w14:textId="77777777" w:rsidR="00EB0B46" w:rsidRPr="00192737" w:rsidRDefault="00EB0B46" w:rsidP="00A826C9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Align w:val="center"/>
          </w:tcPr>
          <w:p w14:paraId="3A1FECAB" w14:textId="77777777" w:rsidR="00EB0B46" w:rsidRPr="00192737" w:rsidRDefault="00EB0B46" w:rsidP="00A826C9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CBE5C27" w14:textId="1B6AB0E9" w:rsidR="00E71EE8" w:rsidRPr="00192737" w:rsidRDefault="00E71EE8">
      <w:pPr>
        <w:jc w:val="both"/>
        <w:rPr>
          <w:rFonts w:ascii="Arial" w:hAnsi="Arial" w:cs="Arial"/>
        </w:rPr>
      </w:pPr>
    </w:p>
    <w:p w14:paraId="132610F9" w14:textId="3665E5EB" w:rsidR="00B1519F" w:rsidRDefault="00B1519F">
      <w:pPr>
        <w:jc w:val="both"/>
        <w:rPr>
          <w:rFonts w:ascii="Arial" w:hAnsi="Arial" w:cs="Arial"/>
        </w:rPr>
      </w:pPr>
    </w:p>
    <w:p w14:paraId="7E322A74" w14:textId="6593AC49" w:rsidR="00B1519F" w:rsidRDefault="00B1519F">
      <w:pPr>
        <w:jc w:val="both"/>
        <w:rPr>
          <w:rFonts w:ascii="Arial" w:hAnsi="Arial" w:cs="Arial"/>
        </w:rPr>
      </w:pPr>
    </w:p>
    <w:p w14:paraId="6D454801" w14:textId="77777777" w:rsidR="00B1519F" w:rsidRPr="006021ED" w:rsidRDefault="00B1519F">
      <w:pPr>
        <w:jc w:val="both"/>
        <w:rPr>
          <w:rFonts w:ascii="Arial" w:hAnsi="Arial" w:cs="Arial"/>
        </w:rPr>
      </w:pPr>
    </w:p>
    <w:sectPr w:rsidR="00B1519F" w:rsidRPr="006021ED" w:rsidSect="00DA1E7D">
      <w:footerReference w:type="default" r:id="rId8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F0C4" w14:textId="77777777" w:rsidR="00A66891" w:rsidRDefault="00A66891" w:rsidP="000D63E8">
      <w:pPr>
        <w:spacing w:after="0" w:line="240" w:lineRule="auto"/>
      </w:pPr>
      <w:r>
        <w:separator/>
      </w:r>
    </w:p>
  </w:endnote>
  <w:endnote w:type="continuationSeparator" w:id="0">
    <w:p w14:paraId="21E95617" w14:textId="77777777" w:rsidR="00A66891" w:rsidRDefault="00A66891" w:rsidP="000D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8502093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AB3BD4" w14:textId="56FFDA05" w:rsidR="00A01C11" w:rsidRPr="00A01C11" w:rsidRDefault="00A01C11" w:rsidP="00A01C11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57">
              <w:rPr>
                <w:rFonts w:ascii="Arial" w:hAnsi="Arial" w:cs="Arial"/>
                <w:sz w:val="16"/>
                <w:szCs w:val="18"/>
              </w:rPr>
              <w:t>Liste der Veröffentlichungen von Dr. Siegfried Grillmeyer</w:t>
            </w:r>
            <w:r w:rsidRPr="007B0257">
              <w:rPr>
                <w:rFonts w:ascii="Arial" w:hAnsi="Arial" w:cs="Arial"/>
                <w:sz w:val="16"/>
                <w:szCs w:val="18"/>
              </w:rPr>
              <w:tab/>
            </w:r>
            <w:r w:rsidRPr="007B0257">
              <w:rPr>
                <w:rFonts w:ascii="Arial" w:hAnsi="Arial" w:cs="Arial"/>
                <w:sz w:val="16"/>
                <w:szCs w:val="18"/>
              </w:rPr>
              <w:tab/>
              <w:t xml:space="preserve">Seite 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instrText>PAGE</w:instrTex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EB0B46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1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r w:rsidRPr="007B0257">
              <w:rPr>
                <w:rFonts w:ascii="Arial" w:hAnsi="Arial" w:cs="Arial"/>
                <w:sz w:val="16"/>
                <w:szCs w:val="18"/>
              </w:rPr>
              <w:t xml:space="preserve"> von 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instrText>NUMPAGES</w:instrTex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EB0B46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5</w:t>
            </w:r>
            <w:r w:rsidRPr="007B0257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B705" w14:textId="77777777" w:rsidR="00A66891" w:rsidRDefault="00A66891" w:rsidP="000D63E8">
      <w:pPr>
        <w:spacing w:after="0" w:line="240" w:lineRule="auto"/>
      </w:pPr>
      <w:r>
        <w:separator/>
      </w:r>
    </w:p>
  </w:footnote>
  <w:footnote w:type="continuationSeparator" w:id="0">
    <w:p w14:paraId="163126D4" w14:textId="77777777" w:rsidR="00A66891" w:rsidRDefault="00A66891" w:rsidP="000D6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C97D2A3-3888-4AF4-BC0F-DAD2292EF548}"/>
    <w:docVar w:name="dgnword-eventsink" w:val="303502392"/>
  </w:docVars>
  <w:rsids>
    <w:rsidRoot w:val="006021ED"/>
    <w:rsid w:val="0002349E"/>
    <w:rsid w:val="000968EA"/>
    <w:rsid w:val="000A6A87"/>
    <w:rsid w:val="000D63E8"/>
    <w:rsid w:val="00111F48"/>
    <w:rsid w:val="0013255F"/>
    <w:rsid w:val="00187925"/>
    <w:rsid w:val="001923B7"/>
    <w:rsid w:val="00192737"/>
    <w:rsid w:val="00197978"/>
    <w:rsid w:val="001B5405"/>
    <w:rsid w:val="00201240"/>
    <w:rsid w:val="002D52EF"/>
    <w:rsid w:val="002D5D34"/>
    <w:rsid w:val="002E683D"/>
    <w:rsid w:val="002F0609"/>
    <w:rsid w:val="00372810"/>
    <w:rsid w:val="003839B5"/>
    <w:rsid w:val="003D0512"/>
    <w:rsid w:val="003E2681"/>
    <w:rsid w:val="003E7D56"/>
    <w:rsid w:val="004A1ECB"/>
    <w:rsid w:val="005143F0"/>
    <w:rsid w:val="00524DD9"/>
    <w:rsid w:val="0054150C"/>
    <w:rsid w:val="0059535D"/>
    <w:rsid w:val="005B7FA1"/>
    <w:rsid w:val="005D35C7"/>
    <w:rsid w:val="006021ED"/>
    <w:rsid w:val="00603D4C"/>
    <w:rsid w:val="006508C4"/>
    <w:rsid w:val="00650B32"/>
    <w:rsid w:val="0067071C"/>
    <w:rsid w:val="006B35D1"/>
    <w:rsid w:val="0071004D"/>
    <w:rsid w:val="0071725C"/>
    <w:rsid w:val="00720BDF"/>
    <w:rsid w:val="007506E7"/>
    <w:rsid w:val="007864B9"/>
    <w:rsid w:val="007B0257"/>
    <w:rsid w:val="00834458"/>
    <w:rsid w:val="00845E92"/>
    <w:rsid w:val="008533ED"/>
    <w:rsid w:val="00857A67"/>
    <w:rsid w:val="00897038"/>
    <w:rsid w:val="008E5B0F"/>
    <w:rsid w:val="008E727D"/>
    <w:rsid w:val="009552D6"/>
    <w:rsid w:val="0095645A"/>
    <w:rsid w:val="00985350"/>
    <w:rsid w:val="009B38B6"/>
    <w:rsid w:val="009E05B5"/>
    <w:rsid w:val="009F6C81"/>
    <w:rsid w:val="00A01C11"/>
    <w:rsid w:val="00A23AE2"/>
    <w:rsid w:val="00A446CF"/>
    <w:rsid w:val="00A575D9"/>
    <w:rsid w:val="00A66891"/>
    <w:rsid w:val="00A824DA"/>
    <w:rsid w:val="00A826C9"/>
    <w:rsid w:val="00A8489B"/>
    <w:rsid w:val="00AC237D"/>
    <w:rsid w:val="00B04D88"/>
    <w:rsid w:val="00B1519F"/>
    <w:rsid w:val="00B1606D"/>
    <w:rsid w:val="00C3643B"/>
    <w:rsid w:val="00D349F4"/>
    <w:rsid w:val="00DA1E7D"/>
    <w:rsid w:val="00DD0F32"/>
    <w:rsid w:val="00DF5164"/>
    <w:rsid w:val="00E4572D"/>
    <w:rsid w:val="00E71EE8"/>
    <w:rsid w:val="00E7655A"/>
    <w:rsid w:val="00EB0B46"/>
    <w:rsid w:val="00EE1E11"/>
    <w:rsid w:val="00F10704"/>
    <w:rsid w:val="00F21BD6"/>
    <w:rsid w:val="00F34F9D"/>
    <w:rsid w:val="00F50DBA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7AEC"/>
  <w15:chartTrackingRefBased/>
  <w15:docId w15:val="{7EDFD405-37DE-4D30-AED1-C5FB3791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3E8"/>
  </w:style>
  <w:style w:type="paragraph" w:styleId="Fuzeile">
    <w:name w:val="footer"/>
    <w:basedOn w:val="Standard"/>
    <w:link w:val="FuzeileZchn"/>
    <w:uiPriority w:val="99"/>
    <w:unhideWhenUsed/>
    <w:rsid w:val="000D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3E8"/>
  </w:style>
  <w:style w:type="character" w:customStyle="1" w:styleId="apple-converted-space">
    <w:name w:val="apple-converted-space"/>
    <w:basedOn w:val="Absatz-Standardschriftart"/>
    <w:rsid w:val="00B1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1E7A-78FD-4A75-9587-EAAFAEDA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1871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 Nürnberg gGmbH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Bilinder</dc:creator>
  <cp:keywords/>
  <dc:description/>
  <cp:lastModifiedBy>Grillmeyer, Leonhard</cp:lastModifiedBy>
  <cp:revision>2</cp:revision>
  <cp:lastPrinted>2023-10-20T09:54:00Z</cp:lastPrinted>
  <dcterms:created xsi:type="dcterms:W3CDTF">2024-09-29T16:10:00Z</dcterms:created>
  <dcterms:modified xsi:type="dcterms:W3CDTF">2024-09-29T16:10:00Z</dcterms:modified>
</cp:coreProperties>
</file>