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371" w:rsidRPr="00820371" w:rsidRDefault="00820371" w:rsidP="008203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820371">
        <w:rPr>
          <w:rFonts w:ascii="Times New Roman" w:eastAsia="Times New Roman" w:hAnsi="Times New Roman" w:cs="Times New Roman"/>
          <w:b/>
          <w:bCs/>
          <w:kern w:val="36"/>
          <w:sz w:val="48"/>
          <w:szCs w:val="48"/>
          <w:lang w:eastAsia="de-DE"/>
          <w14:ligatures w14:val="none"/>
        </w:rPr>
        <w:t xml:space="preserve">2040 - Wir retten die Welt </w:t>
      </w:r>
    </w:p>
    <w:p w:rsidR="00820371" w:rsidRPr="00820371" w:rsidRDefault="00820371" w:rsidP="00820371">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20371">
        <w:rPr>
          <w:rFonts w:ascii="Times New Roman" w:eastAsia="Times New Roman" w:hAnsi="Times New Roman" w:cs="Times New Roman"/>
          <w:kern w:val="0"/>
          <w:sz w:val="24"/>
          <w:szCs w:val="24"/>
          <w:lang w:eastAsia="de-DE"/>
          <w14:ligatures w14:val="none"/>
        </w:rPr>
        <w:t>Dokumentarfilm</w:t>
      </w:r>
      <w:r w:rsidRPr="00820371">
        <w:rPr>
          <w:rFonts w:ascii="Times New Roman" w:eastAsia="Times New Roman" w:hAnsi="Times New Roman" w:cs="Times New Roman"/>
          <w:kern w:val="0"/>
          <w:sz w:val="24"/>
          <w:szCs w:val="24"/>
          <w:lang w:eastAsia="de-DE"/>
          <w14:ligatures w14:val="none"/>
        </w:rPr>
        <w:br/>
        <w:t xml:space="preserve">Regie: Damon </w:t>
      </w:r>
      <w:proofErr w:type="spellStart"/>
      <w:r w:rsidRPr="00820371">
        <w:rPr>
          <w:rFonts w:ascii="Times New Roman" w:eastAsia="Times New Roman" w:hAnsi="Times New Roman" w:cs="Times New Roman"/>
          <w:kern w:val="0"/>
          <w:sz w:val="24"/>
          <w:szCs w:val="24"/>
          <w:lang w:eastAsia="de-DE"/>
          <w14:ligatures w14:val="none"/>
        </w:rPr>
        <w:t>Gameau</w:t>
      </w:r>
      <w:proofErr w:type="spellEnd"/>
      <w:r w:rsidRPr="00820371">
        <w:rPr>
          <w:rFonts w:ascii="Times New Roman" w:eastAsia="Times New Roman" w:hAnsi="Times New Roman" w:cs="Times New Roman"/>
          <w:kern w:val="0"/>
          <w:sz w:val="24"/>
          <w:szCs w:val="24"/>
          <w:lang w:eastAsia="de-DE"/>
          <w14:ligatures w14:val="none"/>
        </w:rPr>
        <w:t>, Australien 2019, 92 Min</w:t>
      </w:r>
      <w:r w:rsidRPr="00820371">
        <w:rPr>
          <w:rFonts w:ascii="Times New Roman" w:eastAsia="Times New Roman" w:hAnsi="Times New Roman" w:cs="Times New Roman"/>
          <w:kern w:val="0"/>
          <w:sz w:val="24"/>
          <w:szCs w:val="24"/>
          <w:lang w:eastAsia="de-DE"/>
          <w14:ligatures w14:val="none"/>
        </w:rPr>
        <w:br/>
      </w:r>
      <w:r w:rsidRPr="00820371">
        <w:rPr>
          <w:rFonts w:ascii="Times New Roman" w:eastAsia="Times New Roman" w:hAnsi="Times New Roman" w:cs="Times New Roman"/>
          <w:kern w:val="0"/>
          <w:sz w:val="24"/>
          <w:szCs w:val="24"/>
          <w:lang w:eastAsia="de-DE"/>
          <w14:ligatures w14:val="none"/>
        </w:rPr>
        <w:br/>
        <w:t xml:space="preserve">Düstere Zukunftsszenarien gibt es viele, aber helfen sie uns weiter? Der australische Schauspieler und Filmemacher Damon </w:t>
      </w:r>
      <w:proofErr w:type="spellStart"/>
      <w:r w:rsidRPr="00820371">
        <w:rPr>
          <w:rFonts w:ascii="Times New Roman" w:eastAsia="Times New Roman" w:hAnsi="Times New Roman" w:cs="Times New Roman"/>
          <w:kern w:val="0"/>
          <w:sz w:val="24"/>
          <w:szCs w:val="24"/>
          <w:lang w:eastAsia="de-DE"/>
          <w14:ligatures w14:val="none"/>
        </w:rPr>
        <w:t>Gameau</w:t>
      </w:r>
      <w:proofErr w:type="spellEnd"/>
      <w:r w:rsidRPr="00820371">
        <w:rPr>
          <w:rFonts w:ascii="Times New Roman" w:eastAsia="Times New Roman" w:hAnsi="Times New Roman" w:cs="Times New Roman"/>
          <w:kern w:val="0"/>
          <w:sz w:val="24"/>
          <w:szCs w:val="24"/>
          <w:lang w:eastAsia="de-DE"/>
          <w14:ligatures w14:val="none"/>
        </w:rPr>
        <w:t xml:space="preserve"> versucht es mit einem anderen Ansatz. Er macht sich auf die Suche nach Menschen, die Lösungen für ökologische Probleme entwickeln, etwa für die Energieversorgung, die Mobilität oder die Gestaltung von Innenstädten. Aus Ideen, die bislang erst im Kleinen realisiert werden, formt der Dokumentarfilmer eine große Vision für eine lebenswerte zukünftige Welt.</w:t>
      </w:r>
      <w:r w:rsidRPr="00820371">
        <w:rPr>
          <w:rFonts w:ascii="Times New Roman" w:eastAsia="Times New Roman" w:hAnsi="Times New Roman" w:cs="Times New Roman"/>
          <w:kern w:val="0"/>
          <w:sz w:val="24"/>
          <w:szCs w:val="24"/>
          <w:lang w:eastAsia="de-DE"/>
          <w14:ligatures w14:val="none"/>
        </w:rPr>
        <w:br/>
        <w:t xml:space="preserve">Der Film ist als Botschaft an </w:t>
      </w:r>
      <w:proofErr w:type="spellStart"/>
      <w:r w:rsidRPr="00820371">
        <w:rPr>
          <w:rFonts w:ascii="Times New Roman" w:eastAsia="Times New Roman" w:hAnsi="Times New Roman" w:cs="Times New Roman"/>
          <w:kern w:val="0"/>
          <w:sz w:val="24"/>
          <w:szCs w:val="24"/>
          <w:lang w:eastAsia="de-DE"/>
          <w14:ligatures w14:val="none"/>
        </w:rPr>
        <w:t>Gameaus</w:t>
      </w:r>
      <w:proofErr w:type="spellEnd"/>
      <w:r w:rsidRPr="00820371">
        <w:rPr>
          <w:rFonts w:ascii="Times New Roman" w:eastAsia="Times New Roman" w:hAnsi="Times New Roman" w:cs="Times New Roman"/>
          <w:kern w:val="0"/>
          <w:sz w:val="24"/>
          <w:szCs w:val="24"/>
          <w:lang w:eastAsia="de-DE"/>
          <w14:ligatures w14:val="none"/>
        </w:rPr>
        <w:t xml:space="preserve"> vierjährige Tochter angelegt und wird entsprechend kindgerecht erzählt: Visualisierungen veranschaulichen die ökologischen Herausforderungen und mögliche Handlungsansätze diesen zu begegnen, Interviews mit Kindern aus allen Teilen der Welt lassen diejenigen zu Wort kommen, deren Zukunft auf dem Spiel steht. Damon </w:t>
      </w:r>
      <w:proofErr w:type="spellStart"/>
      <w:r w:rsidRPr="00820371">
        <w:rPr>
          <w:rFonts w:ascii="Times New Roman" w:eastAsia="Times New Roman" w:hAnsi="Times New Roman" w:cs="Times New Roman"/>
          <w:kern w:val="0"/>
          <w:sz w:val="24"/>
          <w:szCs w:val="24"/>
          <w:lang w:eastAsia="de-DE"/>
          <w14:ligatures w14:val="none"/>
        </w:rPr>
        <w:t>Gameau</w:t>
      </w:r>
      <w:proofErr w:type="spellEnd"/>
      <w:r w:rsidRPr="00820371">
        <w:rPr>
          <w:rFonts w:ascii="Times New Roman" w:eastAsia="Times New Roman" w:hAnsi="Times New Roman" w:cs="Times New Roman"/>
          <w:kern w:val="0"/>
          <w:sz w:val="24"/>
          <w:szCs w:val="24"/>
          <w:lang w:eastAsia="de-DE"/>
          <w14:ligatures w14:val="none"/>
        </w:rPr>
        <w:t xml:space="preserve"> gelingt so ein erstaunlich optimistischer Film über eine bedrohte Welt, der auch älteren Schüler*innen viel Diskussionsstoff bietet.</w:t>
      </w:r>
    </w:p>
    <w:p w:rsidR="008B252C" w:rsidRDefault="008B252C"/>
    <w:sectPr w:rsidR="008B252C" w:rsidSect="00820371">
      <w:pgSz w:w="11906" w:h="16838" w:code="9"/>
      <w:pgMar w:top="1440" w:right="2880" w:bottom="1440" w:left="288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71"/>
    <w:rsid w:val="004505DE"/>
    <w:rsid w:val="00561128"/>
    <w:rsid w:val="00820371"/>
    <w:rsid w:val="008B252C"/>
    <w:rsid w:val="00C166AA"/>
    <w:rsid w:val="00C81DB5"/>
    <w:rsid w:val="00EC3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AFF3"/>
  <w15:chartTrackingRefBased/>
  <w15:docId w15:val="{69C77FBB-2DD9-4BFB-B107-8C04B0F0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20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0371"/>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82037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820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921</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Frank</dc:creator>
  <cp:keywords/>
  <dc:description/>
  <cp:lastModifiedBy>Tanja Frank</cp:lastModifiedBy>
  <cp:revision>1</cp:revision>
  <dcterms:created xsi:type="dcterms:W3CDTF">2024-07-02T08:19:00Z</dcterms:created>
  <dcterms:modified xsi:type="dcterms:W3CDTF">2024-07-02T08:20:00Z</dcterms:modified>
</cp:coreProperties>
</file>