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25BC" w14:textId="0CFC098A" w:rsidR="008765DD" w:rsidRPr="00FF7FD5" w:rsidRDefault="00DE4162" w:rsidP="008E0E22">
      <w:pPr>
        <w:ind w:left="-851" w:right="-567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666515" wp14:editId="06A68047">
            <wp:simplePos x="0" y="0"/>
            <wp:positionH relativeFrom="column">
              <wp:posOffset>-647482</wp:posOffset>
            </wp:positionH>
            <wp:positionV relativeFrom="paragraph">
              <wp:posOffset>-86500</wp:posOffset>
            </wp:positionV>
            <wp:extent cx="342900" cy="381000"/>
            <wp:effectExtent l="76200" t="57150" r="76200" b="571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06573">
                      <a:off x="0" y="0"/>
                      <a:ext cx="342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7C9601" wp14:editId="745D95AA">
            <wp:simplePos x="0" y="0"/>
            <wp:positionH relativeFrom="column">
              <wp:posOffset>6018467</wp:posOffset>
            </wp:positionH>
            <wp:positionV relativeFrom="paragraph">
              <wp:posOffset>-84454</wp:posOffset>
            </wp:positionV>
            <wp:extent cx="352425" cy="409575"/>
            <wp:effectExtent l="76200" t="57150" r="47625" b="476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5942">
                      <a:off x="0" y="0"/>
                      <a:ext cx="352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863C00" wp14:editId="387F5F06">
            <wp:simplePos x="0" y="0"/>
            <wp:positionH relativeFrom="column">
              <wp:posOffset>-577384</wp:posOffset>
            </wp:positionH>
            <wp:positionV relativeFrom="paragraph">
              <wp:posOffset>146050</wp:posOffset>
            </wp:positionV>
            <wp:extent cx="6838950" cy="1800047"/>
            <wp:effectExtent l="0" t="0" r="0" b="0"/>
            <wp:wrapNone/>
            <wp:docPr id="2" name="Bild 2" descr="Hecken und Sträucher für Vögel | VIVA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cken und Sträucher für Vögel | VIVAN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FD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Bitte aufbewahren</w:t>
      </w:r>
    </w:p>
    <w:p w14:paraId="323A024E" w14:textId="0469AD47" w:rsidR="00FF7FD5" w:rsidRDefault="00FF7FD5" w:rsidP="008E0E22">
      <w:pPr>
        <w:ind w:left="-851" w:right="-567"/>
        <w:rPr>
          <w:rFonts w:ascii="Arial" w:hAnsi="Arial" w:cs="Arial"/>
          <w:b/>
          <w:bCs/>
          <w:sz w:val="36"/>
          <w:szCs w:val="36"/>
        </w:rPr>
      </w:pPr>
    </w:p>
    <w:p w14:paraId="65293EA7" w14:textId="6524E0BF" w:rsidR="00FF7FD5" w:rsidRDefault="00FF7FD5" w:rsidP="008E0E22">
      <w:pPr>
        <w:ind w:left="-851" w:right="-567"/>
        <w:rPr>
          <w:rFonts w:ascii="Arial" w:hAnsi="Arial" w:cs="Arial"/>
          <w:b/>
          <w:bCs/>
          <w:sz w:val="36"/>
          <w:szCs w:val="36"/>
        </w:rPr>
      </w:pPr>
    </w:p>
    <w:p w14:paraId="52CEE8CF" w14:textId="77777777" w:rsidR="00FF7FD5" w:rsidRDefault="00FF7FD5" w:rsidP="008E0E22">
      <w:pPr>
        <w:ind w:left="-851" w:right="-567"/>
        <w:rPr>
          <w:rFonts w:ascii="Arial" w:hAnsi="Arial" w:cs="Arial"/>
          <w:b/>
          <w:bCs/>
          <w:sz w:val="36"/>
          <w:szCs w:val="36"/>
        </w:rPr>
      </w:pPr>
    </w:p>
    <w:p w14:paraId="557A06CF" w14:textId="7820081B" w:rsidR="00FF7FD5" w:rsidRDefault="00FF7FD5" w:rsidP="008E0E22">
      <w:pPr>
        <w:ind w:left="-851" w:right="-567"/>
        <w:rPr>
          <w:rFonts w:ascii="Arial" w:hAnsi="Arial" w:cs="Arial"/>
          <w:b/>
          <w:bCs/>
          <w:sz w:val="36"/>
          <w:szCs w:val="36"/>
        </w:rPr>
      </w:pPr>
    </w:p>
    <w:p w14:paraId="29AE51CF" w14:textId="5967E4CB" w:rsidR="00FF7FD5" w:rsidRPr="00BF268A" w:rsidRDefault="00FF7FD5" w:rsidP="008E0E22">
      <w:pPr>
        <w:ind w:left="-851" w:right="-567"/>
        <w:rPr>
          <w:rFonts w:ascii="Arial" w:hAnsi="Arial" w:cs="Arial"/>
          <w:b/>
          <w:bCs/>
        </w:rPr>
      </w:pPr>
    </w:p>
    <w:p w14:paraId="44362424" w14:textId="3A77129D" w:rsidR="00A01B18" w:rsidRDefault="008765DD" w:rsidP="00A01B18">
      <w:pPr>
        <w:spacing w:after="240"/>
        <w:ind w:left="-851" w:right="-567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</w:t>
      </w:r>
      <w:r w:rsidR="006D2531">
        <w:rPr>
          <w:rFonts w:ascii="Arial" w:hAnsi="Arial" w:cs="Arial"/>
          <w:b/>
          <w:bCs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C4621A" w:rsidRPr="00E57028">
        <w:rPr>
          <w:rFonts w:ascii="Arial" w:hAnsi="Arial" w:cs="Arial"/>
          <w:b/>
          <w:bCs/>
          <w:sz w:val="36"/>
          <w:szCs w:val="36"/>
        </w:rPr>
        <w:t xml:space="preserve"> «mein Strauch, mein </w:t>
      </w:r>
      <w:r w:rsidR="006D2531" w:rsidRPr="00E57028">
        <w:rPr>
          <w:rFonts w:ascii="Arial" w:hAnsi="Arial" w:cs="Arial"/>
          <w:b/>
          <w:bCs/>
          <w:sz w:val="36"/>
          <w:szCs w:val="36"/>
        </w:rPr>
        <w:t>Baum =</w:t>
      </w:r>
      <w:r w:rsidR="00E57028" w:rsidRPr="00E57028">
        <w:rPr>
          <w:rFonts w:ascii="Arial" w:hAnsi="Arial" w:cs="Arial"/>
          <w:b/>
          <w:bCs/>
          <w:sz w:val="36"/>
          <w:szCs w:val="36"/>
        </w:rPr>
        <w:t xml:space="preserve"> </w:t>
      </w:r>
      <w:r w:rsidR="00C4621A" w:rsidRPr="00E57028">
        <w:rPr>
          <w:rFonts w:ascii="Arial" w:hAnsi="Arial" w:cs="Arial"/>
          <w:b/>
          <w:bCs/>
          <w:sz w:val="36"/>
          <w:szCs w:val="36"/>
        </w:rPr>
        <w:t>mein Oberbipp»</w:t>
      </w:r>
      <w:r w:rsidR="00C67C19">
        <w:rPr>
          <w:rFonts w:ascii="Arial" w:hAnsi="Arial" w:cs="Arial"/>
        </w:rPr>
        <w:t xml:space="preserve"> </w:t>
      </w:r>
      <w:r w:rsidR="00E57028">
        <w:rPr>
          <w:rFonts w:ascii="Arial" w:hAnsi="Arial" w:cs="Arial"/>
        </w:rPr>
        <w:t xml:space="preserve"> </w:t>
      </w:r>
      <w:r w:rsidR="00A90EAD">
        <w:rPr>
          <w:rFonts w:ascii="Arial" w:hAnsi="Arial" w:cs="Arial"/>
        </w:rPr>
        <w:t xml:space="preserve"> </w:t>
      </w:r>
    </w:p>
    <w:p w14:paraId="1D8D68E3" w14:textId="659F091E" w:rsidR="00B33CF8" w:rsidRDefault="00A01B18" w:rsidP="00134B1F">
      <w:pPr>
        <w:spacing w:after="0" w:line="240" w:lineRule="auto"/>
        <w:ind w:left="-993" w:right="-284" w:firstLine="142"/>
        <w:rPr>
          <w:rFonts w:ascii="Arial" w:hAnsi="Arial" w:cs="Arial"/>
          <w:sz w:val="24"/>
          <w:szCs w:val="24"/>
        </w:rPr>
      </w:pPr>
      <w:r w:rsidRPr="00DA32BD">
        <w:rPr>
          <w:rFonts w:ascii="Arial" w:hAnsi="Arial" w:cs="Arial"/>
          <w:b/>
          <w:bCs/>
          <w:sz w:val="24"/>
          <w:szCs w:val="24"/>
        </w:rPr>
        <w:t>Visio</w:t>
      </w:r>
      <w:r w:rsidRPr="00A25BED">
        <w:rPr>
          <w:rFonts w:ascii="Arial" w:hAnsi="Arial" w:cs="Arial"/>
          <w:b/>
          <w:bCs/>
          <w:sz w:val="24"/>
          <w:szCs w:val="24"/>
        </w:rPr>
        <w:t>n:</w:t>
      </w:r>
      <w:r w:rsidRPr="00B13022">
        <w:rPr>
          <w:rFonts w:ascii="Arial" w:hAnsi="Arial" w:cs="Arial"/>
          <w:sz w:val="24"/>
          <w:szCs w:val="24"/>
        </w:rPr>
        <w:t xml:space="preserve"> </w:t>
      </w:r>
      <w:r w:rsidR="00B33CF8">
        <w:rPr>
          <w:rFonts w:ascii="Arial" w:hAnsi="Arial" w:cs="Arial"/>
          <w:sz w:val="24"/>
          <w:szCs w:val="24"/>
        </w:rPr>
        <w:t>Im Geiste von «Friday for Future» möchte die IG «grünes Forum Oberbipp</w:t>
      </w:r>
      <w:r w:rsidR="00134B1F">
        <w:rPr>
          <w:rFonts w:ascii="Arial" w:hAnsi="Arial" w:cs="Arial"/>
          <w:sz w:val="24"/>
          <w:szCs w:val="24"/>
        </w:rPr>
        <w:t xml:space="preserve">» </w:t>
      </w:r>
      <w:r w:rsidR="00B33CF8" w:rsidRPr="00B13022">
        <w:rPr>
          <w:rFonts w:ascii="Arial" w:hAnsi="Arial" w:cs="Arial"/>
          <w:sz w:val="24"/>
          <w:szCs w:val="24"/>
        </w:rPr>
        <w:t>die</w:t>
      </w:r>
      <w:r w:rsidRPr="00B13022">
        <w:rPr>
          <w:rFonts w:ascii="Arial" w:hAnsi="Arial" w:cs="Arial"/>
          <w:sz w:val="24"/>
          <w:szCs w:val="24"/>
        </w:rPr>
        <w:t xml:space="preserve"> Biodiversität</w:t>
      </w:r>
    </w:p>
    <w:p w14:paraId="725E5D00" w14:textId="4765DD1D" w:rsidR="00A01B18" w:rsidRPr="00B13022" w:rsidRDefault="00AA644B" w:rsidP="00B33CF8">
      <w:pPr>
        <w:spacing w:after="0" w:line="240" w:lineRule="auto"/>
        <w:ind w:left="-851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01B18" w:rsidRPr="00B13022">
        <w:rPr>
          <w:rFonts w:ascii="Arial" w:hAnsi="Arial" w:cs="Arial"/>
          <w:sz w:val="24"/>
          <w:szCs w:val="24"/>
        </w:rPr>
        <w:t>in unserem Dorf</w:t>
      </w:r>
      <w:r w:rsidR="00A01B18">
        <w:rPr>
          <w:rFonts w:ascii="Arial" w:hAnsi="Arial" w:cs="Arial"/>
          <w:sz w:val="24"/>
          <w:szCs w:val="24"/>
        </w:rPr>
        <w:t xml:space="preserve"> fördern </w:t>
      </w:r>
      <w:r w:rsidR="00A01B18" w:rsidRPr="00B13022">
        <w:rPr>
          <w:rFonts w:ascii="Arial" w:hAnsi="Arial" w:cs="Arial"/>
          <w:sz w:val="24"/>
          <w:szCs w:val="24"/>
        </w:rPr>
        <w:t xml:space="preserve">und damit </w:t>
      </w:r>
      <w:r w:rsidR="00A01B18">
        <w:rPr>
          <w:rFonts w:ascii="Arial" w:hAnsi="Arial" w:cs="Arial"/>
          <w:sz w:val="24"/>
          <w:szCs w:val="24"/>
        </w:rPr>
        <w:t>unsere</w:t>
      </w:r>
      <w:r w:rsidR="00A01B18" w:rsidRPr="00B13022">
        <w:rPr>
          <w:rFonts w:ascii="Arial" w:hAnsi="Arial" w:cs="Arial"/>
          <w:sz w:val="24"/>
          <w:szCs w:val="24"/>
        </w:rPr>
        <w:t xml:space="preserve"> Lebensqualität.</w:t>
      </w:r>
    </w:p>
    <w:p w14:paraId="2922AED4" w14:textId="2F19D899" w:rsidR="00A01B18" w:rsidRDefault="00A01B18" w:rsidP="00B33CF8">
      <w:pPr>
        <w:spacing w:before="240"/>
        <w:ind w:left="-851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C3FEC21" wp14:editId="3B52AC78">
                <wp:simplePos x="0" y="0"/>
                <wp:positionH relativeFrom="column">
                  <wp:posOffset>-1600530</wp:posOffset>
                </wp:positionH>
                <wp:positionV relativeFrom="paragraph">
                  <wp:posOffset>238385</wp:posOffset>
                </wp:positionV>
                <wp:extent cx="360" cy="360"/>
                <wp:effectExtent l="57150" t="57150" r="76200" b="7620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5FC4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" o:spid="_x0000_s1026" type="#_x0000_t75" style="position:absolute;margin-left:-127.45pt;margin-top:17.35pt;width:2.9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">
                <v:imagedata r:id="rId8" o:title="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Ziel:</w:t>
      </w:r>
      <w:r>
        <w:rPr>
          <w:rFonts w:ascii="Arial" w:hAnsi="Arial" w:cs="Arial"/>
          <w:sz w:val="24"/>
          <w:szCs w:val="24"/>
        </w:rPr>
        <w:t xml:space="preserve"> </w:t>
      </w:r>
      <w:r w:rsidR="00B33CF8">
        <w:rPr>
          <w:rFonts w:ascii="Arial" w:hAnsi="Arial" w:cs="Arial"/>
          <w:sz w:val="24"/>
          <w:szCs w:val="24"/>
        </w:rPr>
        <w:t xml:space="preserve">    Jedem</w:t>
      </w:r>
      <w:r w:rsidR="00AA644B">
        <w:rPr>
          <w:rFonts w:ascii="Arial" w:hAnsi="Arial" w:cs="Arial"/>
          <w:sz w:val="24"/>
          <w:szCs w:val="24"/>
        </w:rPr>
        <w:t>*r</w:t>
      </w:r>
      <w:r w:rsidR="00B33C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Einwohner</w:t>
      </w:r>
      <w:r w:rsidR="00B33CF8">
        <w:rPr>
          <w:rFonts w:ascii="Arial" w:hAnsi="Arial" w:cs="Arial"/>
          <w:sz w:val="24"/>
          <w:szCs w:val="24"/>
        </w:rPr>
        <w:t>*</w:t>
      </w:r>
      <w:r w:rsidR="00134B1F">
        <w:rPr>
          <w:rFonts w:ascii="Arial" w:hAnsi="Arial" w:cs="Arial"/>
          <w:sz w:val="24"/>
          <w:szCs w:val="24"/>
        </w:rPr>
        <w:t>i</w:t>
      </w:r>
      <w:r w:rsidR="00B33CF8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von Oberbipp </w:t>
      </w:r>
      <w:r w:rsidR="00134B1F">
        <w:rPr>
          <w:rFonts w:ascii="Arial" w:hAnsi="Arial" w:cs="Arial"/>
          <w:sz w:val="24"/>
          <w:szCs w:val="24"/>
        </w:rPr>
        <w:t xml:space="preserve">jedes Jahr </w:t>
      </w:r>
      <w:r w:rsidR="00B33CF8">
        <w:rPr>
          <w:rFonts w:ascii="Arial" w:hAnsi="Arial" w:cs="Arial"/>
          <w:sz w:val="24"/>
          <w:szCs w:val="24"/>
        </w:rPr>
        <w:t>ein einheimischer Strauch oder</w:t>
      </w:r>
      <w:r>
        <w:rPr>
          <w:rFonts w:ascii="Arial" w:hAnsi="Arial" w:cs="Arial"/>
          <w:sz w:val="24"/>
          <w:szCs w:val="24"/>
        </w:rPr>
        <w:t xml:space="preserve"> Baum</w:t>
      </w:r>
      <w:r w:rsidR="00AA64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99CF29" w14:textId="1F970D71" w:rsidR="00A01B18" w:rsidRDefault="00A01B18" w:rsidP="00B33CF8">
      <w:pPr>
        <w:ind w:left="-851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Gegen die Klimaerwärmung ist dies Idee minim</w:t>
      </w:r>
      <w:r w:rsidR="001837CF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>och für uns</w:t>
      </w:r>
      <w:r w:rsidR="00134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</w:t>
      </w:r>
      <w:r w:rsidR="00134B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Natur vor der Haustür</w:t>
      </w:r>
      <w:r w:rsidR="00134B1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eine</w:t>
      </w:r>
      <w:r w:rsidR="00193FDC">
        <w:rPr>
          <w:rFonts w:ascii="Arial" w:hAnsi="Arial" w:cs="Arial"/>
          <w:sz w:val="24"/>
          <w:szCs w:val="24"/>
        </w:rPr>
        <w:t xml:space="preserve"> Bereicherung, </w:t>
      </w:r>
      <w:r w:rsidR="001837CF">
        <w:rPr>
          <w:rFonts w:ascii="Arial" w:hAnsi="Arial" w:cs="Arial"/>
          <w:sz w:val="24"/>
          <w:szCs w:val="24"/>
        </w:rPr>
        <w:t>eine Wohltat</w:t>
      </w:r>
      <w:r>
        <w:rPr>
          <w:rFonts w:ascii="Arial" w:hAnsi="Arial" w:cs="Arial"/>
          <w:sz w:val="24"/>
          <w:szCs w:val="24"/>
        </w:rPr>
        <w:t>.</w:t>
      </w:r>
      <w:r w:rsidRPr="00E24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Auch</w:t>
      </w:r>
      <w:r w:rsidR="00193FDC">
        <w:rPr>
          <w:rFonts w:ascii="Arial" w:hAnsi="Arial" w:cs="Arial"/>
          <w:sz w:val="24"/>
          <w:szCs w:val="24"/>
        </w:rPr>
        <w:t xml:space="preserve"> für all die</w:t>
      </w:r>
      <w:r>
        <w:rPr>
          <w:rFonts w:ascii="Arial" w:hAnsi="Arial" w:cs="Arial"/>
          <w:sz w:val="24"/>
          <w:szCs w:val="24"/>
        </w:rPr>
        <w:t xml:space="preserve"> Vögel, Bienen, Schmetterlinge und Krabbeltiere</w:t>
      </w:r>
      <w:r w:rsidR="00193F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682F62" w14:textId="77CF8EA5" w:rsidR="00C26920" w:rsidRDefault="00A01B18" w:rsidP="00C26920">
      <w:pPr>
        <w:ind w:left="-851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</w:t>
      </w:r>
      <w:r w:rsidR="00C26920">
        <w:rPr>
          <w:rFonts w:ascii="Arial" w:hAnsi="Arial" w:cs="Arial"/>
          <w:sz w:val="24"/>
          <w:szCs w:val="24"/>
        </w:rPr>
        <w:t>diese</w:t>
      </w:r>
      <w:r w:rsidR="001837CF">
        <w:rPr>
          <w:rFonts w:ascii="Arial" w:hAnsi="Arial" w:cs="Arial"/>
          <w:sz w:val="24"/>
          <w:szCs w:val="24"/>
        </w:rPr>
        <w:t xml:space="preserve"> Idee</w:t>
      </w:r>
      <w:r w:rsidR="00736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brauchen wir alle Kräfte im Dorf. Von der Kinderzeichnung bis zu kräftigen Händen </w:t>
      </w:r>
      <w:r w:rsidRPr="001E4F2F">
        <w:rPr>
          <w:rFonts w:ascii="Arial" w:hAnsi="Arial" w:cs="Arial"/>
          <w:sz w:val="24"/>
          <w:szCs w:val="24"/>
        </w:rPr>
        <w:t xml:space="preserve">mit Pickel und Schaufel. Wir pflanzen für die Zukunft unserer Kinder und </w:t>
      </w:r>
      <w:r w:rsidR="00C26920">
        <w:rPr>
          <w:rFonts w:ascii="Arial" w:hAnsi="Arial" w:cs="Arial"/>
          <w:sz w:val="24"/>
          <w:szCs w:val="24"/>
        </w:rPr>
        <w:t>Kindeskinder.</w:t>
      </w:r>
      <w:bookmarkStart w:id="0" w:name="_Hlk59808711"/>
    </w:p>
    <w:bookmarkEnd w:id="0"/>
    <w:p w14:paraId="0511E0FD" w14:textId="1C4D0757" w:rsidR="00A01B18" w:rsidRDefault="003A26F0" w:rsidP="00C3730A">
      <w:pPr>
        <w:shd w:val="clear" w:color="auto" w:fill="FFFFFF" w:themeFill="background1"/>
        <w:ind w:left="-851" w:right="-14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F4272" wp14:editId="5276E613">
                <wp:simplePos x="0" y="0"/>
                <wp:positionH relativeFrom="column">
                  <wp:posOffset>-581025</wp:posOffset>
                </wp:positionH>
                <wp:positionV relativeFrom="paragraph">
                  <wp:posOffset>170180</wp:posOffset>
                </wp:positionV>
                <wp:extent cx="6877050" cy="4810125"/>
                <wp:effectExtent l="0" t="0" r="19050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81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A2AB1" w14:textId="77777777" w:rsidR="00A01B18" w:rsidRPr="001E4F2F" w:rsidRDefault="00A01B18" w:rsidP="00C3730A">
                            <w:pPr>
                              <w:shd w:val="clear" w:color="auto" w:fill="E2EFD9" w:themeFill="accent6" w:themeFillTint="33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314B2EE" w14:textId="314A46C2" w:rsidR="00A01B18" w:rsidRPr="00887A22" w:rsidRDefault="00A01B18" w:rsidP="00C3730A">
                            <w:pPr>
                              <w:shd w:val="clear" w:color="auto" w:fill="E2EFD9" w:themeFill="accent6" w:themeFillTint="33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Strauch-Aktion in Oberbipp Frühling 2021</w:t>
                            </w:r>
                            <w:r w:rsidR="00C2692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</w:p>
                          <w:p w14:paraId="4C20F3C8" w14:textId="4EED34EB" w:rsidR="00A01B18" w:rsidRPr="00887A22" w:rsidRDefault="00A01B18" w:rsidP="00C3730A">
                            <w:pPr>
                              <w:shd w:val="clear" w:color="auto" w:fill="E2EFD9" w:themeFill="accent6" w:themeFillTint="33"/>
                              <w:ind w:left="709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7A2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Idee</w:t>
                            </w:r>
                            <w:r w:rsidRPr="00887A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242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Wir </w:t>
                            </w:r>
                            <w:r w:rsidRPr="00887A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pflanzen</w:t>
                            </w:r>
                            <w:r w:rsidR="004242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B63" w:rsidRPr="00887A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gemeinsam </w:t>
                            </w:r>
                            <w:r w:rsidR="00736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4242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allen </w:t>
                            </w:r>
                            <w:r w:rsidRPr="00887A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Privat</w:t>
                            </w:r>
                            <w:r w:rsidR="00736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Pr="00887A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ärten Wildsträucher.</w:t>
                            </w:r>
                            <w:r w:rsidR="00736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A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Wildsträucher, die </w:t>
                            </w:r>
                            <w:r w:rsidR="00C3730A" w:rsidRPr="00887A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wir</w:t>
                            </w:r>
                            <w:r w:rsidR="00C373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ökologisch</w:t>
                            </w:r>
                            <w:r w:rsidR="004242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87A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innvoll ausgewählt haben.</w:t>
                            </w:r>
                            <w:r w:rsidR="00736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2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die einheimischen </w:t>
                            </w:r>
                            <w:r w:rsidR="00736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Sträucher sind neben </w:t>
                            </w:r>
                            <w:r w:rsidR="00DF4D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Bäumen das</w:t>
                            </w:r>
                            <w:r w:rsidR="00736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Rückgrat der Biodiversität in </w:t>
                            </w:r>
                            <w:r w:rsidR="004242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unserer</w:t>
                            </w:r>
                            <w:r w:rsidR="00736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Natur. </w:t>
                            </w:r>
                            <w:r w:rsidR="00DF4D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Reservieren Sie eine Ecke in ihrem Garten für Wildsträucher. Ersetzen Sie einen Teil ihrer Thuja</w:t>
                            </w:r>
                            <w:r w:rsidR="00AA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-, Lorbeerhecke</w:t>
                            </w:r>
                            <w:r w:rsidR="00DF4D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oder Schotterfläche mit heimischen Sträuchern, Blumen, Kräutern. Wir helfen!</w:t>
                            </w:r>
                          </w:p>
                          <w:p w14:paraId="273516A7" w14:textId="683E19CD" w:rsidR="00A01B18" w:rsidRPr="00887A22" w:rsidRDefault="00A01B18" w:rsidP="00C3730A">
                            <w:pPr>
                              <w:shd w:val="clear" w:color="auto" w:fill="E2EFD9" w:themeFill="accent6" w:themeFillTint="33"/>
                              <w:spacing w:before="24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Vorstellen der Aktion: Freitag 15. Ja</w:t>
                            </w:r>
                            <w:r w:rsidR="00AA64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nuar</w:t>
                            </w: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ab 19 Uhr</w:t>
                            </w:r>
                            <w:r w:rsidRPr="00887A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online – </w:t>
                            </w:r>
                            <w:hyperlink r:id="rId9" w:history="1">
                              <w:r w:rsidRPr="00887A2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www.fff-oberbipp.ch</w:t>
                              </w:r>
                            </w:hyperlink>
                          </w:p>
                          <w:p w14:paraId="3AB2CABA" w14:textId="3E01DB12" w:rsidR="00A01B18" w:rsidRDefault="00A01B18" w:rsidP="00C3730A">
                            <w:pPr>
                              <w:shd w:val="clear" w:color="auto" w:fill="E2EFD9" w:themeFill="accent6" w:themeFillTint="33"/>
                              <w:spacing w:before="240" w:after="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Workshop in Gärtnerei Uhlmann:</w:t>
                            </w:r>
                            <w:r w:rsidRPr="004242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Freitag </w:t>
                            </w:r>
                            <w:r w:rsidR="00424207"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424207"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Feb</w:t>
                            </w:r>
                            <w:r w:rsidR="00AA64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ruar</w:t>
                            </w: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ab 19 Uhr</w:t>
                            </w:r>
                            <w:r w:rsidRPr="00887A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0" w:history="1">
                              <w:r w:rsidRPr="00C80FF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www.fff-oberbipp.ch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18150A" w14:textId="0DFC86E9" w:rsidR="00A01B18" w:rsidRPr="00FC645A" w:rsidRDefault="00A01B18" w:rsidP="00C3730A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hd w:val="clear" w:color="auto" w:fill="E2EFD9" w:themeFill="accent6" w:themeFillTint="3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6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Vorstellen der ausgewählten Wildsträucher, Pflanzanleitung</w:t>
                            </w:r>
                            <w:r w:rsidR="00AA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Grenzabstände.</w:t>
                            </w:r>
                          </w:p>
                          <w:p w14:paraId="4EEC07CF" w14:textId="134F2BA1" w:rsidR="00A01B18" w:rsidRPr="00FC645A" w:rsidRDefault="00A01B18" w:rsidP="00C3730A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hd w:val="clear" w:color="auto" w:fill="E2EFD9" w:themeFill="accent6" w:themeFillTint="3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6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="00AA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Workshop </w:t>
                            </w:r>
                            <w:r w:rsidRPr="00FC6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wird aufgezeichnet </w:t>
                            </w:r>
                            <w:r w:rsidR="004242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</w:t>
                            </w:r>
                            <w:r w:rsidRPr="00FC6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dann auf </w:t>
                            </w:r>
                            <w:hyperlink r:id="rId11" w:history="1">
                              <w:r w:rsidRPr="00FC645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www.fff-oberbipp.ch</w:t>
                              </w:r>
                            </w:hyperlink>
                            <w:r w:rsidRPr="00FC6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2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freigeschaltet</w:t>
                            </w:r>
                            <w:r w:rsidR="005302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F46EAF" w14:textId="09899C03" w:rsidR="00A01B18" w:rsidRDefault="00424207" w:rsidP="00C3730A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hd w:val="clear" w:color="auto" w:fill="E2EFD9" w:themeFill="accent6" w:themeFillTint="33"/>
                              <w:spacing w:after="0" w:line="360" w:lineRule="auto"/>
                              <w:ind w:left="567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Diese </w:t>
                            </w:r>
                            <w:r w:rsidR="00A01B18" w:rsidRPr="00FC6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Sträucher können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unter</w:t>
                            </w:r>
                            <w:r w:rsidR="00A01B18" w:rsidRPr="00FC6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A01B18" w:rsidRPr="00FC645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www.fff-oberbpp.ch</w:t>
                              </w:r>
                            </w:hyperlink>
                            <w:r w:rsidR="005302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bis 14. März </w:t>
                            </w:r>
                            <w:r w:rsidR="00A01B18" w:rsidRPr="00FC6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bestellt werden.</w:t>
                            </w:r>
                          </w:p>
                          <w:p w14:paraId="40809D01" w14:textId="25332258" w:rsidR="006F4A98" w:rsidRDefault="006F4A98" w:rsidP="00C3730A">
                            <w:pPr>
                              <w:shd w:val="clear" w:color="auto" w:fill="E2EFD9" w:themeFill="accent6" w:themeFillTint="33"/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Beratung</w:t>
                            </w:r>
                            <w:r w:rsidR="008C314C"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evt. </w:t>
                            </w: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vor Ort</w:t>
                            </w:r>
                            <w:r w:rsidR="005302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möglich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Werner Uhlmann, </w:t>
                            </w:r>
                            <w:r w:rsidR="005302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Gärtnermeister,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Oberbipp: 032/633 22 26</w:t>
                            </w:r>
                          </w:p>
                          <w:p w14:paraId="6156C4F2" w14:textId="72B4C335" w:rsidR="004B6008" w:rsidRDefault="00C53B72" w:rsidP="00C3730A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Anmeldung </w:t>
                            </w:r>
                            <w:r w:rsidR="005302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für diese Aktion: </w:t>
                            </w:r>
                            <w:r w:rsidR="004B60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2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sich melden</w:t>
                            </w:r>
                            <w:r w:rsidR="005302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0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unter </w:t>
                            </w:r>
                            <w:hyperlink w:history="1">
                              <w:r w:rsidR="00AA644B" w:rsidRPr="00C80FF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www.fff-oberbipp.ch. </w:t>
                              </w:r>
                            </w:hyperlink>
                            <w:r w:rsidR="00AA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 willkommen!</w:t>
                            </w:r>
                          </w:p>
                          <w:p w14:paraId="2C806E64" w14:textId="018C3E35" w:rsidR="004B6008" w:rsidRPr="004B6008" w:rsidRDefault="00AA644B" w:rsidP="00C3730A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hd w:val="clear" w:color="auto" w:fill="E2EFD9" w:themeFill="accent6" w:themeFillTint="33"/>
                              <w:spacing w:after="0" w:line="276" w:lineRule="auto"/>
                              <w:ind w:left="567" w:right="-567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4B6008" w:rsidRPr="004D03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uch </w:t>
                            </w:r>
                            <w:r w:rsidR="00C53B72" w:rsidRPr="004D03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als Helfer*in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zum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Pf</w:t>
                            </w:r>
                            <w:r w:rsidRPr="00AA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AA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oder </w:t>
                            </w:r>
                            <w:r w:rsidR="00530205" w:rsidRPr="00AA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als </w:t>
                            </w:r>
                            <w:r w:rsidR="00C53B72" w:rsidRPr="00AA6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Pate</w:t>
                            </w:r>
                            <w:r w:rsidR="005302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*in</w:t>
                            </w:r>
                            <w:r w:rsidR="00C53B72" w:rsidRPr="004B60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für </w:t>
                            </w:r>
                            <w:r w:rsidR="005302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einen </w:t>
                            </w:r>
                            <w:r w:rsidR="00C53B72" w:rsidRPr="004B60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Baum, Strauch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oder Hecke.</w:t>
                            </w:r>
                          </w:p>
                          <w:p w14:paraId="71CFA191" w14:textId="77777777" w:rsidR="004B6008" w:rsidRPr="004B6008" w:rsidRDefault="004B6008" w:rsidP="00C3730A">
                            <w:pPr>
                              <w:pStyle w:val="Listenabsatz"/>
                              <w:shd w:val="clear" w:color="auto" w:fill="E2EFD9" w:themeFill="accent6" w:themeFillTint="33"/>
                              <w:spacing w:after="0" w:line="276" w:lineRule="auto"/>
                              <w:ind w:left="142" w:right="-56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88D5F3" w14:textId="32834A8C" w:rsidR="00A01B18" w:rsidRPr="004B6008" w:rsidRDefault="00A01B18" w:rsidP="00C3730A">
                            <w:pPr>
                              <w:pStyle w:val="Listenabsatz"/>
                              <w:shd w:val="clear" w:color="auto" w:fill="E2EFD9" w:themeFill="accent6" w:themeFillTint="33"/>
                              <w:spacing w:after="0" w:line="276" w:lineRule="auto"/>
                              <w:ind w:left="142" w:right="-567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42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Wir pflanzen gemeinsam am Samstag, 27. März ab 8 Uhr</w:t>
                            </w:r>
                          </w:p>
                          <w:p w14:paraId="03848A72" w14:textId="77777777" w:rsidR="00A01B18" w:rsidRPr="001E4F2F" w:rsidRDefault="00A01B18" w:rsidP="00C3730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hd w:val="clear" w:color="auto" w:fill="E2EFD9" w:themeFill="accent6" w:themeFillTint="33"/>
                              <w:ind w:left="567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4F2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Abgabe der bestellten Pflanzen</w:t>
                            </w:r>
                            <w:r w:rsidRPr="001E4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beim Buchistöckli (Sonst Gärtnerei Uhlmann)</w:t>
                            </w:r>
                          </w:p>
                          <w:p w14:paraId="0EBFEF9D" w14:textId="77777777" w:rsidR="00A01B18" w:rsidRPr="001E4F2F" w:rsidRDefault="00A01B18" w:rsidP="00C3730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hd w:val="clear" w:color="auto" w:fill="E2EFD9" w:themeFill="accent6" w:themeFillTint="3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4F2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Gepflanzt wird in Gruppen</w:t>
                            </w:r>
                            <w:r w:rsidRPr="001E4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ökologische und gesellschaftliche Vernetzung!</w:t>
                            </w:r>
                          </w:p>
                          <w:p w14:paraId="74581659" w14:textId="64BFDE71" w:rsidR="00A01B18" w:rsidRPr="001E4F2F" w:rsidRDefault="00A01B18" w:rsidP="00C3730A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hd w:val="clear" w:color="auto" w:fill="E2EFD9" w:themeFill="accent6" w:themeFillTint="3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4F2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Verpflegung im Buchistöckli ab 1</w:t>
                            </w:r>
                            <w:r w:rsidR="005302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1E4F2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Uhr</w:t>
                            </w:r>
                            <w:r w:rsidR="005302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30205" w:rsidRPr="005302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Pr="005302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esp</w:t>
                            </w:r>
                            <w:r w:rsidRPr="001E4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onsert von IG « grünes Forum Oberbipp»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F4272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-45.75pt;margin-top:13.4pt;width:541.5pt;height:3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" fillcolor="#e2efd9 [665]" strokeweight=".5pt">
                <v:textbox>
                  <w:txbxContent>
                    <w:p w14:paraId="4A0A2AB1" w14:textId="77777777" w:rsidR="00A01B18" w:rsidRPr="001E4F2F" w:rsidRDefault="00A01B18" w:rsidP="00C3730A">
                      <w:pPr>
                        <w:shd w:val="clear" w:color="auto" w:fill="E2EFD9" w:themeFill="accent6" w:themeFillTint="33"/>
                        <w:ind w:left="14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314B2EE" w14:textId="314A46C2" w:rsidR="00A01B18" w:rsidRPr="00887A22" w:rsidRDefault="00A01B18" w:rsidP="00C3730A">
                      <w:pPr>
                        <w:shd w:val="clear" w:color="auto" w:fill="E2EFD9" w:themeFill="accent6" w:themeFillTint="33"/>
                        <w:ind w:left="142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     </w:t>
                      </w:r>
                      <w:r w:rsidRPr="0042420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Strauch-Aktion in Oberbipp Frühling 2021</w:t>
                      </w:r>
                      <w:r w:rsidR="00C2692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            </w:t>
                      </w:r>
                    </w:p>
                    <w:p w14:paraId="4C20F3C8" w14:textId="4EED34EB" w:rsidR="00A01B18" w:rsidRPr="00887A22" w:rsidRDefault="00A01B18" w:rsidP="00C3730A">
                      <w:pPr>
                        <w:shd w:val="clear" w:color="auto" w:fill="E2EFD9" w:themeFill="accent6" w:themeFillTint="33"/>
                        <w:ind w:left="709" w:hanging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7A2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Idee</w:t>
                      </w:r>
                      <w:r w:rsidRPr="00887A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4242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Wir </w:t>
                      </w:r>
                      <w:r w:rsidRPr="00887A22">
                        <w:rPr>
                          <w:rFonts w:ascii="Arial" w:hAnsi="Arial" w:cs="Arial"/>
                          <w:sz w:val="24"/>
                          <w:szCs w:val="24"/>
                        </w:rPr>
                        <w:t>pflanzen</w:t>
                      </w:r>
                      <w:r w:rsidR="004242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36B63" w:rsidRPr="00887A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gemeinsam </w:t>
                      </w:r>
                      <w:r w:rsidR="00736B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 w:rsidR="004242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allen </w:t>
                      </w:r>
                      <w:r w:rsidRPr="00887A22">
                        <w:rPr>
                          <w:rFonts w:ascii="Arial" w:hAnsi="Arial" w:cs="Arial"/>
                          <w:sz w:val="24"/>
                          <w:szCs w:val="24"/>
                        </w:rPr>
                        <w:t>Privat</w:t>
                      </w:r>
                      <w:r w:rsidR="00736B63">
                        <w:rPr>
                          <w:rFonts w:ascii="Arial" w:hAnsi="Arial" w:cs="Arial"/>
                          <w:sz w:val="24"/>
                          <w:szCs w:val="24"/>
                        </w:rPr>
                        <w:t>g</w:t>
                      </w:r>
                      <w:r w:rsidRPr="00887A22">
                        <w:rPr>
                          <w:rFonts w:ascii="Arial" w:hAnsi="Arial" w:cs="Arial"/>
                          <w:sz w:val="24"/>
                          <w:szCs w:val="24"/>
                        </w:rPr>
                        <w:t>ärten Wildsträucher.</w:t>
                      </w:r>
                      <w:r w:rsidR="00736B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87A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Wildsträucher, die </w:t>
                      </w:r>
                      <w:r w:rsidR="00C3730A" w:rsidRPr="00887A22">
                        <w:rPr>
                          <w:rFonts w:ascii="Arial" w:hAnsi="Arial" w:cs="Arial"/>
                          <w:sz w:val="24"/>
                          <w:szCs w:val="24"/>
                        </w:rPr>
                        <w:t>wir</w:t>
                      </w:r>
                      <w:r w:rsidR="00C373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ökologisch</w:t>
                      </w:r>
                      <w:r w:rsidR="004242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87A22">
                        <w:rPr>
                          <w:rFonts w:ascii="Arial" w:hAnsi="Arial" w:cs="Arial"/>
                          <w:sz w:val="24"/>
                          <w:szCs w:val="24"/>
                        </w:rPr>
                        <w:t>innvoll ausgewählt haben.</w:t>
                      </w:r>
                      <w:r w:rsidR="00736B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242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die einheimischen </w:t>
                      </w:r>
                      <w:r w:rsidR="00736B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Sträucher sind neben </w:t>
                      </w:r>
                      <w:r w:rsidR="00DF4D28">
                        <w:rPr>
                          <w:rFonts w:ascii="Arial" w:hAnsi="Arial" w:cs="Arial"/>
                          <w:sz w:val="24"/>
                          <w:szCs w:val="24"/>
                        </w:rPr>
                        <w:t>Bäumen das</w:t>
                      </w:r>
                      <w:r w:rsidR="00736B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Rückgrat der Biodiversität in </w:t>
                      </w:r>
                      <w:r w:rsidR="00424207">
                        <w:rPr>
                          <w:rFonts w:ascii="Arial" w:hAnsi="Arial" w:cs="Arial"/>
                          <w:sz w:val="24"/>
                          <w:szCs w:val="24"/>
                        </w:rPr>
                        <w:t>unserer</w:t>
                      </w:r>
                      <w:r w:rsidR="00736B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Natur. </w:t>
                      </w:r>
                      <w:r w:rsidR="00DF4D28">
                        <w:rPr>
                          <w:rFonts w:ascii="Arial" w:hAnsi="Arial" w:cs="Arial"/>
                          <w:sz w:val="24"/>
                          <w:szCs w:val="24"/>
                        </w:rPr>
                        <w:t>Reservieren Sie eine Ecke in ihrem Garten für Wildsträucher. Ersetzen Sie einen Teil ihrer Thuja</w:t>
                      </w:r>
                      <w:r w:rsidR="00AA644B">
                        <w:rPr>
                          <w:rFonts w:ascii="Arial" w:hAnsi="Arial" w:cs="Arial"/>
                          <w:sz w:val="24"/>
                          <w:szCs w:val="24"/>
                        </w:rPr>
                        <w:t>-, Lorbeerhecke</w:t>
                      </w:r>
                      <w:r w:rsidR="00DF4D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oder Schotterfläche mit heimischen Sträuchern, Blumen, Kräutern. Wir helfen!</w:t>
                      </w:r>
                    </w:p>
                    <w:p w14:paraId="273516A7" w14:textId="683E19CD" w:rsidR="00A01B18" w:rsidRPr="00887A22" w:rsidRDefault="00A01B18" w:rsidP="00C3730A">
                      <w:pPr>
                        <w:shd w:val="clear" w:color="auto" w:fill="E2EFD9" w:themeFill="accent6" w:themeFillTint="33"/>
                        <w:spacing w:before="24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Vorstellen der Aktion: Freitag 15. Ja</w:t>
                      </w:r>
                      <w:r w:rsidR="00AA64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nuar</w:t>
                      </w:r>
                      <w:r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ab 19 Uhr</w:t>
                      </w:r>
                      <w:r w:rsidRPr="00887A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online – </w:t>
                      </w:r>
                      <w:hyperlink r:id="rId13" w:history="1">
                        <w:r w:rsidRPr="00887A2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www.fff-oberbipp.ch</w:t>
                        </w:r>
                      </w:hyperlink>
                    </w:p>
                    <w:p w14:paraId="3AB2CABA" w14:textId="3E01DB12" w:rsidR="00A01B18" w:rsidRDefault="00A01B18" w:rsidP="00C3730A">
                      <w:pPr>
                        <w:shd w:val="clear" w:color="auto" w:fill="E2EFD9" w:themeFill="accent6" w:themeFillTint="33"/>
                        <w:spacing w:before="240" w:after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Workshop in Gärtnerei Uhlmann:</w:t>
                      </w:r>
                      <w:r w:rsidRPr="004242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Freitag </w:t>
                      </w:r>
                      <w:r w:rsidR="00424207"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19</w:t>
                      </w:r>
                      <w:r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424207"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Feb</w:t>
                      </w:r>
                      <w:r w:rsidR="00AA644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ruar</w:t>
                      </w:r>
                      <w:r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ab 19 Uhr</w:t>
                      </w:r>
                      <w:r w:rsidRPr="00887A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hyperlink r:id="rId14" w:history="1">
                        <w:r w:rsidRPr="00C80FF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www.fff-oberbipp.ch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18150A" w14:textId="0DFC86E9" w:rsidR="00A01B18" w:rsidRPr="00FC645A" w:rsidRDefault="00A01B18" w:rsidP="00C3730A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hd w:val="clear" w:color="auto" w:fill="E2EFD9" w:themeFill="accent6" w:themeFillTint="3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645A">
                        <w:rPr>
                          <w:rFonts w:ascii="Arial" w:hAnsi="Arial" w:cs="Arial"/>
                          <w:sz w:val="24"/>
                          <w:szCs w:val="24"/>
                        </w:rPr>
                        <w:t>Vorstellen der ausgewählten Wildsträucher, Pflanzanleitung</w:t>
                      </w:r>
                      <w:r w:rsidR="00AA644B">
                        <w:rPr>
                          <w:rFonts w:ascii="Arial" w:hAnsi="Arial" w:cs="Arial"/>
                          <w:sz w:val="24"/>
                          <w:szCs w:val="24"/>
                        </w:rPr>
                        <w:t>, Grenzabstände.</w:t>
                      </w:r>
                    </w:p>
                    <w:p w14:paraId="4EEC07CF" w14:textId="134F2BA1" w:rsidR="00A01B18" w:rsidRPr="00FC645A" w:rsidRDefault="00A01B18" w:rsidP="00C3730A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hd w:val="clear" w:color="auto" w:fill="E2EFD9" w:themeFill="accent6" w:themeFillTint="3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6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Der </w:t>
                      </w:r>
                      <w:r w:rsidR="00AA64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Workshop </w:t>
                      </w:r>
                      <w:r w:rsidRPr="00FC6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wird aufgezeichnet </w:t>
                      </w:r>
                      <w:r w:rsidR="00424207">
                        <w:rPr>
                          <w:rFonts w:ascii="Arial" w:hAnsi="Arial" w:cs="Arial"/>
                          <w:sz w:val="24"/>
                          <w:szCs w:val="24"/>
                        </w:rPr>
                        <w:t>und</w:t>
                      </w:r>
                      <w:r w:rsidRPr="00FC6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dann auf </w:t>
                      </w:r>
                      <w:hyperlink r:id="rId15" w:history="1">
                        <w:r w:rsidRPr="00FC645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www.fff-oberbipp.ch</w:t>
                        </w:r>
                      </w:hyperlink>
                      <w:r w:rsidRPr="00FC6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24207">
                        <w:rPr>
                          <w:rFonts w:ascii="Arial" w:hAnsi="Arial" w:cs="Arial"/>
                          <w:sz w:val="24"/>
                          <w:szCs w:val="24"/>
                        </w:rPr>
                        <w:t>freigeschaltet</w:t>
                      </w:r>
                      <w:r w:rsidR="0053020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FF46EAF" w14:textId="09899C03" w:rsidR="00A01B18" w:rsidRDefault="00424207" w:rsidP="00C3730A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hd w:val="clear" w:color="auto" w:fill="E2EFD9" w:themeFill="accent6" w:themeFillTint="33"/>
                        <w:spacing w:after="0" w:line="360" w:lineRule="auto"/>
                        <w:ind w:left="567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Diese </w:t>
                      </w:r>
                      <w:r w:rsidR="00A01B18" w:rsidRPr="00FC6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Sträucher können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unter</w:t>
                      </w:r>
                      <w:r w:rsidR="00A01B18" w:rsidRPr="00FC6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="00A01B18" w:rsidRPr="00FC645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www.fff-oberbpp.ch</w:t>
                        </w:r>
                      </w:hyperlink>
                      <w:r w:rsidR="005302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bis 14. März </w:t>
                      </w:r>
                      <w:r w:rsidR="00A01B18" w:rsidRPr="00FC645A">
                        <w:rPr>
                          <w:rFonts w:ascii="Arial" w:hAnsi="Arial" w:cs="Arial"/>
                          <w:sz w:val="24"/>
                          <w:szCs w:val="24"/>
                        </w:rPr>
                        <w:t>bestellt werden.</w:t>
                      </w:r>
                    </w:p>
                    <w:p w14:paraId="40809D01" w14:textId="25332258" w:rsidR="006F4A98" w:rsidRDefault="006F4A98" w:rsidP="00C3730A">
                      <w:pPr>
                        <w:shd w:val="clear" w:color="auto" w:fill="E2EFD9" w:themeFill="accent6" w:themeFillTint="33"/>
                        <w:spacing w:after="0"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Beratung</w:t>
                      </w:r>
                      <w:r w:rsidR="008C314C"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, evt. </w:t>
                      </w:r>
                      <w:r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vor Ort</w:t>
                      </w:r>
                      <w:r w:rsidR="005302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möglich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Werner Uhlmann, </w:t>
                      </w:r>
                      <w:r w:rsidR="005302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Gärtnermeister,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Oberbipp: 032/633 22 26</w:t>
                      </w:r>
                    </w:p>
                    <w:p w14:paraId="6156C4F2" w14:textId="72B4C335" w:rsidR="004B6008" w:rsidRDefault="00C53B72" w:rsidP="00C3730A">
                      <w:pPr>
                        <w:shd w:val="clear" w:color="auto" w:fill="E2EFD9" w:themeFill="accent6" w:themeFillTint="33"/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42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Anmeldung </w:t>
                      </w:r>
                      <w:r w:rsidR="005302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für diese Aktion: </w:t>
                      </w:r>
                      <w:r w:rsidR="004B60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30205">
                        <w:rPr>
                          <w:rFonts w:ascii="Arial" w:hAnsi="Arial" w:cs="Arial"/>
                          <w:sz w:val="24"/>
                          <w:szCs w:val="24"/>
                        </w:rPr>
                        <w:t>sich melden</w:t>
                      </w:r>
                      <w:r w:rsidR="005302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B60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unter </w:t>
                      </w:r>
                      <w:hyperlink w:history="1">
                        <w:r w:rsidR="00AA644B" w:rsidRPr="00C80FF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www.fff-oberbipp.ch. </w:t>
                        </w:r>
                      </w:hyperlink>
                      <w:r w:rsidR="00AA644B">
                        <w:rPr>
                          <w:rFonts w:ascii="Arial" w:hAnsi="Arial" w:cs="Arial"/>
                          <w:sz w:val="24"/>
                          <w:szCs w:val="24"/>
                        </w:rPr>
                        <w:t>Alle willkommen!</w:t>
                      </w:r>
                    </w:p>
                    <w:p w14:paraId="2C806E64" w14:textId="018C3E35" w:rsidR="004B6008" w:rsidRPr="004B6008" w:rsidRDefault="00AA644B" w:rsidP="00C3730A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hd w:val="clear" w:color="auto" w:fill="E2EFD9" w:themeFill="accent6" w:themeFillTint="33"/>
                        <w:spacing w:after="0" w:line="276" w:lineRule="auto"/>
                        <w:ind w:left="567" w:right="-567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4B6008" w:rsidRPr="004D03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uch </w:t>
                      </w:r>
                      <w:r w:rsidR="00C53B72" w:rsidRPr="004D03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als Helfer*in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A64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zum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Pf</w:t>
                      </w:r>
                      <w:r w:rsidRPr="00AA644B">
                        <w:rPr>
                          <w:rFonts w:ascii="Arial" w:hAnsi="Arial" w:cs="Arial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AA644B">
                        <w:rPr>
                          <w:rFonts w:ascii="Arial" w:hAnsi="Arial" w:cs="Arial"/>
                          <w:sz w:val="24"/>
                          <w:szCs w:val="24"/>
                        </w:rPr>
                        <w:t>zen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A64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oder </w:t>
                      </w:r>
                      <w:r w:rsidR="00530205" w:rsidRPr="00AA64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als </w:t>
                      </w:r>
                      <w:r w:rsidR="00C53B72" w:rsidRPr="00AA644B">
                        <w:rPr>
                          <w:rFonts w:ascii="Arial" w:hAnsi="Arial" w:cs="Arial"/>
                          <w:sz w:val="24"/>
                          <w:szCs w:val="24"/>
                        </w:rPr>
                        <w:t>Pate</w:t>
                      </w:r>
                      <w:r w:rsidR="00530205">
                        <w:rPr>
                          <w:rFonts w:ascii="Arial" w:hAnsi="Arial" w:cs="Arial"/>
                          <w:sz w:val="24"/>
                          <w:szCs w:val="24"/>
                        </w:rPr>
                        <w:t>*in</w:t>
                      </w:r>
                      <w:r w:rsidR="00C53B72" w:rsidRPr="004B60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für </w:t>
                      </w:r>
                      <w:r w:rsidR="005302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einen </w:t>
                      </w:r>
                      <w:r w:rsidR="00C53B72" w:rsidRPr="004B6008">
                        <w:rPr>
                          <w:rFonts w:ascii="Arial" w:hAnsi="Arial" w:cs="Arial"/>
                          <w:sz w:val="24"/>
                          <w:szCs w:val="24"/>
                        </w:rPr>
                        <w:t>Baum, Strauch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oder Hecke.</w:t>
                      </w:r>
                    </w:p>
                    <w:p w14:paraId="71CFA191" w14:textId="77777777" w:rsidR="004B6008" w:rsidRPr="004B6008" w:rsidRDefault="004B6008" w:rsidP="00C3730A">
                      <w:pPr>
                        <w:pStyle w:val="Listenabsatz"/>
                        <w:shd w:val="clear" w:color="auto" w:fill="E2EFD9" w:themeFill="accent6" w:themeFillTint="33"/>
                        <w:spacing w:after="0" w:line="276" w:lineRule="auto"/>
                        <w:ind w:left="142" w:right="-567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388D5F3" w14:textId="32834A8C" w:rsidR="00A01B18" w:rsidRPr="004B6008" w:rsidRDefault="00A01B18" w:rsidP="00C3730A">
                      <w:pPr>
                        <w:pStyle w:val="Listenabsatz"/>
                        <w:shd w:val="clear" w:color="auto" w:fill="E2EFD9" w:themeFill="accent6" w:themeFillTint="33"/>
                        <w:spacing w:after="0" w:line="276" w:lineRule="auto"/>
                        <w:ind w:left="142" w:right="-567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242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Wir pflanzen gemeinsam am Samstag, 27. März ab 8 Uhr</w:t>
                      </w:r>
                    </w:p>
                    <w:p w14:paraId="03848A72" w14:textId="77777777" w:rsidR="00A01B18" w:rsidRPr="001E4F2F" w:rsidRDefault="00A01B18" w:rsidP="00C3730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hd w:val="clear" w:color="auto" w:fill="E2EFD9" w:themeFill="accent6" w:themeFillTint="33"/>
                        <w:ind w:left="567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4F2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Abgabe der bestellten Pflanzen</w:t>
                      </w:r>
                      <w:r w:rsidRPr="001E4F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beim Buchistöckli (Sonst Gärtnerei Uhlmann)</w:t>
                      </w:r>
                    </w:p>
                    <w:p w14:paraId="0EBFEF9D" w14:textId="77777777" w:rsidR="00A01B18" w:rsidRPr="001E4F2F" w:rsidRDefault="00A01B18" w:rsidP="00C3730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hd w:val="clear" w:color="auto" w:fill="E2EFD9" w:themeFill="accent6" w:themeFillTint="3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4F2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Gepflanzt wird in Gruppen</w:t>
                      </w:r>
                      <w:r w:rsidRPr="001E4F2F">
                        <w:rPr>
                          <w:rFonts w:ascii="Arial" w:hAnsi="Arial" w:cs="Arial"/>
                          <w:sz w:val="24"/>
                          <w:szCs w:val="24"/>
                        </w:rPr>
                        <w:t>: ökologische und gesellschaftliche Vernetzung!</w:t>
                      </w:r>
                    </w:p>
                    <w:p w14:paraId="74581659" w14:textId="64BFDE71" w:rsidR="00A01B18" w:rsidRPr="001E4F2F" w:rsidRDefault="00A01B18" w:rsidP="00C3730A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hd w:val="clear" w:color="auto" w:fill="E2EFD9" w:themeFill="accent6" w:themeFillTint="3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4F2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Verpflegung im Buchistöckli ab 1</w:t>
                      </w:r>
                      <w:r w:rsidR="005302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1E4F2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Uhr</w:t>
                      </w:r>
                      <w:r w:rsidR="005302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530205" w:rsidRPr="00530205">
                        <w:rPr>
                          <w:rFonts w:ascii="Arial" w:hAnsi="Arial" w:cs="Arial"/>
                          <w:sz w:val="24"/>
                          <w:szCs w:val="24"/>
                        </w:rPr>
                        <w:t>G</w:t>
                      </w:r>
                      <w:r w:rsidRPr="00530205">
                        <w:rPr>
                          <w:rFonts w:ascii="Arial" w:hAnsi="Arial" w:cs="Arial"/>
                          <w:sz w:val="24"/>
                          <w:szCs w:val="24"/>
                        </w:rPr>
                        <w:t>esp</w:t>
                      </w:r>
                      <w:r w:rsidRPr="001E4F2F">
                        <w:rPr>
                          <w:rFonts w:ascii="Arial" w:hAnsi="Arial" w:cs="Arial"/>
                          <w:sz w:val="24"/>
                          <w:szCs w:val="24"/>
                        </w:rPr>
                        <w:t>onsert von IG « grünes Forum Oberbipp»</w:t>
                      </w:r>
                    </w:p>
                  </w:txbxContent>
                </v:textbox>
              </v:shape>
            </w:pict>
          </mc:Fallback>
        </mc:AlternateContent>
      </w:r>
    </w:p>
    <w:p w14:paraId="311CA208" w14:textId="23DACF3C" w:rsidR="00A01B18" w:rsidRDefault="00A01B18" w:rsidP="003A26F0">
      <w:pPr>
        <w:shd w:val="clear" w:color="auto" w:fill="E2EFD9" w:themeFill="accent6" w:themeFillTint="33"/>
        <w:spacing w:after="240"/>
        <w:ind w:left="-851" w:right="-142"/>
        <w:rPr>
          <w:rFonts w:ascii="Arial" w:hAnsi="Arial" w:cs="Arial"/>
        </w:rPr>
      </w:pPr>
    </w:p>
    <w:p w14:paraId="15E4A1C7" w14:textId="7F1F0C22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65216112" w14:textId="4C95DEF5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2C973AAA" w14:textId="40B2678C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173B2CE5" w14:textId="54360829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37E3E4DC" w14:textId="3CCFAF34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06812B38" w14:textId="2463C834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230449F6" w14:textId="76961863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77328CBE" w14:textId="694E3BBF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79570FC9" w14:textId="1C058676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1B041AD6" w14:textId="77777777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4C1EBD2E" w14:textId="07863F8A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444042A9" w14:textId="1EFE4045" w:rsidR="00A01B18" w:rsidRDefault="00A01B18" w:rsidP="00A01B18">
      <w:pPr>
        <w:spacing w:after="240"/>
        <w:ind w:left="-851" w:right="-567"/>
        <w:rPr>
          <w:rFonts w:ascii="Arial" w:hAnsi="Arial" w:cs="Arial"/>
        </w:rPr>
      </w:pPr>
    </w:p>
    <w:p w14:paraId="1AF44766" w14:textId="2863CD9A" w:rsidR="00DF4D28" w:rsidRDefault="00DF4D28" w:rsidP="00A01B18">
      <w:pPr>
        <w:spacing w:after="240"/>
        <w:ind w:left="-851" w:right="-567"/>
        <w:rPr>
          <w:rFonts w:ascii="Arial" w:hAnsi="Arial" w:cs="Arial"/>
        </w:rPr>
      </w:pPr>
    </w:p>
    <w:p w14:paraId="17D3539B" w14:textId="213B1FCD" w:rsidR="00DF4D28" w:rsidRPr="004B6008" w:rsidRDefault="00DF4D28" w:rsidP="00A01B18">
      <w:pPr>
        <w:spacing w:after="240"/>
        <w:ind w:left="-851" w:right="-567"/>
        <w:rPr>
          <w:rFonts w:ascii="Arial" w:hAnsi="Arial" w:cs="Arial"/>
          <w:b/>
          <w:bCs/>
        </w:rPr>
      </w:pPr>
    </w:p>
    <w:p w14:paraId="3846F822" w14:textId="77777777" w:rsidR="00C3730A" w:rsidRDefault="00C3730A" w:rsidP="00C3730A">
      <w:pPr>
        <w:spacing w:after="240"/>
        <w:ind w:left="-851" w:righ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Ausführliches </w:t>
      </w:r>
      <w:r w:rsidRPr="006F4A98">
        <w:rPr>
          <w:rFonts w:ascii="Arial" w:hAnsi="Arial" w:cs="Arial"/>
          <w:b/>
          <w:bCs/>
          <w:sz w:val="24"/>
          <w:szCs w:val="24"/>
        </w:rPr>
        <w:t>Informationsmaterial</w:t>
      </w:r>
      <w:r w:rsidR="004B6008" w:rsidRPr="006F4A98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7" w:history="1">
        <w:r w:rsidR="004B6008" w:rsidRPr="006F4A98">
          <w:rPr>
            <w:rStyle w:val="Hyperlink"/>
            <w:rFonts w:ascii="Arial" w:hAnsi="Arial" w:cs="Arial"/>
            <w:b/>
            <w:bCs/>
            <w:sz w:val="24"/>
            <w:szCs w:val="24"/>
          </w:rPr>
          <w:t>www.fff-oberbipp.ch</w:t>
        </w:r>
      </w:hyperlink>
      <w:r w:rsidR="004B6008" w:rsidRPr="006F4A9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3FC1AD" w14:textId="607198E5" w:rsidR="00DF4D28" w:rsidRPr="00C3730A" w:rsidRDefault="00C3730A" w:rsidP="00C3730A">
      <w:pPr>
        <w:spacing w:after="240"/>
        <w:ind w:left="-851" w:right="-567"/>
        <w:rPr>
          <w:rFonts w:ascii="Arial" w:hAnsi="Arial" w:cs="Arial"/>
          <w:b/>
          <w:bCs/>
          <w:sz w:val="24"/>
          <w:szCs w:val="24"/>
        </w:rPr>
      </w:pPr>
      <w:r w:rsidRPr="00C3730A">
        <w:rPr>
          <w:rFonts w:ascii="Arial" w:hAnsi="Arial" w:cs="Arial"/>
          <w:b/>
          <w:bCs/>
          <w:sz w:val="24"/>
          <w:szCs w:val="24"/>
        </w:rPr>
        <w:t>fff = Friday vor Future</w:t>
      </w:r>
      <w:r w:rsidR="0073685E">
        <w:rPr>
          <w:rFonts w:ascii="Arial" w:hAnsi="Arial" w:cs="Arial"/>
          <w:b/>
          <w:bCs/>
          <w:sz w:val="24"/>
          <w:szCs w:val="24"/>
        </w:rPr>
        <w:t xml:space="preserve">. </w:t>
      </w:r>
      <w:r w:rsidR="0073685E" w:rsidRPr="0073685E">
        <w:rPr>
          <w:rFonts w:ascii="Arial" w:hAnsi="Arial" w:cs="Arial"/>
          <w:sz w:val="24"/>
          <w:szCs w:val="24"/>
        </w:rPr>
        <w:t xml:space="preserve">Dies ist </w:t>
      </w:r>
      <w:r w:rsidR="0073685E">
        <w:rPr>
          <w:rFonts w:ascii="Arial" w:hAnsi="Arial" w:cs="Arial"/>
          <w:sz w:val="24"/>
          <w:szCs w:val="24"/>
        </w:rPr>
        <w:t xml:space="preserve">eine weltumspannende </w:t>
      </w:r>
      <w:r w:rsidRPr="00C3730A">
        <w:rPr>
          <w:rFonts w:ascii="Arial" w:hAnsi="Arial" w:cs="Arial"/>
          <w:color w:val="202124"/>
          <w:sz w:val="24"/>
          <w:szCs w:val="24"/>
          <w:shd w:val="clear" w:color="auto" w:fill="FFFFFF"/>
        </w:rPr>
        <w:t>Umweltschutzbewegung, die von Greta Thunberg ausging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="0073685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 der Schweiz heisst diese Bewegung «Klimastreik», </w:t>
      </w:r>
      <w:r w:rsidR="0073685E" w:rsidRPr="0073685E">
        <w:rPr>
          <w:rFonts w:ascii="Arial" w:hAnsi="Arial" w:cs="Arial"/>
          <w:color w:val="202124"/>
          <w:sz w:val="24"/>
          <w:szCs w:val="24"/>
          <w:shd w:val="clear" w:color="auto" w:fill="FFFFFF"/>
        </w:rPr>
        <w:t>climatestrike.ch</w:t>
      </w:r>
      <w:r w:rsidR="0073685E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="009E7E7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Jan.2021</w:t>
      </w:r>
    </w:p>
    <w:sectPr w:rsidR="00DF4D28" w:rsidRPr="00C3730A" w:rsidSect="00DE4162">
      <w:pgSz w:w="11906" w:h="16838"/>
      <w:pgMar w:top="426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3D9B"/>
    <w:multiLevelType w:val="hybridMultilevel"/>
    <w:tmpl w:val="34C60A36"/>
    <w:lvl w:ilvl="0" w:tplc="0807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1B2D4F04"/>
    <w:multiLevelType w:val="hybridMultilevel"/>
    <w:tmpl w:val="31724EE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303B91"/>
    <w:multiLevelType w:val="hybridMultilevel"/>
    <w:tmpl w:val="DA129D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06B8"/>
    <w:multiLevelType w:val="hybridMultilevel"/>
    <w:tmpl w:val="CAB2AAEE"/>
    <w:lvl w:ilvl="0" w:tplc="080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BCE4681"/>
    <w:multiLevelType w:val="hybridMultilevel"/>
    <w:tmpl w:val="215E8E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37305"/>
    <w:multiLevelType w:val="hybridMultilevel"/>
    <w:tmpl w:val="9050CB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E11A6"/>
    <w:multiLevelType w:val="hybridMultilevel"/>
    <w:tmpl w:val="8CBCB54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4770EF"/>
    <w:multiLevelType w:val="hybridMultilevel"/>
    <w:tmpl w:val="9650FB5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6E856F6"/>
    <w:multiLevelType w:val="hybridMultilevel"/>
    <w:tmpl w:val="BFC6C2B2"/>
    <w:lvl w:ilvl="0" w:tplc="0807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 w15:restartNumberingAfterBreak="0">
    <w:nsid w:val="58B85C1F"/>
    <w:multiLevelType w:val="hybridMultilevel"/>
    <w:tmpl w:val="94DC5136"/>
    <w:lvl w:ilvl="0" w:tplc="0807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5D7C2CEC"/>
    <w:multiLevelType w:val="hybridMultilevel"/>
    <w:tmpl w:val="0BDA28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64D23"/>
    <w:multiLevelType w:val="hybridMultilevel"/>
    <w:tmpl w:val="E6BE907A"/>
    <w:lvl w:ilvl="0" w:tplc="013CCB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6ADC4C07"/>
    <w:multiLevelType w:val="hybridMultilevel"/>
    <w:tmpl w:val="E70E9C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65F78"/>
    <w:multiLevelType w:val="hybridMultilevel"/>
    <w:tmpl w:val="948687D6"/>
    <w:lvl w:ilvl="0" w:tplc="080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C013025"/>
    <w:multiLevelType w:val="hybridMultilevel"/>
    <w:tmpl w:val="503C82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B7EE5"/>
    <w:multiLevelType w:val="hybridMultilevel"/>
    <w:tmpl w:val="B43C106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9430F8"/>
    <w:multiLevelType w:val="hybridMultilevel"/>
    <w:tmpl w:val="C6DC73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34"/>
    <w:multiLevelType w:val="hybridMultilevel"/>
    <w:tmpl w:val="6F126E80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EAB27C7"/>
    <w:multiLevelType w:val="hybridMultilevel"/>
    <w:tmpl w:val="050AA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14"/>
  </w:num>
  <w:num w:numId="14">
    <w:abstractNumId w:val="0"/>
  </w:num>
  <w:num w:numId="15">
    <w:abstractNumId w:val="18"/>
  </w:num>
  <w:num w:numId="16">
    <w:abstractNumId w:val="16"/>
  </w:num>
  <w:num w:numId="17">
    <w:abstractNumId w:val="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1C"/>
    <w:rsid w:val="00013838"/>
    <w:rsid w:val="00022BBA"/>
    <w:rsid w:val="00057354"/>
    <w:rsid w:val="00134B1F"/>
    <w:rsid w:val="00162B60"/>
    <w:rsid w:val="00182AD8"/>
    <w:rsid w:val="001837CF"/>
    <w:rsid w:val="00193FDC"/>
    <w:rsid w:val="001E4F2F"/>
    <w:rsid w:val="00240B62"/>
    <w:rsid w:val="0028727F"/>
    <w:rsid w:val="002B5C3B"/>
    <w:rsid w:val="002C7C47"/>
    <w:rsid w:val="002D0F97"/>
    <w:rsid w:val="002D3771"/>
    <w:rsid w:val="00304475"/>
    <w:rsid w:val="00327A62"/>
    <w:rsid w:val="00332040"/>
    <w:rsid w:val="00333CE8"/>
    <w:rsid w:val="003631B4"/>
    <w:rsid w:val="00383B42"/>
    <w:rsid w:val="003A26F0"/>
    <w:rsid w:val="00407F88"/>
    <w:rsid w:val="0041251F"/>
    <w:rsid w:val="00424207"/>
    <w:rsid w:val="00436AAD"/>
    <w:rsid w:val="004553AA"/>
    <w:rsid w:val="0047691D"/>
    <w:rsid w:val="004B6008"/>
    <w:rsid w:val="004D0311"/>
    <w:rsid w:val="00522870"/>
    <w:rsid w:val="00530205"/>
    <w:rsid w:val="0056024B"/>
    <w:rsid w:val="00593343"/>
    <w:rsid w:val="005A4390"/>
    <w:rsid w:val="005B7DF8"/>
    <w:rsid w:val="005D0894"/>
    <w:rsid w:val="005D6E28"/>
    <w:rsid w:val="00630DB8"/>
    <w:rsid w:val="00664AB1"/>
    <w:rsid w:val="00685D25"/>
    <w:rsid w:val="006A051E"/>
    <w:rsid w:val="006C1856"/>
    <w:rsid w:val="006D2531"/>
    <w:rsid w:val="006D641F"/>
    <w:rsid w:val="006F4A98"/>
    <w:rsid w:val="00733349"/>
    <w:rsid w:val="0073685E"/>
    <w:rsid w:val="00736B63"/>
    <w:rsid w:val="00787805"/>
    <w:rsid w:val="00790A81"/>
    <w:rsid w:val="00791CDA"/>
    <w:rsid w:val="007A5920"/>
    <w:rsid w:val="007A71C1"/>
    <w:rsid w:val="008233B8"/>
    <w:rsid w:val="00861C3C"/>
    <w:rsid w:val="00873575"/>
    <w:rsid w:val="00874687"/>
    <w:rsid w:val="008765DD"/>
    <w:rsid w:val="00887A22"/>
    <w:rsid w:val="008C314C"/>
    <w:rsid w:val="008E0E22"/>
    <w:rsid w:val="00933DCC"/>
    <w:rsid w:val="009B44B9"/>
    <w:rsid w:val="009E7E76"/>
    <w:rsid w:val="00A01B18"/>
    <w:rsid w:val="00A25BED"/>
    <w:rsid w:val="00A650AB"/>
    <w:rsid w:val="00A90EAD"/>
    <w:rsid w:val="00AA2D0C"/>
    <w:rsid w:val="00AA644B"/>
    <w:rsid w:val="00AE26E0"/>
    <w:rsid w:val="00B13022"/>
    <w:rsid w:val="00B15D01"/>
    <w:rsid w:val="00B1625C"/>
    <w:rsid w:val="00B33CF8"/>
    <w:rsid w:val="00B61FA0"/>
    <w:rsid w:val="00B677BC"/>
    <w:rsid w:val="00BD7F09"/>
    <w:rsid w:val="00BE2BDE"/>
    <w:rsid w:val="00BF268A"/>
    <w:rsid w:val="00C22F31"/>
    <w:rsid w:val="00C26920"/>
    <w:rsid w:val="00C3730A"/>
    <w:rsid w:val="00C4621A"/>
    <w:rsid w:val="00C53B72"/>
    <w:rsid w:val="00C67C19"/>
    <w:rsid w:val="00CD1F18"/>
    <w:rsid w:val="00CD46BA"/>
    <w:rsid w:val="00CE61B4"/>
    <w:rsid w:val="00CF311D"/>
    <w:rsid w:val="00CF44AD"/>
    <w:rsid w:val="00D1581C"/>
    <w:rsid w:val="00D42646"/>
    <w:rsid w:val="00D850FD"/>
    <w:rsid w:val="00DA32BD"/>
    <w:rsid w:val="00DE4162"/>
    <w:rsid w:val="00DF4D28"/>
    <w:rsid w:val="00E2427C"/>
    <w:rsid w:val="00E32F23"/>
    <w:rsid w:val="00E41A4B"/>
    <w:rsid w:val="00E543C6"/>
    <w:rsid w:val="00E57028"/>
    <w:rsid w:val="00E57ECE"/>
    <w:rsid w:val="00E9334B"/>
    <w:rsid w:val="00E965DB"/>
    <w:rsid w:val="00EB3C0C"/>
    <w:rsid w:val="00F86212"/>
    <w:rsid w:val="00FB26A2"/>
    <w:rsid w:val="00FB490A"/>
    <w:rsid w:val="00FC3507"/>
    <w:rsid w:val="00FC645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5FFEA"/>
  <w15:chartTrackingRefBased/>
  <w15:docId w15:val="{7A6FF0BB-F113-44AA-A548-083EDBD6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6A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49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90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1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1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1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1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1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fff-oberbipp.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http://www.fff-oberbpp.ch" TargetMode="External"/><Relationship Id="rId17" Type="http://schemas.openxmlformats.org/officeDocument/2006/relationships/hyperlink" Target="http://www.fff-oberbipp.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f-oberbpp.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ff-oberbipp.c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ff-oberbipp.ch" TargetMode="External"/><Relationship Id="rId10" Type="http://schemas.openxmlformats.org/officeDocument/2006/relationships/hyperlink" Target="http://www.fff-oberbipp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ff-oberbipp.ch" TargetMode="External"/><Relationship Id="rId14" Type="http://schemas.openxmlformats.org/officeDocument/2006/relationships/hyperlink" Target="http://www.fff-oberbipp.ch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25T16:31:18.646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Arzt Aschwanden</dc:creator>
  <cp:keywords/>
  <dc:description/>
  <cp:lastModifiedBy>Arzt Aschwanden</cp:lastModifiedBy>
  <cp:revision>8</cp:revision>
  <cp:lastPrinted>2020-12-27T13:21:00Z</cp:lastPrinted>
  <dcterms:created xsi:type="dcterms:W3CDTF">2020-12-27T07:41:00Z</dcterms:created>
  <dcterms:modified xsi:type="dcterms:W3CDTF">2020-12-27T13:22:00Z</dcterms:modified>
</cp:coreProperties>
</file>