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1DE5" w14:textId="77777777" w:rsidR="00461CC9" w:rsidRDefault="00461CC9" w:rsidP="00461CC9"/>
    <w:p w14:paraId="60C3A844" w14:textId="0CE1F46B" w:rsidR="00461CC9" w:rsidRDefault="00996D36" w:rsidP="00996D36">
      <w:pPr>
        <w:jc w:val="center"/>
      </w:pPr>
      <w:r>
        <w:rPr>
          <w:noProof/>
        </w:rPr>
        <w:drawing>
          <wp:inline distT="0" distB="0" distL="0" distR="0" wp14:anchorId="26582E05" wp14:editId="42ED7253">
            <wp:extent cx="1971675" cy="1971675"/>
            <wp:effectExtent l="0" t="0" r="9525"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14:paraId="71EF5D22" w14:textId="77777777" w:rsidR="00C40C76" w:rsidRDefault="00C40C76" w:rsidP="00461CC9"/>
    <w:p w14:paraId="06D4CF33" w14:textId="77777777" w:rsidR="009474A2" w:rsidRPr="00C40C76" w:rsidRDefault="00461CC9" w:rsidP="00C40C76">
      <w:pPr>
        <w:jc w:val="center"/>
        <w:rPr>
          <w:rFonts w:ascii="Arial" w:hAnsi="Arial" w:cs="Arial"/>
          <w:color w:val="538135" w:themeColor="accent6" w:themeShade="BF"/>
          <w:sz w:val="40"/>
          <w:szCs w:val="40"/>
        </w:rPr>
      </w:pPr>
      <w:r w:rsidRPr="00C40C76">
        <w:rPr>
          <w:rFonts w:ascii="Arial" w:hAnsi="Arial" w:cs="Arial"/>
          <w:color w:val="538135" w:themeColor="accent6" w:themeShade="BF"/>
          <w:sz w:val="40"/>
          <w:szCs w:val="40"/>
        </w:rPr>
        <w:t>Einladung zur Jahreshauptversammlung</w:t>
      </w:r>
    </w:p>
    <w:p w14:paraId="2D1D9618" w14:textId="77777777" w:rsidR="00461CC9" w:rsidRPr="00C40C76" w:rsidRDefault="00461CC9" w:rsidP="00461CC9">
      <w:pPr>
        <w:rPr>
          <w:rFonts w:ascii="Arial" w:hAnsi="Arial" w:cs="Arial"/>
        </w:rPr>
      </w:pPr>
    </w:p>
    <w:p w14:paraId="6313E3E5" w14:textId="7DC293A6" w:rsidR="00461CC9" w:rsidRPr="00C40C76" w:rsidRDefault="00461CC9" w:rsidP="00C40C76">
      <w:pPr>
        <w:jc w:val="both"/>
        <w:rPr>
          <w:rFonts w:ascii="Arial" w:hAnsi="Arial" w:cs="Arial"/>
        </w:rPr>
      </w:pPr>
      <w:r w:rsidRPr="00C40C76">
        <w:rPr>
          <w:rFonts w:ascii="Arial" w:hAnsi="Arial" w:cs="Arial"/>
        </w:rPr>
        <w:t>Wann:</w:t>
      </w:r>
      <w:r w:rsidRPr="00C40C76">
        <w:rPr>
          <w:rFonts w:ascii="Arial" w:hAnsi="Arial" w:cs="Arial"/>
        </w:rPr>
        <w:tab/>
      </w:r>
      <w:r w:rsidR="00C40C76">
        <w:rPr>
          <w:rFonts w:ascii="Arial" w:hAnsi="Arial" w:cs="Arial"/>
        </w:rPr>
        <w:tab/>
      </w:r>
      <w:r w:rsidR="008368B2">
        <w:rPr>
          <w:rFonts w:ascii="Arial" w:hAnsi="Arial" w:cs="Arial"/>
        </w:rPr>
        <w:t>Sonntag</w:t>
      </w:r>
      <w:r w:rsidRPr="00C40C76">
        <w:rPr>
          <w:rFonts w:ascii="Arial" w:hAnsi="Arial" w:cs="Arial"/>
        </w:rPr>
        <w:t xml:space="preserve">, den </w:t>
      </w:r>
      <w:r w:rsidR="008368B2">
        <w:rPr>
          <w:rFonts w:ascii="Arial" w:hAnsi="Arial" w:cs="Arial"/>
        </w:rPr>
        <w:t>8. August 2021</w:t>
      </w:r>
    </w:p>
    <w:p w14:paraId="0D1AA57B" w14:textId="130B8C5A" w:rsidR="00461CC9" w:rsidRPr="00C40C76" w:rsidRDefault="00461CC9" w:rsidP="00C40C76">
      <w:pPr>
        <w:jc w:val="both"/>
        <w:rPr>
          <w:rFonts w:ascii="Arial" w:hAnsi="Arial" w:cs="Arial"/>
        </w:rPr>
      </w:pPr>
      <w:r w:rsidRPr="00C40C76">
        <w:rPr>
          <w:rFonts w:ascii="Arial" w:hAnsi="Arial" w:cs="Arial"/>
        </w:rPr>
        <w:t>Wo:</w:t>
      </w:r>
      <w:r w:rsidRPr="00C40C76">
        <w:rPr>
          <w:rFonts w:ascii="Arial" w:hAnsi="Arial" w:cs="Arial"/>
        </w:rPr>
        <w:tab/>
      </w:r>
      <w:r w:rsidR="00C40C76">
        <w:rPr>
          <w:rFonts w:ascii="Arial" w:hAnsi="Arial" w:cs="Arial"/>
        </w:rPr>
        <w:tab/>
      </w:r>
      <w:r w:rsidR="008368B2">
        <w:rPr>
          <w:rFonts w:ascii="Arial" w:hAnsi="Arial" w:cs="Arial"/>
        </w:rPr>
        <w:t xml:space="preserve">im Cafe KuKu direkt am Hauptplatz in Krumau (vis a vis </w:t>
      </w:r>
      <w:r w:rsidR="00966905">
        <w:rPr>
          <w:rFonts w:ascii="Arial" w:hAnsi="Arial" w:cs="Arial"/>
        </w:rPr>
        <w:t>vom</w:t>
      </w:r>
      <w:r w:rsidR="008368B2">
        <w:rPr>
          <w:rFonts w:ascii="Arial" w:hAnsi="Arial" w:cs="Arial"/>
        </w:rPr>
        <w:t xml:space="preserve"> Gemeinde</w:t>
      </w:r>
      <w:r w:rsidR="00966905">
        <w:rPr>
          <w:rFonts w:ascii="Arial" w:hAnsi="Arial" w:cs="Arial"/>
        </w:rPr>
        <w:t>amt</w:t>
      </w:r>
      <w:r w:rsidR="008368B2">
        <w:rPr>
          <w:rFonts w:ascii="Arial" w:hAnsi="Arial" w:cs="Arial"/>
        </w:rPr>
        <w:t>)</w:t>
      </w:r>
    </w:p>
    <w:p w14:paraId="25FCB421" w14:textId="658513F0" w:rsidR="00461CC9" w:rsidRPr="00C40C76" w:rsidRDefault="00461CC9" w:rsidP="00C40C76">
      <w:pPr>
        <w:tabs>
          <w:tab w:val="left" w:pos="708"/>
          <w:tab w:val="left" w:pos="1416"/>
          <w:tab w:val="left" w:pos="2124"/>
          <w:tab w:val="left" w:pos="2832"/>
          <w:tab w:val="left" w:pos="3540"/>
          <w:tab w:val="left" w:pos="4248"/>
          <w:tab w:val="left" w:pos="4956"/>
          <w:tab w:val="left" w:pos="5664"/>
          <w:tab w:val="left" w:pos="6372"/>
          <w:tab w:val="left" w:pos="7080"/>
          <w:tab w:val="left" w:pos="7695"/>
        </w:tabs>
        <w:jc w:val="both"/>
        <w:rPr>
          <w:rFonts w:ascii="Arial" w:hAnsi="Arial" w:cs="Arial"/>
        </w:rPr>
      </w:pPr>
      <w:r w:rsidRPr="00C40C76">
        <w:rPr>
          <w:rFonts w:ascii="Arial" w:hAnsi="Arial" w:cs="Arial"/>
        </w:rPr>
        <w:t>Beginn:</w:t>
      </w:r>
      <w:r w:rsidRPr="00C40C76">
        <w:rPr>
          <w:rFonts w:ascii="Arial" w:hAnsi="Arial" w:cs="Arial"/>
        </w:rPr>
        <w:tab/>
      </w:r>
      <w:r w:rsidR="008368B2">
        <w:rPr>
          <w:rFonts w:ascii="Arial" w:hAnsi="Arial" w:cs="Arial"/>
        </w:rPr>
        <w:t>10</w:t>
      </w:r>
      <w:r w:rsidRPr="00C40C76">
        <w:rPr>
          <w:rFonts w:ascii="Arial" w:hAnsi="Arial" w:cs="Arial"/>
        </w:rPr>
        <w:t xml:space="preserve">.00 Uhr – Wartezeit: ½ Stunde, d.h. tatsächlicher Beginn um </w:t>
      </w:r>
      <w:r w:rsidR="008368B2">
        <w:rPr>
          <w:rFonts w:ascii="Arial" w:hAnsi="Arial" w:cs="Arial"/>
        </w:rPr>
        <w:t>10</w:t>
      </w:r>
      <w:r w:rsidRPr="00C40C76">
        <w:rPr>
          <w:rFonts w:ascii="Arial" w:hAnsi="Arial" w:cs="Arial"/>
        </w:rPr>
        <w:t>.30 Uhr</w:t>
      </w:r>
    </w:p>
    <w:p w14:paraId="6A970F15" w14:textId="77777777" w:rsidR="003C6447" w:rsidRPr="00C40C76" w:rsidRDefault="003C6447" w:rsidP="003C6447">
      <w:p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p>
    <w:p w14:paraId="402A8234" w14:textId="77777777" w:rsidR="003C6447" w:rsidRPr="00610692" w:rsidRDefault="003C6447" w:rsidP="00610692">
      <w:pPr>
        <w:tabs>
          <w:tab w:val="left" w:pos="708"/>
          <w:tab w:val="left" w:pos="1416"/>
          <w:tab w:val="left" w:pos="2124"/>
          <w:tab w:val="left" w:pos="2832"/>
          <w:tab w:val="left" w:pos="3540"/>
          <w:tab w:val="left" w:pos="4248"/>
          <w:tab w:val="left" w:pos="4956"/>
          <w:tab w:val="left" w:pos="5664"/>
          <w:tab w:val="left" w:pos="6372"/>
          <w:tab w:val="left" w:pos="7080"/>
          <w:tab w:val="left" w:pos="7695"/>
        </w:tabs>
        <w:jc w:val="center"/>
        <w:rPr>
          <w:rFonts w:ascii="Arial" w:hAnsi="Arial" w:cs="Arial"/>
          <w:b/>
        </w:rPr>
      </w:pPr>
      <w:r w:rsidRPr="00610692">
        <w:rPr>
          <w:rFonts w:ascii="Arial" w:hAnsi="Arial" w:cs="Arial"/>
          <w:b/>
        </w:rPr>
        <w:t>Tagesordnung</w:t>
      </w:r>
    </w:p>
    <w:p w14:paraId="39D1DC1C" w14:textId="77777777" w:rsidR="003C6447" w:rsidRPr="00C40C76" w:rsidRDefault="003C6447" w:rsidP="003C6447">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r w:rsidRPr="00C40C76">
        <w:rPr>
          <w:rFonts w:ascii="Arial" w:hAnsi="Arial" w:cs="Arial"/>
        </w:rPr>
        <w:t>Begrüßung durch den Obmann</w:t>
      </w:r>
    </w:p>
    <w:p w14:paraId="42F5E222" w14:textId="77777777" w:rsidR="003C6447" w:rsidRPr="00C40C76" w:rsidRDefault="003C6447" w:rsidP="003C6447">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r w:rsidRPr="00C40C76">
        <w:rPr>
          <w:rFonts w:ascii="Arial" w:hAnsi="Arial" w:cs="Arial"/>
        </w:rPr>
        <w:t>Feststellen der Beschlussfähigkeit</w:t>
      </w:r>
    </w:p>
    <w:p w14:paraId="6DF10286" w14:textId="77777777" w:rsidR="003C6447" w:rsidRPr="00C40C76" w:rsidRDefault="003C6447" w:rsidP="003C6447">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r w:rsidRPr="00C40C76">
        <w:rPr>
          <w:rFonts w:ascii="Arial" w:hAnsi="Arial" w:cs="Arial"/>
        </w:rPr>
        <w:t>Bericht des Obmannes</w:t>
      </w:r>
    </w:p>
    <w:p w14:paraId="51FAB628" w14:textId="77777777" w:rsidR="003C6447" w:rsidRPr="00C40C76" w:rsidRDefault="003C6447" w:rsidP="003C6447">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r w:rsidRPr="00C40C76">
        <w:rPr>
          <w:rFonts w:ascii="Arial" w:hAnsi="Arial" w:cs="Arial"/>
        </w:rPr>
        <w:t>Bericht des Kassiers</w:t>
      </w:r>
    </w:p>
    <w:p w14:paraId="1A2AF087" w14:textId="77777777" w:rsidR="003C6447" w:rsidRPr="00C40C76" w:rsidRDefault="003C6447" w:rsidP="003C6447">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r w:rsidRPr="00C40C76">
        <w:rPr>
          <w:rFonts w:ascii="Arial" w:hAnsi="Arial" w:cs="Arial"/>
        </w:rPr>
        <w:t>Entlastung des Vorstandes</w:t>
      </w:r>
    </w:p>
    <w:p w14:paraId="7C5A3645" w14:textId="77777777" w:rsidR="003C6447" w:rsidRPr="00C40C76" w:rsidRDefault="003C6447" w:rsidP="003C6447">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r w:rsidRPr="00C40C76">
        <w:rPr>
          <w:rFonts w:ascii="Arial" w:hAnsi="Arial" w:cs="Arial"/>
        </w:rPr>
        <w:t>Wahl des Vorstandes und der Rechnungsprüfer</w:t>
      </w:r>
    </w:p>
    <w:p w14:paraId="2BE0DCFE" w14:textId="77777777" w:rsidR="003C6447" w:rsidRPr="00C40C76" w:rsidRDefault="003C6447" w:rsidP="003C6447">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r w:rsidRPr="00C40C76">
        <w:rPr>
          <w:rFonts w:ascii="Arial" w:hAnsi="Arial" w:cs="Arial"/>
        </w:rPr>
        <w:t>Anträge</w:t>
      </w:r>
    </w:p>
    <w:p w14:paraId="6C8AD3B6" w14:textId="60C9992D" w:rsidR="003C6447" w:rsidRPr="00C40C76" w:rsidRDefault="003C6447" w:rsidP="003C6447">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r w:rsidRPr="00C40C76">
        <w:rPr>
          <w:rFonts w:ascii="Arial" w:hAnsi="Arial" w:cs="Arial"/>
        </w:rPr>
        <w:t xml:space="preserve">Programm für das neue Sportjahr </w:t>
      </w:r>
      <w:r w:rsidR="00A8508A">
        <w:rPr>
          <w:rFonts w:ascii="Arial" w:hAnsi="Arial" w:cs="Arial"/>
        </w:rPr>
        <w:t>202</w:t>
      </w:r>
      <w:r w:rsidR="008368B2">
        <w:rPr>
          <w:rFonts w:ascii="Arial" w:hAnsi="Arial" w:cs="Arial"/>
        </w:rPr>
        <w:t>0 und 2021</w:t>
      </w:r>
    </w:p>
    <w:p w14:paraId="24E8EC59" w14:textId="77777777" w:rsidR="003C6447" w:rsidRPr="00C40C76" w:rsidRDefault="003C6447" w:rsidP="003C6447">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r w:rsidRPr="00C40C76">
        <w:rPr>
          <w:rFonts w:ascii="Arial" w:hAnsi="Arial" w:cs="Arial"/>
        </w:rPr>
        <w:t>Allfälliges</w:t>
      </w:r>
    </w:p>
    <w:p w14:paraId="16BFD64B" w14:textId="679F25BB" w:rsidR="003C6447" w:rsidRDefault="003C6447" w:rsidP="003C6447">
      <w:p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p>
    <w:p w14:paraId="5F7755CB" w14:textId="77777777" w:rsidR="008368B2" w:rsidRPr="00C40C76" w:rsidRDefault="008368B2" w:rsidP="003C6447">
      <w:p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p>
    <w:p w14:paraId="588CCB6B" w14:textId="4AD9EEDA" w:rsidR="003C6447" w:rsidRPr="00C40C76" w:rsidRDefault="003C6447" w:rsidP="003C6447">
      <w:p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r w:rsidRPr="00C40C76">
        <w:rPr>
          <w:rFonts w:ascii="Arial" w:hAnsi="Arial" w:cs="Arial"/>
        </w:rPr>
        <w:t xml:space="preserve">Anträge zur Tagesverordnung, welche von Mitgliedern eingebracht werden, müssen spätestens </w:t>
      </w:r>
      <w:r w:rsidR="00384641">
        <w:rPr>
          <w:rFonts w:ascii="Arial" w:hAnsi="Arial" w:cs="Arial"/>
        </w:rPr>
        <w:t>8</w:t>
      </w:r>
      <w:r w:rsidRPr="00C40C76">
        <w:rPr>
          <w:rFonts w:ascii="Arial" w:hAnsi="Arial" w:cs="Arial"/>
        </w:rPr>
        <w:t xml:space="preserve"> Tage vor der Generalversammlung schriftlich beim Vorstand eingelangt sein:</w:t>
      </w:r>
    </w:p>
    <w:p w14:paraId="2C64AF59" w14:textId="5FC01980" w:rsidR="003C6447" w:rsidRPr="00C40C76" w:rsidRDefault="003C6447" w:rsidP="003C6447">
      <w:pPr>
        <w:tabs>
          <w:tab w:val="left" w:pos="708"/>
          <w:tab w:val="left" w:pos="1416"/>
          <w:tab w:val="left" w:pos="2124"/>
          <w:tab w:val="left" w:pos="2832"/>
          <w:tab w:val="left" w:pos="3540"/>
          <w:tab w:val="left" w:pos="4248"/>
          <w:tab w:val="left" w:pos="4956"/>
          <w:tab w:val="left" w:pos="5664"/>
          <w:tab w:val="left" w:pos="6372"/>
          <w:tab w:val="left" w:pos="7080"/>
          <w:tab w:val="left" w:pos="7695"/>
        </w:tabs>
        <w:rPr>
          <w:rFonts w:ascii="Arial" w:hAnsi="Arial" w:cs="Arial"/>
        </w:rPr>
      </w:pPr>
      <w:r w:rsidRPr="00C40C76">
        <w:rPr>
          <w:rFonts w:ascii="Arial" w:hAnsi="Arial" w:cs="Arial"/>
        </w:rPr>
        <w:t xml:space="preserve">Per Email: </w:t>
      </w:r>
      <w:hyperlink r:id="rId6" w:history="1">
        <w:r w:rsidRPr="00C40C76">
          <w:rPr>
            <w:rStyle w:val="Hyperlink"/>
            <w:rFonts w:ascii="Arial" w:hAnsi="Arial" w:cs="Arial"/>
          </w:rPr>
          <w:t>gdaxboeck@gmx.at</w:t>
        </w:r>
      </w:hyperlink>
      <w:r w:rsidRPr="00C40C76">
        <w:rPr>
          <w:rFonts w:ascii="Arial" w:hAnsi="Arial" w:cs="Arial"/>
        </w:rPr>
        <w:t xml:space="preserve">  oder per Post: Gottfried Daxböck, 3051 St. Christophen, Schulgasse </w:t>
      </w:r>
      <w:r w:rsidR="00996D36">
        <w:rPr>
          <w:rFonts w:ascii="Arial" w:hAnsi="Arial" w:cs="Arial"/>
        </w:rPr>
        <w:t>30</w:t>
      </w:r>
    </w:p>
    <w:p w14:paraId="2DA7BD41" w14:textId="77777777" w:rsidR="003C6447" w:rsidRDefault="003C6447" w:rsidP="003C6447">
      <w:pPr>
        <w:tabs>
          <w:tab w:val="left" w:pos="708"/>
          <w:tab w:val="left" w:pos="1416"/>
          <w:tab w:val="left" w:pos="2124"/>
          <w:tab w:val="left" w:pos="2832"/>
          <w:tab w:val="left" w:pos="3540"/>
          <w:tab w:val="left" w:pos="4248"/>
          <w:tab w:val="left" w:pos="4956"/>
          <w:tab w:val="left" w:pos="5664"/>
          <w:tab w:val="left" w:pos="6372"/>
          <w:tab w:val="left" w:pos="7080"/>
          <w:tab w:val="left" w:pos="7695"/>
        </w:tabs>
      </w:pPr>
    </w:p>
    <w:p w14:paraId="17142AE0" w14:textId="77777777" w:rsidR="0053576F" w:rsidRDefault="0053576F" w:rsidP="0053576F">
      <w:pPr>
        <w:jc w:val="center"/>
        <w:rPr>
          <w:rFonts w:ascii="Arial" w:hAnsi="Arial" w:cs="Arial"/>
        </w:rPr>
      </w:pPr>
      <w:r w:rsidRPr="0053576F">
        <w:rPr>
          <w:rFonts w:ascii="Arial" w:hAnsi="Arial" w:cs="Arial"/>
        </w:rPr>
        <w:t xml:space="preserve">Auf ein zahlreiches Erscheinen freut sich </w:t>
      </w:r>
    </w:p>
    <w:p w14:paraId="7BBD990E" w14:textId="002324F1" w:rsidR="00461CC9" w:rsidRDefault="0053576F" w:rsidP="0053576F">
      <w:pPr>
        <w:jc w:val="center"/>
        <w:rPr>
          <w:rFonts w:ascii="Arial" w:hAnsi="Arial" w:cs="Arial"/>
        </w:rPr>
      </w:pPr>
      <w:r w:rsidRPr="0053576F">
        <w:rPr>
          <w:rFonts w:ascii="Arial" w:hAnsi="Arial" w:cs="Arial"/>
        </w:rPr>
        <w:t>der Vorstand des BSV</w:t>
      </w:r>
      <w:r w:rsidR="00996D36">
        <w:rPr>
          <w:rFonts w:ascii="Arial" w:hAnsi="Arial" w:cs="Arial"/>
        </w:rPr>
        <w:t xml:space="preserve"> </w:t>
      </w:r>
      <w:r w:rsidRPr="0053576F">
        <w:rPr>
          <w:rFonts w:ascii="Arial" w:hAnsi="Arial" w:cs="Arial"/>
        </w:rPr>
        <w:t>Krumau</w:t>
      </w:r>
    </w:p>
    <w:p w14:paraId="5F4CDD02" w14:textId="22C77D0E" w:rsidR="008368B2" w:rsidRDefault="008368B2" w:rsidP="0053576F">
      <w:pPr>
        <w:jc w:val="center"/>
        <w:rPr>
          <w:rFonts w:ascii="Arial" w:hAnsi="Arial" w:cs="Arial"/>
        </w:rPr>
      </w:pPr>
    </w:p>
    <w:p w14:paraId="77C7EB33" w14:textId="77777777" w:rsidR="008368B2" w:rsidRDefault="008368B2" w:rsidP="0053576F">
      <w:pPr>
        <w:jc w:val="center"/>
        <w:rPr>
          <w:color w:val="FF0000"/>
        </w:rPr>
      </w:pPr>
      <w:r w:rsidRPr="008368B2">
        <w:rPr>
          <w:color w:val="FF0000"/>
        </w:rPr>
        <w:lastRenderedPageBreak/>
        <w:t xml:space="preserve">3-G-REGELN </w:t>
      </w:r>
    </w:p>
    <w:p w14:paraId="1A94345E" w14:textId="17356DF4" w:rsidR="008368B2" w:rsidRPr="008368B2" w:rsidRDefault="008368B2" w:rsidP="0053576F">
      <w:pPr>
        <w:jc w:val="center"/>
        <w:rPr>
          <w:color w:val="FF0000"/>
        </w:rPr>
      </w:pPr>
      <w:r w:rsidRPr="008368B2">
        <w:rPr>
          <w:color w:val="FF0000"/>
        </w:rPr>
        <w:t xml:space="preserve">Wir bitten die 3-G-Regel in Eigenverantwortung einzuhalten. </w:t>
      </w:r>
    </w:p>
    <w:p w14:paraId="06B2540B" w14:textId="77777777" w:rsidR="008368B2" w:rsidRDefault="008368B2" w:rsidP="0053576F">
      <w:pPr>
        <w:jc w:val="center"/>
      </w:pPr>
      <w:r>
        <w:t xml:space="preserve">GETESTET Negative Selbsttests mit einer Erfassung des Ergebnisses in einem behördlichen Datenerfassungssystem sind 24 Stunden gültig. Antigen-Tests (z. B. Teststraße, Apotheke) gelten 48 Stunden. PCR-Tests gelten 72 Stunden. Tests durch die Schule können in Anspruch genommen werden. Der Testnachweis gilt digital und auf Papier. </w:t>
      </w:r>
    </w:p>
    <w:p w14:paraId="2964BC2B" w14:textId="77777777" w:rsidR="008368B2" w:rsidRDefault="008368B2" w:rsidP="0053576F">
      <w:pPr>
        <w:jc w:val="center"/>
      </w:pPr>
      <w:r>
        <w:t>GEIMPFT Teilgeimpfte sind ab dem 22. Tag nach Erstimpfung von der Testpflicht befreit, für maximal drei Monate. Nach der zweiten Impfung verlängert sich der Gültigkeitszeitraum auf neun Monate ab dem ersten Stich. Bei den Impfungen gelten Impfpass, Impfkarte oder Ausdruck.</w:t>
      </w:r>
    </w:p>
    <w:p w14:paraId="66F6700C" w14:textId="77777777" w:rsidR="008368B2" w:rsidRDefault="008368B2" w:rsidP="0053576F">
      <w:pPr>
        <w:jc w:val="center"/>
      </w:pPr>
      <w:r>
        <w:t xml:space="preserve"> GENESEN Für bereits genesene Personen, die bisher einmal geimpft wurden, gilt die Impfung neun Monate lang ab dem Zeitpunkt der Impfung. Genesene sind ab dem Zeitpunkt der Genesung ein halbes Jahr lang von der Testpflicht befreit, es gelten der Absonderungsbescheid bzw. ein Attest. Ein Nachweis über neutralisierende Antikörper zählt für drei Monate ab dem Testzeitpunkt. </w:t>
      </w:r>
    </w:p>
    <w:p w14:paraId="5A155674" w14:textId="04986F67" w:rsidR="008368B2" w:rsidRDefault="008368B2" w:rsidP="0053576F">
      <w:pPr>
        <w:jc w:val="center"/>
      </w:pPr>
      <w:r>
        <w:t>Das negative Testergebnis ist bei einer Kontrolle vorzuweisen.</w:t>
      </w:r>
    </w:p>
    <w:p w14:paraId="714BD0DC" w14:textId="77777777" w:rsidR="008368B2" w:rsidRPr="0053576F" w:rsidRDefault="008368B2" w:rsidP="0053576F">
      <w:pPr>
        <w:jc w:val="center"/>
        <w:rPr>
          <w:rFonts w:ascii="Arial" w:hAnsi="Arial" w:cs="Arial"/>
        </w:rPr>
      </w:pPr>
    </w:p>
    <w:sectPr w:rsidR="008368B2" w:rsidRPr="005357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A69E0"/>
    <w:multiLevelType w:val="hybridMultilevel"/>
    <w:tmpl w:val="398049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A2"/>
    <w:rsid w:val="000E065C"/>
    <w:rsid w:val="000E3B45"/>
    <w:rsid w:val="00384641"/>
    <w:rsid w:val="003C6447"/>
    <w:rsid w:val="00461CC9"/>
    <w:rsid w:val="0053576F"/>
    <w:rsid w:val="0058153A"/>
    <w:rsid w:val="00610692"/>
    <w:rsid w:val="008368B2"/>
    <w:rsid w:val="009474A2"/>
    <w:rsid w:val="00966905"/>
    <w:rsid w:val="00996D36"/>
    <w:rsid w:val="00A8508A"/>
    <w:rsid w:val="00B00098"/>
    <w:rsid w:val="00C40C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2F00"/>
  <w15:docId w15:val="{0DFA53E3-EADD-45B7-B82E-FCE450A7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6447"/>
    <w:pPr>
      <w:ind w:left="720"/>
      <w:contextualSpacing/>
    </w:pPr>
  </w:style>
  <w:style w:type="character" w:styleId="Hyperlink">
    <w:name w:val="Hyperlink"/>
    <w:basedOn w:val="Absatz-Standardschriftart"/>
    <w:uiPriority w:val="99"/>
    <w:unhideWhenUsed/>
    <w:rsid w:val="003C6447"/>
    <w:rPr>
      <w:color w:val="0563C1" w:themeColor="hyperlink"/>
      <w:u w:val="single"/>
    </w:rPr>
  </w:style>
  <w:style w:type="character" w:styleId="NichtaufgelsteErwhnung">
    <w:name w:val="Unresolved Mention"/>
    <w:basedOn w:val="Absatz-Standardschriftart"/>
    <w:uiPriority w:val="99"/>
    <w:semiHidden/>
    <w:unhideWhenUsed/>
    <w:rsid w:val="003C6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axboeck@gmx.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gdaxb</dc:creator>
  <cp:lastModifiedBy>gdaxb</cp:lastModifiedBy>
  <cp:revision>4</cp:revision>
  <cp:lastPrinted>2019-11-05T17:15:00Z</cp:lastPrinted>
  <dcterms:created xsi:type="dcterms:W3CDTF">2021-07-24T17:30:00Z</dcterms:created>
  <dcterms:modified xsi:type="dcterms:W3CDTF">2021-07-24T17:41:00Z</dcterms:modified>
</cp:coreProperties>
</file>