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6EF2" w:rsidRDefault="00273A3A">
      <w:pPr>
        <w:pStyle w:val="Default"/>
        <w:jc w:val="center"/>
      </w:pPr>
      <w:r>
        <w:rPr>
          <w:b/>
          <w:color w:val="auto"/>
          <w:sz w:val="32"/>
          <w:szCs w:val="32"/>
        </w:rPr>
        <w:t>Aufbaukurs „Orientierung“</w:t>
      </w:r>
    </w:p>
    <w:p w:rsidR="00D56EF2" w:rsidRDefault="00273A3A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Voraussetzung für DTSA **</w:t>
      </w:r>
    </w:p>
    <w:p w:rsidR="00D56EF2" w:rsidRDefault="00D56EF2">
      <w:pPr>
        <w:pStyle w:val="Default"/>
        <w:jc w:val="center"/>
      </w:pPr>
    </w:p>
    <w:tbl>
      <w:tblPr>
        <w:tblW w:w="13585" w:type="dxa"/>
        <w:tblInd w:w="-10" w:type="dxa"/>
        <w:tblLook w:val="0600" w:firstRow="0" w:lastRow="0" w:firstColumn="0" w:lastColumn="0" w:noHBand="1" w:noVBand="1"/>
      </w:tblPr>
      <w:tblGrid>
        <w:gridCol w:w="2943"/>
        <w:gridCol w:w="10642"/>
      </w:tblGrid>
      <w:tr w:rsidR="00D56E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Termin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434DCD">
            <w:pPr>
              <w:pStyle w:val="Defaul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07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auto"/>
              </w:rPr>
              <w:t>./08</w:t>
            </w:r>
            <w:r w:rsidR="00273A3A">
              <w:rPr>
                <w:rFonts w:ascii="Calibri" w:eastAsia="Calibri" w:hAnsi="Calibri" w:cs="Calibri"/>
                <w:color w:val="auto"/>
              </w:rPr>
              <w:t>. Oktober 2023</w:t>
            </w:r>
          </w:p>
        </w:tc>
      </w:tr>
      <w:tr w:rsidR="00D56E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Ort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auto"/>
              </w:rPr>
              <w:t>Hemmoor</w:t>
            </w:r>
            <w:proofErr w:type="spellEnd"/>
            <w:r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D56E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Zielgruppe &amp;</w:t>
            </w:r>
            <w:r>
              <w:rPr>
                <w:rFonts w:ascii="Calibri" w:eastAsia="Calibri" w:hAnsi="Calibri" w:cs="Calibri"/>
                <w:b/>
                <w:color w:val="auto"/>
              </w:rPr>
              <w:br/>
              <w:t>Teilnehmerzahl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DTSA*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min. 2 max. 4 Personen</w:t>
            </w:r>
          </w:p>
        </w:tc>
      </w:tr>
      <w:tr w:rsidR="00D56E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Voraussetzungen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Gemäß der jeweils gültigen Fassung der VDST Spezialkurs-Ordnung: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DTSA* oder </w:t>
            </w:r>
            <w:r>
              <w:rPr>
                <w:rFonts w:ascii="Calibri" w:eastAsia="Calibri" w:hAnsi="Calibri" w:cs="Calibri"/>
                <w:color w:val="auto"/>
              </w:rPr>
              <w:t>äquivalent (z.B. OWD)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 xml:space="preserve">10 Pflichttauchgänge vor Beginn des </w:t>
            </w:r>
            <w:proofErr w:type="spellStart"/>
            <w:r>
              <w:rPr>
                <w:rFonts w:ascii="Calibri" w:eastAsia="Calibri" w:hAnsi="Calibri" w:cs="Calibri"/>
                <w:b/>
                <w:color w:val="auto"/>
              </w:rPr>
              <w:t>AK‘s</w:t>
            </w:r>
            <w:proofErr w:type="spellEnd"/>
            <w:r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D56E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Anmeldezeitrum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 xml:space="preserve">Bis maximale Teilnehmerzahl erreicht ist, spätestens jedoch bis 27.09.2023 </w:t>
            </w:r>
            <w:r>
              <w:rPr>
                <w:rFonts w:ascii="Calibri" w:eastAsia="Calibri" w:hAnsi="Calibri" w:cs="Calibri"/>
                <w:color w:val="auto"/>
              </w:rPr>
              <w:t xml:space="preserve">per Mail bei Christian Borowski: </w:t>
            </w:r>
            <w:proofErr w:type="spellStart"/>
            <w:r>
              <w:rPr>
                <w:rFonts w:ascii="Calibri" w:eastAsia="Calibri" w:hAnsi="Calibri" w:cs="Calibri"/>
                <w:color w:val="auto"/>
              </w:rPr>
              <w:t>zeborowski</w:t>
            </w:r>
            <w:proofErr w:type="spellEnd"/>
            <w:r>
              <w:rPr>
                <w:rFonts w:ascii="Calibri" w:eastAsia="Calibri" w:hAnsi="Calibri" w:cs="Calibri"/>
                <w:color w:val="auto"/>
              </w:rPr>
              <w:t xml:space="preserve">(at)gmail.com </w:t>
            </w:r>
            <w:r>
              <w:rPr>
                <w:rFonts w:ascii="Calibri" w:eastAsia="Calibri" w:hAnsi="Calibri" w:cs="Calibri"/>
                <w:color w:val="auto"/>
              </w:rPr>
              <w:br/>
              <w:t>Kontodaten folgen mit der vorläufigen Anmel</w:t>
            </w:r>
            <w:r>
              <w:rPr>
                <w:rFonts w:ascii="Calibri" w:eastAsia="Calibri" w:hAnsi="Calibri" w:cs="Calibri"/>
                <w:color w:val="auto"/>
              </w:rPr>
              <w:t>debestätigung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Anmeldebestätigung wird nach Zahlungseingang versendet</w:t>
            </w:r>
          </w:p>
        </w:tc>
      </w:tr>
      <w:tr w:rsidR="00D56EF2">
        <w:trPr>
          <w:trHeight w:val="4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 xml:space="preserve">Kosten 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HSTSG-Mitglieder: 40 € </w:t>
            </w:r>
            <w:r>
              <w:rPr>
                <w:rFonts w:ascii="Calibri" w:eastAsia="Calibri" w:hAnsi="Calibri" w:cs="Calibri"/>
              </w:rPr>
              <w:br/>
              <w:t>Externe: 60 €</w:t>
            </w:r>
          </w:p>
        </w:tc>
      </w:tr>
      <w:tr w:rsidR="00D56E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Leistungen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Theorieblock / Vier Tauchgänge / Brevetierung</w:t>
            </w:r>
          </w:p>
        </w:tc>
      </w:tr>
      <w:tr w:rsidR="00D56E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Inhalte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Die Kursteilnehmer lernen während des Tauchganges ihren Tauchkurs und </w:t>
            </w:r>
            <w:r>
              <w:rPr>
                <w:rFonts w:ascii="Calibri" w:eastAsia="Calibri" w:hAnsi="Calibri" w:cs="Calibri"/>
                <w:color w:val="auto"/>
              </w:rPr>
              <w:t>Standort zu bestimmen und sicher zum Ausgangspunkt des Tauchganges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zurückzufinden. Nach Abschluss des Kurses sollen sie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• natürliche Hilfsmittel zur Orientierung kennen und anwenden können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• technische Hilfsmittel zur Orientierung kennen und anwenden könne</w:t>
            </w:r>
            <w:r>
              <w:rPr>
                <w:rFonts w:ascii="Calibri" w:eastAsia="Calibri" w:hAnsi="Calibri" w:cs="Calibri"/>
                <w:color w:val="auto"/>
              </w:rPr>
              <w:t>n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• Tauchgänge mittels dieser Hilfsmittel sicher beherrschen können</w:t>
            </w:r>
          </w:p>
        </w:tc>
      </w:tr>
      <w:tr w:rsidR="00D56E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Wichtig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Im Seminarpreis nicht enthalten: Anreise, Verpflegung, Seeeintritt/Tauchgebühr (2x 20 €), Übernachtung, ca. 4 Flaschenfüllungen à ca. 6 €, evtl. Ausleihgebühr Ausrüstung.</w:t>
            </w:r>
          </w:p>
        </w:tc>
      </w:tr>
      <w:tr w:rsidR="00D56E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Unterku</w:t>
            </w:r>
            <w:r>
              <w:rPr>
                <w:rFonts w:ascii="Calibri" w:eastAsia="Calibri" w:hAnsi="Calibri" w:cs="Calibri"/>
                <w:b/>
                <w:color w:val="auto"/>
              </w:rPr>
              <w:t>nft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Kursteilnehmer müssen sich selbst um ihre Unterkunft in </w:t>
            </w:r>
            <w:proofErr w:type="spellStart"/>
            <w:r>
              <w:rPr>
                <w:rFonts w:ascii="Calibri" w:eastAsia="Calibri" w:hAnsi="Calibri" w:cs="Calibri"/>
                <w:color w:val="auto"/>
              </w:rPr>
              <w:t>Hemmoor</w:t>
            </w:r>
            <w:proofErr w:type="spellEnd"/>
            <w:r>
              <w:rPr>
                <w:rFonts w:ascii="Calibri" w:eastAsia="Calibri" w:hAnsi="Calibri" w:cs="Calibri"/>
                <w:color w:val="auto"/>
              </w:rPr>
              <w:t xml:space="preserve"> kümmern: 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lastRenderedPageBreak/>
              <w:t>Zelt, eigenes Campingfahrzeug, Ferienwohnung oder Miethaus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(s. https://www.kreideseetaucher.de/wohnen). </w:t>
            </w:r>
          </w:p>
        </w:tc>
      </w:tr>
      <w:tr w:rsidR="00D56E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lastRenderedPageBreak/>
              <w:t xml:space="preserve">Mitzubringende Ausrüstung </w:t>
            </w:r>
            <w:r>
              <w:rPr>
                <w:rFonts w:ascii="Calibri" w:eastAsia="Calibri" w:hAnsi="Calibri" w:cs="Calibri"/>
                <w:b/>
                <w:color w:val="auto"/>
              </w:rPr>
              <w:br/>
            </w:r>
            <w:r>
              <w:rPr>
                <w:rFonts w:ascii="Calibri" w:eastAsia="Calibri" w:hAnsi="Calibri" w:cs="Calibri"/>
                <w:color w:val="auto"/>
              </w:rPr>
              <w:t>(kann von HSTSG-Mitgliedern aus Vereinsbestän</w:t>
            </w:r>
            <w:r>
              <w:rPr>
                <w:rFonts w:ascii="Calibri" w:eastAsia="Calibri" w:hAnsi="Calibri" w:cs="Calibri"/>
                <w:color w:val="auto"/>
              </w:rPr>
              <w:t>den geliehen werden)</w:t>
            </w:r>
            <w:r>
              <w:rPr>
                <w:rFonts w:ascii="Calibri" w:eastAsia="Calibri" w:hAnsi="Calibri" w:cs="Calibri"/>
                <w:b/>
                <w:color w:val="auto"/>
              </w:rPr>
              <w:t xml:space="preserve"> </w:t>
            </w:r>
          </w:p>
          <w:p w:rsidR="00D56EF2" w:rsidRDefault="00D56EF2">
            <w:pPr>
              <w:pStyle w:val="Default"/>
              <w:rPr>
                <w:rFonts w:ascii="Calibri" w:eastAsia="Calibri" w:hAnsi="Calibri" w:cs="Calibri"/>
                <w:b/>
                <w:color w:val="auto"/>
              </w:rPr>
            </w:pP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– Tauchflasche (10 oder 12 L)</w:t>
            </w:r>
            <w:r>
              <w:rPr>
                <w:rFonts w:ascii="Calibri" w:eastAsia="Calibri" w:hAnsi="Calibri" w:cs="Calibri"/>
              </w:rPr>
              <w:t xml:space="preserve"> mit 2 getrennt absperrbaren Ventilen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– 1 x </w:t>
            </w:r>
            <w:proofErr w:type="spellStart"/>
            <w:r>
              <w:rPr>
                <w:rFonts w:ascii="Calibri" w:eastAsia="Calibri" w:hAnsi="Calibri" w:cs="Calibri"/>
                <w:color w:val="auto"/>
              </w:rPr>
              <w:t>Jacket</w:t>
            </w:r>
            <w:proofErr w:type="spellEnd"/>
            <w:r>
              <w:rPr>
                <w:rFonts w:ascii="Calibri" w:eastAsia="Calibri" w:hAnsi="Calibri" w:cs="Calibri"/>
                <w:color w:val="auto"/>
              </w:rPr>
              <w:t xml:space="preserve"> oder Wing (bei Größenauswahl Neopren berücksichtigen)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– 1 x P-Blei für Wing, dann entsprechend weniger Blei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– 2 x Atemregler (1x langer, 1x kurzer </w:t>
            </w:r>
            <w:r>
              <w:rPr>
                <w:rFonts w:ascii="Calibri" w:eastAsia="Calibri" w:hAnsi="Calibri" w:cs="Calibri"/>
                <w:color w:val="auto"/>
              </w:rPr>
              <w:t>Schlauch)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– 1 x Tauchcomputer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– 1 x  Kompass 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– 1 x  Lampe </w:t>
            </w:r>
          </w:p>
        </w:tc>
      </w:tr>
      <w:tr w:rsidR="00D56E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Weitere Ausrüstung</w:t>
            </w:r>
          </w:p>
          <w:p w:rsidR="00D56EF2" w:rsidRDefault="00D56EF2">
            <w:pPr>
              <w:pStyle w:val="Default"/>
              <w:rPr>
                <w:rFonts w:ascii="Calibri" w:eastAsia="Calibri" w:hAnsi="Calibri" w:cs="Calibri"/>
                <w:b/>
                <w:color w:val="auto"/>
                <w:lang w:val="en-US"/>
              </w:rPr>
            </w:pP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– 1 x Neoprenanzug (7mm)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– 1 x </w:t>
            </w:r>
            <w:proofErr w:type="spellStart"/>
            <w:r>
              <w:rPr>
                <w:rFonts w:ascii="Calibri" w:eastAsia="Calibri" w:hAnsi="Calibri" w:cs="Calibri"/>
                <w:color w:val="auto"/>
              </w:rPr>
              <w:t>Eisweste</w:t>
            </w:r>
            <w:proofErr w:type="spellEnd"/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– 1 x Kopfhaube </w:t>
            </w:r>
            <w:r>
              <w:rPr>
                <w:rFonts w:ascii="Calibri" w:eastAsia="Calibri" w:hAnsi="Calibri" w:cs="Calibri"/>
                <w:color w:val="auto"/>
              </w:rPr>
              <w:br/>
              <w:t xml:space="preserve">– 1 Paar Handschuhe 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– 1 Paar Neopren Füßlinge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– 1 Paar Geräteflossen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– 1 x ausreichend Blei, ggfs. </w:t>
            </w:r>
            <w:proofErr w:type="spellStart"/>
            <w:r>
              <w:rPr>
                <w:rFonts w:ascii="Calibri" w:eastAsia="Calibri" w:hAnsi="Calibri" w:cs="Calibri"/>
                <w:color w:val="auto"/>
              </w:rPr>
              <w:t>Bleigurt</w:t>
            </w:r>
            <w:proofErr w:type="spellEnd"/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– 1 x </w:t>
            </w:r>
            <w:r>
              <w:rPr>
                <w:rFonts w:ascii="Calibri" w:eastAsia="Calibri" w:hAnsi="Calibri" w:cs="Calibri"/>
                <w:color w:val="auto"/>
              </w:rPr>
              <w:t>Tauchermaske</w:t>
            </w:r>
          </w:p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– 1 x Schnorchel</w:t>
            </w:r>
          </w:p>
        </w:tc>
      </w:tr>
      <w:tr w:rsidR="00D56E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Nicht vergessen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uto"/>
              </w:rPr>
              <w:t>Tauchtauglichkeit, Tauchpass, Logbuch</w:t>
            </w:r>
          </w:p>
        </w:tc>
      </w:tr>
      <w:tr w:rsidR="00D56EF2" w:rsidRPr="00434DCD"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 xml:space="preserve">Rückfragen </w:t>
            </w:r>
          </w:p>
        </w:tc>
        <w:tc>
          <w:tcPr>
            <w:tcW w:w="10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F2" w:rsidRDefault="00273A3A">
            <w:pPr>
              <w:pStyle w:val="Defaul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auto"/>
                <w:lang w:val="en-US"/>
              </w:rPr>
              <w:t xml:space="preserve">Christian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en-US"/>
              </w:rPr>
              <w:t>Borowski</w:t>
            </w:r>
            <w:proofErr w:type="spellEnd"/>
            <w:r>
              <w:rPr>
                <w:rFonts w:ascii="Calibri" w:eastAsia="Calibri" w:hAnsi="Calibri" w:cs="Calibri"/>
                <w:color w:val="auto"/>
                <w:lang w:val="en-US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en-US"/>
              </w:rPr>
              <w:t>zeborowski</w:t>
            </w:r>
            <w:proofErr w:type="spellEnd"/>
            <w:r>
              <w:rPr>
                <w:rFonts w:ascii="Calibri" w:eastAsia="Calibri" w:hAnsi="Calibri" w:cs="Calibri"/>
                <w:color w:val="auto"/>
                <w:lang w:val="en-US"/>
              </w:rPr>
              <w:t>(at)gmail.com</w:t>
            </w:r>
          </w:p>
        </w:tc>
      </w:tr>
    </w:tbl>
    <w:p w:rsidR="00D56EF2" w:rsidRDefault="00D56EF2">
      <w:pPr>
        <w:rPr>
          <w:lang w:val="en-US"/>
        </w:rPr>
      </w:pPr>
    </w:p>
    <w:sectPr w:rsidR="00D56EF2">
      <w:headerReference w:type="default" r:id="rId7"/>
      <w:footerReference w:type="default" r:id="rId8"/>
      <w:pgSz w:w="16838" w:h="11906" w:orient="landscape"/>
      <w:pgMar w:top="1797" w:right="1616" w:bottom="2007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3A" w:rsidRDefault="00273A3A">
      <w:r>
        <w:separator/>
      </w:r>
    </w:p>
  </w:endnote>
  <w:endnote w:type="continuationSeparator" w:id="0">
    <w:p w:rsidR="00273A3A" w:rsidRDefault="0027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Noto Sans CJK SC Regular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F2" w:rsidRDefault="00273A3A">
    <w:pPr>
      <w:pStyle w:val="Fuzeile"/>
    </w:pPr>
    <w:r>
      <w:rPr>
        <w:noProof/>
        <w:lang w:eastAsia="de-DE"/>
      </w:rPr>
      <w:drawing>
        <wp:anchor distT="0" distB="0" distL="114935" distR="114935" simplePos="0" relativeHeight="251658242" behindDoc="0" locked="0" layoutInCell="0" hidden="0" allowOverlap="1">
          <wp:simplePos x="0" y="0"/>
          <wp:positionH relativeFrom="column">
            <wp:posOffset>4800600</wp:posOffset>
          </wp:positionH>
          <wp:positionV relativeFrom="paragraph">
            <wp:posOffset>-353060</wp:posOffset>
          </wp:positionV>
          <wp:extent cx="535305" cy="684530"/>
          <wp:effectExtent l="0" t="0" r="0" b="0"/>
          <wp:wrapTight wrapText="bothSides">
            <wp:wrapPolygon edited="0">
              <wp:start x="-4638" y="0"/>
              <wp:lineTo x="26238" y="0"/>
              <wp:lineTo x="26238" y="21600"/>
              <wp:lineTo x="-4638" y="21600"/>
              <wp:lineTo x="-4638" y="0"/>
            </wp:wrapPolygon>
          </wp:wrapTight>
          <wp:docPr id="2" name="Pictur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2"/>
                  <pic:cNvPicPr>
                    <a:extLst>
                      <a:ext uri="smNativeData">
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7_VdbuZBMAAAAlAAAAEQAAAA0AAAAAAAAAAAAAAAAAAAAAA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kKMAACAAAAAAAAAAAAAAAAIAAACIHQAAAAAAAAIAAADU/f//SwMAADYEAAAAAAAAjSQAAH0o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305" cy="684530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3A" w:rsidRDefault="00273A3A">
      <w:r>
        <w:separator/>
      </w:r>
    </w:p>
  </w:footnote>
  <w:footnote w:type="continuationSeparator" w:id="0">
    <w:p w:rsidR="00273A3A" w:rsidRDefault="0027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F2" w:rsidRDefault="00273A3A">
    <w:pPr>
      <w:pStyle w:val="Kopfzeile"/>
    </w:pPr>
    <w:r>
      <w:rPr>
        <w:noProof/>
        <w:lang w:eastAsia="de-DE"/>
      </w:rPr>
      <w:drawing>
        <wp:anchor distT="0" distB="0" distL="114935" distR="114935" simplePos="0" relativeHeight="251658241" behindDoc="0" locked="0" layoutInCell="0" hidden="0" allowOverlap="1">
          <wp:simplePos x="0" y="0"/>
          <wp:positionH relativeFrom="column">
            <wp:posOffset>4000500</wp:posOffset>
          </wp:positionH>
          <wp:positionV relativeFrom="paragraph">
            <wp:posOffset>-222250</wp:posOffset>
          </wp:positionV>
          <wp:extent cx="2094230" cy="487680"/>
          <wp:effectExtent l="0" t="0" r="0" b="0"/>
          <wp:wrapTight wrapText="bothSides">
            <wp:wrapPolygon edited="0">
              <wp:start x="-1185" y="422"/>
              <wp:lineTo x="-1185" y="21094"/>
              <wp:lineTo x="22785" y="21094"/>
              <wp:lineTo x="22785" y="422"/>
              <wp:lineTo x="-1185" y="422"/>
            </wp:wrapPolygon>
          </wp:wrapTight>
          <wp:docPr id="1" name="Pictur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3"/>
                  <pic:cNvPicPr>
                    <a:extLst>
                      <a:ext uri="smNativeData">
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7_VdbuZBMAAAAlAAAAEQAAAA0AAAAAAAAAAAAAAAAAAAAAA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MAACAAAAAAAAAAAAAAAAIAAACcGAAAAAAAAAIAAACi/v//4gwAAAADAAAAAAAAoR8AAGcB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230" cy="4876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6EF2"/>
    <w:rsid w:val="00273A3A"/>
    <w:rsid w:val="00434DCD"/>
    <w:rsid w:val="00D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Textkrper">
    <w:name w:val="Body Text"/>
    <w:basedOn w:val="Standard"/>
    <w:qFormat/>
    <w:pPr>
      <w:spacing w:after="140" w:line="288" w:lineRule="auto"/>
    </w:pPr>
  </w:style>
  <w:style w:type="paragraph" w:styleId="Liste">
    <w:name w:val="List"/>
    <w:basedOn w:val="Textkrper"/>
    <w:qFormat/>
    <w:rPr>
      <w:rFonts w:ascii="Liberation Sans" w:hAnsi="Liberation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Liberation Sans" w:hAnsi="Liberation 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Liberation Sans" w:hAnsi="Liberation Sans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val="de-DE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7F007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Textkrper">
    <w:name w:val="Body Text"/>
    <w:basedOn w:val="Standard"/>
    <w:qFormat/>
    <w:pPr>
      <w:spacing w:after="140" w:line="288" w:lineRule="auto"/>
    </w:pPr>
  </w:style>
  <w:style w:type="paragraph" w:styleId="Liste">
    <w:name w:val="List"/>
    <w:basedOn w:val="Textkrper"/>
    <w:qFormat/>
    <w:rPr>
      <w:rFonts w:ascii="Liberation Sans" w:hAnsi="Liberation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Liberation Sans" w:hAnsi="Liberation 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Liberation Sans" w:hAnsi="Liberation Sans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val="de-DE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7F00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Leistungen</vt:lpstr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Leistungen</dc:title>
  <dc:creator>Oliver Ender</dc:creator>
  <cp:lastModifiedBy>matti</cp:lastModifiedBy>
  <cp:revision>2</cp:revision>
  <cp:lastPrinted>2016-04-14T09:16:00Z</cp:lastPrinted>
  <dcterms:created xsi:type="dcterms:W3CDTF">2023-09-11T13:09:00Z</dcterms:created>
  <dcterms:modified xsi:type="dcterms:W3CDTF">2023-09-11T13:09:00Z</dcterms:modified>
</cp:coreProperties>
</file>