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611C" w14:textId="77777777" w:rsidR="005342A6" w:rsidRPr="001132E1" w:rsidRDefault="005342A6" w:rsidP="001132E1">
      <w:pPr>
        <w:autoSpaceDE w:val="0"/>
        <w:autoSpaceDN w:val="0"/>
        <w:adjustRightInd w:val="0"/>
        <w:jc w:val="right"/>
        <w:rPr>
          <w:rFonts w:asciiTheme="minorEastAsia" w:hAnsiTheme="minorEastAsia" w:cs="Century"/>
          <w:kern w:val="0"/>
          <w:sz w:val="20"/>
          <w:szCs w:val="20"/>
        </w:rPr>
      </w:pPr>
      <w:r w:rsidRPr="00D16850">
        <w:rPr>
          <w:rFonts w:asciiTheme="minorEastAsia" w:hAnsiTheme="minorEastAsia" w:cs="ＭＳ明朝-WinCharSetFFFF-H" w:hint="eastAsia"/>
          <w:kern w:val="0"/>
          <w:sz w:val="20"/>
          <w:szCs w:val="20"/>
        </w:rPr>
        <w:t>改定</w:t>
      </w:r>
      <w:r w:rsidR="003D1002" w:rsidRPr="00D16850">
        <w:rPr>
          <w:rFonts w:asciiTheme="minorEastAsia" w:hAnsiTheme="minorEastAsia" w:cs="ＭＳ明朝-WinCharSetFFFF-H" w:hint="eastAsia"/>
          <w:kern w:val="0"/>
          <w:sz w:val="20"/>
          <w:szCs w:val="20"/>
        </w:rPr>
        <w:t>令和</w:t>
      </w:r>
      <w:r w:rsidR="001132E1">
        <w:rPr>
          <w:rFonts w:asciiTheme="minorEastAsia" w:hAnsiTheme="minorEastAsia" w:cs="ＭＳ明朝-WinCharSetFFFF-H" w:hint="eastAsia"/>
          <w:kern w:val="0"/>
          <w:sz w:val="20"/>
          <w:szCs w:val="20"/>
        </w:rPr>
        <w:t>4</w:t>
      </w:r>
      <w:r w:rsidR="008617B3" w:rsidRPr="00D16850">
        <w:rPr>
          <w:rFonts w:asciiTheme="minorEastAsia" w:hAnsiTheme="minorEastAsia" w:cs="ＭＳ明朝-WinCharSetFFFF-H" w:hint="eastAsia"/>
          <w:kern w:val="0"/>
          <w:sz w:val="20"/>
          <w:szCs w:val="20"/>
        </w:rPr>
        <w:t>年</w:t>
      </w:r>
      <w:r w:rsidR="008617B3" w:rsidRPr="00D16850">
        <w:rPr>
          <w:rFonts w:asciiTheme="minorEastAsia" w:hAnsiTheme="minorEastAsia" w:cs="Century"/>
          <w:kern w:val="0"/>
          <w:sz w:val="20"/>
          <w:szCs w:val="20"/>
        </w:rPr>
        <w:t>12</w:t>
      </w:r>
      <w:r w:rsidRPr="00D16850">
        <w:rPr>
          <w:rFonts w:asciiTheme="minorEastAsia" w:hAnsiTheme="minorEastAsia" w:cs="ＭＳ明朝-WinCharSetFFFF-H" w:hint="eastAsia"/>
          <w:kern w:val="0"/>
          <w:sz w:val="20"/>
          <w:szCs w:val="20"/>
        </w:rPr>
        <w:t>月</w:t>
      </w:r>
      <w:r w:rsidR="001132E1">
        <w:rPr>
          <w:rFonts w:asciiTheme="minorEastAsia" w:hAnsiTheme="minorEastAsia" w:cs="Century" w:hint="eastAsia"/>
          <w:kern w:val="0"/>
          <w:sz w:val="20"/>
          <w:szCs w:val="20"/>
        </w:rPr>
        <w:t>20</w:t>
      </w:r>
      <w:r w:rsidRPr="00D16850">
        <w:rPr>
          <w:rFonts w:asciiTheme="minorEastAsia" w:hAnsiTheme="minorEastAsia" w:cs="ＭＳ明朝-WinCharSetFFFF-H" w:hint="eastAsia"/>
          <w:kern w:val="0"/>
          <w:sz w:val="20"/>
          <w:szCs w:val="20"/>
        </w:rPr>
        <w:t>日</w:t>
      </w:r>
    </w:p>
    <w:p w14:paraId="17C038C1" w14:textId="77777777" w:rsidR="00170608" w:rsidRPr="00D16850" w:rsidRDefault="00170608" w:rsidP="00873D7D">
      <w:pPr>
        <w:autoSpaceDE w:val="0"/>
        <w:autoSpaceDN w:val="0"/>
        <w:adjustRightInd w:val="0"/>
        <w:rPr>
          <w:rFonts w:asciiTheme="minorEastAsia" w:hAnsiTheme="minorEastAsia" w:cs="ＭＳゴシック-WinCharSetFFFF-H"/>
          <w:b/>
          <w:kern w:val="0"/>
          <w:sz w:val="36"/>
          <w:szCs w:val="36"/>
        </w:rPr>
      </w:pPr>
    </w:p>
    <w:p w14:paraId="444E05D3" w14:textId="77777777" w:rsidR="005342A6" w:rsidRPr="00D16850" w:rsidRDefault="005342A6" w:rsidP="005342A6">
      <w:pPr>
        <w:autoSpaceDE w:val="0"/>
        <w:autoSpaceDN w:val="0"/>
        <w:adjustRightInd w:val="0"/>
        <w:jc w:val="center"/>
        <w:rPr>
          <w:rFonts w:asciiTheme="minorEastAsia" w:hAnsiTheme="minorEastAsia" w:cs="ＭＳゴシック-WinCharSetFFFF-H"/>
          <w:b/>
          <w:kern w:val="0"/>
          <w:sz w:val="36"/>
          <w:szCs w:val="36"/>
        </w:rPr>
      </w:pPr>
      <w:r w:rsidRPr="00D16850">
        <w:rPr>
          <w:rFonts w:asciiTheme="minorEastAsia" w:hAnsiTheme="minorEastAsia" w:cs="ＭＳゴシック-WinCharSetFFFF-H" w:hint="eastAsia"/>
          <w:b/>
          <w:kern w:val="0"/>
          <w:sz w:val="36"/>
          <w:szCs w:val="36"/>
        </w:rPr>
        <w:t>姫路バスケットボール協会加盟規約</w:t>
      </w:r>
    </w:p>
    <w:p w14:paraId="004254F6" w14:textId="77777777" w:rsidR="00170608" w:rsidRPr="00D16850" w:rsidRDefault="00170608" w:rsidP="005342A6">
      <w:pPr>
        <w:autoSpaceDE w:val="0"/>
        <w:autoSpaceDN w:val="0"/>
        <w:adjustRightInd w:val="0"/>
        <w:jc w:val="center"/>
        <w:rPr>
          <w:rFonts w:asciiTheme="minorEastAsia" w:hAnsiTheme="minorEastAsia" w:cs="ＭＳゴシック-WinCharSetFFFF-H"/>
          <w:b/>
          <w:kern w:val="0"/>
          <w:sz w:val="36"/>
          <w:szCs w:val="36"/>
        </w:rPr>
      </w:pPr>
    </w:p>
    <w:p w14:paraId="0BC204A9" w14:textId="77777777" w:rsidR="00196F43" w:rsidRPr="00D16850" w:rsidRDefault="00196F43" w:rsidP="005342A6">
      <w:pPr>
        <w:autoSpaceDE w:val="0"/>
        <w:autoSpaceDN w:val="0"/>
        <w:adjustRightInd w:val="0"/>
        <w:jc w:val="left"/>
        <w:rPr>
          <w:rFonts w:asciiTheme="minorEastAsia" w:hAnsiTheme="minorEastAsia" w:cs="ＭＳゴシック-WinCharSetFFFF-H"/>
          <w:b/>
          <w:kern w:val="0"/>
          <w:sz w:val="20"/>
          <w:szCs w:val="20"/>
        </w:rPr>
      </w:pPr>
    </w:p>
    <w:p w14:paraId="2D399014" w14:textId="77777777" w:rsidR="00170608" w:rsidRPr="00D16850" w:rsidRDefault="00170608" w:rsidP="005342A6">
      <w:pPr>
        <w:autoSpaceDE w:val="0"/>
        <w:autoSpaceDN w:val="0"/>
        <w:adjustRightInd w:val="0"/>
        <w:jc w:val="left"/>
        <w:rPr>
          <w:rFonts w:asciiTheme="minorEastAsia" w:hAnsiTheme="minorEastAsia" w:cs="ＭＳゴシック-WinCharSetFFFF-H"/>
          <w:b/>
          <w:kern w:val="0"/>
          <w:sz w:val="20"/>
          <w:szCs w:val="20"/>
        </w:rPr>
      </w:pPr>
    </w:p>
    <w:p w14:paraId="14591877" w14:textId="77777777" w:rsidR="00D15EB0" w:rsidRPr="00D16850" w:rsidRDefault="00D15EB0" w:rsidP="005342A6">
      <w:pPr>
        <w:autoSpaceDE w:val="0"/>
        <w:autoSpaceDN w:val="0"/>
        <w:adjustRightInd w:val="0"/>
        <w:jc w:val="left"/>
        <w:rPr>
          <w:rFonts w:asciiTheme="minorEastAsia" w:hAnsiTheme="minorEastAsia" w:cs="ＭＳ明朝-WinCharSetFFFF-H"/>
          <w:b/>
          <w:kern w:val="0"/>
          <w:sz w:val="20"/>
          <w:szCs w:val="20"/>
        </w:rPr>
      </w:pPr>
    </w:p>
    <w:p w14:paraId="390C4338" w14:textId="77777777" w:rsidR="005342A6" w:rsidRPr="00D16850" w:rsidRDefault="005342A6" w:rsidP="005342A6">
      <w:pPr>
        <w:autoSpaceDE w:val="0"/>
        <w:autoSpaceDN w:val="0"/>
        <w:adjustRightInd w:val="0"/>
        <w:jc w:val="left"/>
        <w:rPr>
          <w:rFonts w:asciiTheme="minorEastAsia" w:hAnsiTheme="minorEastAsia" w:cs="ＭＳ明朝-WinCharSetFFFF-H"/>
          <w:b/>
          <w:kern w:val="0"/>
          <w:sz w:val="20"/>
          <w:szCs w:val="20"/>
        </w:rPr>
      </w:pPr>
      <w:r w:rsidRPr="00D16850">
        <w:rPr>
          <w:rFonts w:asciiTheme="minorEastAsia" w:hAnsiTheme="minorEastAsia" w:cs="ＭＳ明朝-WinCharSetFFFF-H" w:hint="eastAsia"/>
          <w:b/>
          <w:kern w:val="0"/>
          <w:sz w:val="20"/>
          <w:szCs w:val="20"/>
        </w:rPr>
        <w:t>（目的）</w:t>
      </w:r>
    </w:p>
    <w:p w14:paraId="267B7D18"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第１条この規約は姫路バスケットボール協会（以下協会と称す）に加盟･登録する全てのチーム及び協会の傘下組織･団体が厳守しなければならない事項を定め、当協会の運営が円滑にかつ健全に行われることを目的とする。</w:t>
      </w:r>
    </w:p>
    <w:p w14:paraId="6A7AD749" w14:textId="77777777" w:rsidR="005342A6" w:rsidRPr="00D16850" w:rsidRDefault="005342A6" w:rsidP="005342A6">
      <w:pPr>
        <w:autoSpaceDE w:val="0"/>
        <w:autoSpaceDN w:val="0"/>
        <w:adjustRightInd w:val="0"/>
        <w:jc w:val="left"/>
        <w:rPr>
          <w:rFonts w:asciiTheme="minorEastAsia" w:hAnsiTheme="minorEastAsia" w:cs="ＭＳ明朝-WinCharSetFFFF-H"/>
          <w:b/>
          <w:kern w:val="0"/>
          <w:sz w:val="20"/>
          <w:szCs w:val="20"/>
        </w:rPr>
      </w:pPr>
      <w:r w:rsidRPr="00D16850">
        <w:rPr>
          <w:rFonts w:asciiTheme="minorEastAsia" w:hAnsiTheme="minorEastAsia" w:cs="ＭＳ明朝-WinCharSetFFFF-H" w:hint="eastAsia"/>
          <w:b/>
          <w:kern w:val="0"/>
          <w:sz w:val="20"/>
          <w:szCs w:val="20"/>
        </w:rPr>
        <w:t>（チーム加盟･登録）</w:t>
      </w:r>
    </w:p>
    <w:p w14:paraId="05A1F5FF"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第２条当協会にチームとして加盟･登録しなければならない。</w:t>
      </w:r>
    </w:p>
    <w:p w14:paraId="3166EF62"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①新たに協会に加盟するチームは、別に定めた「登録申請」の要件を満たした「登録申請書」を当協会に提出し、チーム加盟･登録料及び個人登録料を納付した上で登録を完了する。</w:t>
      </w:r>
    </w:p>
    <w:p w14:paraId="54FA61D6"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②前年度までに協会加盟登録したチームについては、別に定めた「登録申請」の要件を満たした「登録申請書」を指定された期日までに当協会に提出し、チーム登録料及び個人登録料を納付した上で登録を完了する。</w:t>
      </w:r>
    </w:p>
    <w:p w14:paraId="2488236A"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③各選手の登録は、同一年度に複数のチームの構成員として登録することは出来ない。</w:t>
      </w:r>
    </w:p>
    <w:p w14:paraId="15C356BA"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④選手の追加登録は、大会参加申込締切期日までに追加登録届【大会参加申込書に添付】を当協会に提出し、個人登録料を納付した上で登録を完了する。</w:t>
      </w:r>
    </w:p>
    <w:p w14:paraId="01E2E069"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⑤チーム登録料は、年間</w:t>
      </w:r>
      <w:r w:rsidR="00170608" w:rsidRPr="00D16850">
        <w:rPr>
          <w:rFonts w:asciiTheme="minorEastAsia" w:hAnsiTheme="minorEastAsia" w:cs="ＭＳゴシック-WinCharSetFFFF-H" w:hint="eastAsia"/>
          <w:kern w:val="0"/>
          <w:sz w:val="18"/>
          <w:szCs w:val="18"/>
        </w:rPr>
        <w:t>１万２千</w:t>
      </w:r>
      <w:r w:rsidRPr="00D16850">
        <w:rPr>
          <w:rFonts w:asciiTheme="minorEastAsia" w:hAnsiTheme="minorEastAsia" w:cs="ＭＳゴシック-WinCharSetFFFF-H" w:hint="eastAsia"/>
          <w:kern w:val="0"/>
          <w:sz w:val="18"/>
          <w:szCs w:val="18"/>
        </w:rPr>
        <w:t>円</w:t>
      </w:r>
      <w:r w:rsidRPr="00D16850">
        <w:rPr>
          <w:rFonts w:asciiTheme="minorEastAsia" w:hAnsiTheme="minorEastAsia" w:cs="ＭＳ明朝-WinCharSetFFFF-H" w:hint="eastAsia"/>
          <w:kern w:val="0"/>
          <w:sz w:val="18"/>
          <w:szCs w:val="18"/>
        </w:rPr>
        <w:t>とし、個人登録料は１人</w:t>
      </w:r>
      <w:r w:rsidR="00170608" w:rsidRPr="00D16850">
        <w:rPr>
          <w:rFonts w:asciiTheme="minorEastAsia" w:hAnsiTheme="minorEastAsia" w:cs="ＭＳ明朝-WinCharSetFFFF-H" w:hint="eastAsia"/>
          <w:kern w:val="0"/>
          <w:sz w:val="18"/>
          <w:szCs w:val="18"/>
        </w:rPr>
        <w:t>千５百</w:t>
      </w:r>
      <w:r w:rsidRPr="00D16850">
        <w:rPr>
          <w:rFonts w:asciiTheme="minorEastAsia" w:hAnsiTheme="minorEastAsia" w:cs="ＭＳゴシック-WinCharSetFFFF-H" w:hint="eastAsia"/>
          <w:kern w:val="0"/>
          <w:sz w:val="18"/>
          <w:szCs w:val="18"/>
        </w:rPr>
        <w:t>円</w:t>
      </w:r>
      <w:r w:rsidRPr="00D16850">
        <w:rPr>
          <w:rFonts w:asciiTheme="minorEastAsia" w:hAnsiTheme="minorEastAsia" w:cs="ＭＳ明朝-WinCharSetFFFF-H" w:hint="eastAsia"/>
          <w:kern w:val="0"/>
          <w:sz w:val="18"/>
          <w:szCs w:val="18"/>
        </w:rPr>
        <w:t>とする。</w:t>
      </w:r>
    </w:p>
    <w:p w14:paraId="77C7D084"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⑥</w:t>
      </w:r>
      <w:r w:rsidR="00E0334E" w:rsidRPr="00D16850">
        <w:rPr>
          <w:rFonts w:asciiTheme="minorEastAsia" w:hAnsiTheme="minorEastAsia" w:cs="ＭＳ明朝-WinCharSetFFFF-H" w:hint="eastAsia"/>
          <w:kern w:val="0"/>
          <w:sz w:val="18"/>
          <w:szCs w:val="18"/>
        </w:rPr>
        <w:t>登録の有効期限は1年間と</w:t>
      </w:r>
      <w:r w:rsidRPr="00D16850">
        <w:rPr>
          <w:rFonts w:asciiTheme="minorEastAsia" w:hAnsiTheme="minorEastAsia" w:cs="ＭＳ明朝-WinCharSetFFFF-H" w:hint="eastAsia"/>
          <w:kern w:val="0"/>
          <w:sz w:val="18"/>
          <w:szCs w:val="18"/>
        </w:rPr>
        <w:t>する。</w:t>
      </w:r>
    </w:p>
    <w:p w14:paraId="479756E2" w14:textId="77777777" w:rsidR="005342A6" w:rsidRPr="00D16850" w:rsidRDefault="005342A6" w:rsidP="005342A6">
      <w:pPr>
        <w:autoSpaceDE w:val="0"/>
        <w:autoSpaceDN w:val="0"/>
        <w:adjustRightInd w:val="0"/>
        <w:jc w:val="left"/>
        <w:rPr>
          <w:rFonts w:asciiTheme="minorEastAsia" w:hAnsiTheme="minorEastAsia" w:cs="ＭＳゴシック-WinCharSetFFFF-H"/>
          <w:kern w:val="0"/>
          <w:sz w:val="20"/>
          <w:szCs w:val="20"/>
        </w:rPr>
      </w:pPr>
      <w:r w:rsidRPr="00D16850">
        <w:rPr>
          <w:rFonts w:asciiTheme="minorEastAsia" w:hAnsiTheme="minorEastAsia" w:cs="ＭＳゴシック-WinCharSetFFFF-H" w:hint="eastAsia"/>
          <w:kern w:val="0"/>
          <w:sz w:val="18"/>
          <w:szCs w:val="18"/>
        </w:rPr>
        <w:t>⑦前年度各大会において罰則金を課されたにもかかわらず、支払を怠ったチームはその全額の納入が完了するまで次年度の加盟･登録および大会参加申込を含めこれらを受理しない。</w:t>
      </w:r>
    </w:p>
    <w:p w14:paraId="13ED017C" w14:textId="77777777" w:rsidR="005342A6" w:rsidRPr="00D16850" w:rsidRDefault="005342A6" w:rsidP="005342A6">
      <w:pPr>
        <w:autoSpaceDE w:val="0"/>
        <w:autoSpaceDN w:val="0"/>
        <w:adjustRightInd w:val="0"/>
        <w:jc w:val="left"/>
        <w:rPr>
          <w:rFonts w:asciiTheme="minorEastAsia" w:hAnsiTheme="minorEastAsia" w:cs="ＭＳ明朝-WinCharSetFFFF-H"/>
          <w:b/>
          <w:kern w:val="0"/>
          <w:sz w:val="20"/>
          <w:szCs w:val="20"/>
        </w:rPr>
      </w:pPr>
      <w:r w:rsidRPr="00D16850">
        <w:rPr>
          <w:rFonts w:asciiTheme="minorEastAsia" w:hAnsiTheme="minorEastAsia" w:cs="ＭＳ明朝-WinCharSetFFFF-H" w:hint="eastAsia"/>
          <w:b/>
          <w:kern w:val="0"/>
          <w:sz w:val="20"/>
          <w:szCs w:val="20"/>
        </w:rPr>
        <w:t>（個人登録）</w:t>
      </w:r>
    </w:p>
    <w:p w14:paraId="065E9C4F"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第３条当協会に加盟する者は、チームとは別に個人登録をしなければならない。</w:t>
      </w:r>
    </w:p>
    <w:p w14:paraId="769F4741"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①次のいずれかに該当する者は個人登録を必要とする。</w:t>
      </w:r>
    </w:p>
    <w:p w14:paraId="577D9088"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ａ．チームに所属して、当協会の各主催・主管大会に参加する者。</w:t>
      </w:r>
    </w:p>
    <w:p w14:paraId="071E9E6E"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（高校生可，但し、高体連所属のバスケットボール部員以外で保護者の承諾書を必要とする。）</w:t>
      </w:r>
    </w:p>
    <w:p w14:paraId="3CB0A074" w14:textId="77777777" w:rsidR="005D7D70" w:rsidRPr="00D16850" w:rsidRDefault="005D7D70"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w:t>
      </w:r>
      <w:r w:rsidR="00521F3D" w:rsidRPr="00D16850">
        <w:rPr>
          <w:rFonts w:asciiTheme="minorEastAsia" w:hAnsiTheme="minorEastAsia" w:cs="ＭＳ明朝-WinCharSetFFFF-H" w:hint="eastAsia"/>
          <w:kern w:val="0"/>
          <w:sz w:val="18"/>
          <w:szCs w:val="18"/>
        </w:rPr>
        <w:t>中学生以下は登録出来ない</w:t>
      </w:r>
      <w:r w:rsidRPr="00D16850">
        <w:rPr>
          <w:rFonts w:asciiTheme="minorEastAsia" w:hAnsiTheme="minorEastAsia" w:cs="ＭＳ明朝-WinCharSetFFFF-H" w:hint="eastAsia"/>
          <w:kern w:val="0"/>
          <w:sz w:val="18"/>
          <w:szCs w:val="18"/>
        </w:rPr>
        <w:t>。</w:t>
      </w:r>
    </w:p>
    <w:p w14:paraId="5F084859" w14:textId="77777777" w:rsidR="005342A6" w:rsidRPr="00D16850" w:rsidRDefault="005D7D70"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ｂ</w:t>
      </w:r>
      <w:r w:rsidR="005342A6" w:rsidRPr="00D16850">
        <w:rPr>
          <w:rFonts w:asciiTheme="minorEastAsia" w:hAnsiTheme="minorEastAsia" w:cs="ＭＳ明朝-WinCharSetFFFF-H" w:hint="eastAsia"/>
          <w:kern w:val="0"/>
          <w:sz w:val="18"/>
          <w:szCs w:val="18"/>
        </w:rPr>
        <w:t>．チームに所属し、ヘッドコーチ，アシスタントコーチ，マネージャー，帯同審判を務める者。</w:t>
      </w:r>
    </w:p>
    <w:p w14:paraId="5BCC5FBD" w14:textId="77777777" w:rsidR="005342A6" w:rsidRPr="00D16850" w:rsidRDefault="003D1002"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②</w:t>
      </w:r>
      <w:r w:rsidR="005342A6" w:rsidRPr="00D16850">
        <w:rPr>
          <w:rFonts w:asciiTheme="minorEastAsia" w:hAnsiTheme="minorEastAsia" w:cs="ＭＳ明朝-WinCharSetFFFF-H" w:hint="eastAsia"/>
          <w:kern w:val="0"/>
          <w:sz w:val="18"/>
          <w:szCs w:val="18"/>
        </w:rPr>
        <w:t>チーム及び個人競技者は、別に定める大会規約に従って出場手続きをしなければならない。</w:t>
      </w:r>
    </w:p>
    <w:p w14:paraId="4A81B498" w14:textId="77777777" w:rsidR="005342A6" w:rsidRPr="00D16850" w:rsidRDefault="003D1002"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lastRenderedPageBreak/>
        <w:t>③</w:t>
      </w:r>
      <w:r w:rsidR="005342A6" w:rsidRPr="00D16850">
        <w:rPr>
          <w:rFonts w:asciiTheme="minorEastAsia" w:hAnsiTheme="minorEastAsia" w:cs="ＭＳ明朝-WinCharSetFFFF-H" w:hint="eastAsia"/>
          <w:kern w:val="0"/>
          <w:sz w:val="18"/>
          <w:szCs w:val="18"/>
        </w:rPr>
        <w:t>個人登録した者は、当協会が行う次の各種事業で協会からの依頼を受けたときには、辞退するに相当な事由がない限りこれらに必ず協力するものとする。</w:t>
      </w:r>
    </w:p>
    <w:p w14:paraId="6CFA0A60"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ａ．当協会が運営組織する理事会、各種委員会（任期は２年間、但し再任は妨げない。）</w:t>
      </w:r>
    </w:p>
    <w:p w14:paraId="4F6CF8F0" w14:textId="77777777" w:rsidR="005342A6" w:rsidRPr="00D16850" w:rsidRDefault="005342A6" w:rsidP="005342A6">
      <w:pPr>
        <w:autoSpaceDE w:val="0"/>
        <w:autoSpaceDN w:val="0"/>
        <w:adjustRightInd w:val="0"/>
        <w:jc w:val="left"/>
        <w:rPr>
          <w:rFonts w:asciiTheme="minorEastAsia" w:hAnsiTheme="minorEastAsia" w:cs="ＭＳ明朝-WinCharSetFFFF-H"/>
          <w:b/>
          <w:kern w:val="0"/>
          <w:sz w:val="18"/>
          <w:szCs w:val="18"/>
        </w:rPr>
      </w:pPr>
      <w:r w:rsidRPr="00D16850">
        <w:rPr>
          <w:rFonts w:asciiTheme="minorEastAsia" w:hAnsiTheme="minorEastAsia" w:cs="ＭＳ明朝-WinCharSetFFFF-H" w:hint="eastAsia"/>
          <w:kern w:val="0"/>
          <w:sz w:val="18"/>
          <w:szCs w:val="18"/>
        </w:rPr>
        <w:t>→</w:t>
      </w:r>
      <w:r w:rsidRPr="00D16850">
        <w:rPr>
          <w:rFonts w:asciiTheme="minorEastAsia" w:hAnsiTheme="minorEastAsia" w:cs="ＭＳゴシック-WinCharSetFFFF-H" w:hint="eastAsia"/>
          <w:b/>
          <w:kern w:val="0"/>
          <w:sz w:val="18"/>
          <w:szCs w:val="18"/>
        </w:rPr>
        <w:t>競技，式典，審判</w:t>
      </w:r>
      <w:r w:rsidRPr="00D16850">
        <w:rPr>
          <w:rFonts w:asciiTheme="minorEastAsia" w:hAnsiTheme="minorEastAsia" w:cs="ＭＳゴシック-WinCharSetFFFF-H"/>
          <w:b/>
          <w:kern w:val="0"/>
          <w:sz w:val="18"/>
          <w:szCs w:val="18"/>
        </w:rPr>
        <w:t>(TO)</w:t>
      </w:r>
      <w:r w:rsidRPr="00D16850">
        <w:rPr>
          <w:rFonts w:asciiTheme="minorEastAsia" w:hAnsiTheme="minorEastAsia" w:cs="ＭＳゴシック-WinCharSetFFFF-H" w:hint="eastAsia"/>
          <w:b/>
          <w:kern w:val="0"/>
          <w:sz w:val="18"/>
          <w:szCs w:val="18"/>
        </w:rPr>
        <w:t>，強化，普及，広報，庶務，財務</w:t>
      </w:r>
      <w:r w:rsidR="00E0334E" w:rsidRPr="00D16850">
        <w:rPr>
          <w:rFonts w:asciiTheme="minorEastAsia" w:hAnsiTheme="minorEastAsia" w:cs="ＭＳ明朝-WinCharSetFFFF-H" w:hint="eastAsia"/>
          <w:kern w:val="0"/>
          <w:sz w:val="18"/>
          <w:szCs w:val="18"/>
        </w:rPr>
        <w:t>の各常設委員会と</w:t>
      </w:r>
      <w:r w:rsidR="00E0334E" w:rsidRPr="00D16850">
        <w:rPr>
          <w:rFonts w:asciiTheme="minorEastAsia" w:hAnsiTheme="minorEastAsia" w:cs="ＭＳ明朝-WinCharSetFFFF-H" w:hint="eastAsia"/>
          <w:b/>
          <w:kern w:val="0"/>
          <w:sz w:val="18"/>
          <w:szCs w:val="18"/>
        </w:rPr>
        <w:t>企画委員会</w:t>
      </w:r>
    </w:p>
    <w:p w14:paraId="2296F6F7"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ｂ．当協会が主管する</w:t>
      </w:r>
      <w:r w:rsidR="003D1002" w:rsidRPr="00D16850">
        <w:rPr>
          <w:rFonts w:asciiTheme="minorEastAsia" w:hAnsiTheme="minorEastAsia" w:cs="ＭＳ明朝-WinCharSetFFFF-H" w:hint="eastAsia"/>
          <w:kern w:val="0"/>
          <w:sz w:val="18"/>
          <w:szCs w:val="18"/>
        </w:rPr>
        <w:t>トップ</w:t>
      </w:r>
      <w:r w:rsidRPr="00D16850">
        <w:rPr>
          <w:rFonts w:asciiTheme="minorEastAsia" w:hAnsiTheme="minorEastAsia" w:cs="ＭＳ明朝-WinCharSetFFFF-H" w:hint="eastAsia"/>
          <w:kern w:val="0"/>
          <w:sz w:val="18"/>
          <w:szCs w:val="18"/>
        </w:rPr>
        <w:t>リーグ</w:t>
      </w:r>
      <w:r w:rsidRPr="00D16850">
        <w:rPr>
          <w:rFonts w:asciiTheme="minorEastAsia" w:hAnsiTheme="minorEastAsia" w:cs="ＭＳゴシック-WinCharSetFFFF-H"/>
          <w:kern w:val="0"/>
          <w:sz w:val="18"/>
          <w:szCs w:val="18"/>
        </w:rPr>
        <w:t>(</w:t>
      </w:r>
      <w:r w:rsidR="00B20B51" w:rsidRPr="00D16850">
        <w:rPr>
          <w:rFonts w:asciiTheme="minorEastAsia" w:hAnsiTheme="minorEastAsia" w:cs="ＭＳゴシック-WinCharSetFFFF-H" w:hint="eastAsia"/>
          <w:kern w:val="0"/>
          <w:sz w:val="18"/>
          <w:szCs w:val="18"/>
        </w:rPr>
        <w:t>Ｂリーグ</w:t>
      </w:r>
      <w:r w:rsidRPr="00D16850">
        <w:rPr>
          <w:rFonts w:asciiTheme="minorEastAsia" w:hAnsiTheme="minorEastAsia" w:cs="ＭＳゴシック-WinCharSetFFFF-H" w:hint="eastAsia"/>
          <w:kern w:val="0"/>
          <w:sz w:val="18"/>
          <w:szCs w:val="18"/>
        </w:rPr>
        <w:t>･Ｗ</w:t>
      </w:r>
      <w:r w:rsidR="003D1002" w:rsidRPr="00D16850">
        <w:rPr>
          <w:rFonts w:asciiTheme="minorEastAsia" w:hAnsiTheme="minorEastAsia" w:cs="ＭＳゴシック-WinCharSetFFFF-H" w:hint="eastAsia"/>
          <w:kern w:val="0"/>
          <w:sz w:val="18"/>
          <w:szCs w:val="18"/>
        </w:rPr>
        <w:t>リーグ</w:t>
      </w:r>
      <w:r w:rsidRPr="00D16850">
        <w:rPr>
          <w:rFonts w:asciiTheme="minorEastAsia" w:hAnsiTheme="minorEastAsia" w:cs="ＭＳゴシック-WinCharSetFFFF-H"/>
          <w:kern w:val="0"/>
          <w:sz w:val="18"/>
          <w:szCs w:val="18"/>
        </w:rPr>
        <w:t>)</w:t>
      </w:r>
      <w:r w:rsidRPr="00D16850">
        <w:rPr>
          <w:rFonts w:asciiTheme="minorEastAsia" w:hAnsiTheme="minorEastAsia" w:cs="ＭＳ明朝-WinCharSetFFFF-H" w:hint="eastAsia"/>
          <w:kern w:val="0"/>
          <w:sz w:val="18"/>
          <w:szCs w:val="18"/>
        </w:rPr>
        <w:t>及び国際大会等の事業運営のための委員会</w:t>
      </w:r>
    </w:p>
    <w:p w14:paraId="148D2B2A"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ｃ．共催または後援等、当協会が他より依頼を受けて行う事業の委員会</w:t>
      </w:r>
    </w:p>
    <w:p w14:paraId="06BD9E09"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→上記ｂ，ｃの任期はその事業の期間内とする。ただし</w:t>
      </w:r>
      <w:r w:rsidR="00E0334E" w:rsidRPr="00D16850">
        <w:rPr>
          <w:rFonts w:asciiTheme="minorEastAsia" w:hAnsiTheme="minorEastAsia" w:cs="ＭＳゴシック-WinCharSetFFFF-H" w:hint="eastAsia"/>
          <w:kern w:val="0"/>
          <w:sz w:val="18"/>
          <w:szCs w:val="18"/>
        </w:rPr>
        <w:t>企画</w:t>
      </w:r>
      <w:r w:rsidRPr="00D16850">
        <w:rPr>
          <w:rFonts w:asciiTheme="minorEastAsia" w:hAnsiTheme="minorEastAsia" w:cs="ＭＳゴシック-WinCharSetFFFF-H" w:hint="eastAsia"/>
          <w:kern w:val="0"/>
          <w:sz w:val="18"/>
          <w:szCs w:val="18"/>
        </w:rPr>
        <w:t>委員会</w:t>
      </w:r>
      <w:r w:rsidRPr="00D16850">
        <w:rPr>
          <w:rFonts w:asciiTheme="minorEastAsia" w:hAnsiTheme="minorEastAsia" w:cs="Century"/>
          <w:kern w:val="0"/>
          <w:sz w:val="18"/>
          <w:szCs w:val="18"/>
        </w:rPr>
        <w:t>(</w:t>
      </w:r>
      <w:r w:rsidR="00B20B51" w:rsidRPr="00D16850">
        <w:rPr>
          <w:rFonts w:asciiTheme="minorEastAsia" w:hAnsiTheme="minorEastAsia" w:cs="ＭＳ明朝-WinCharSetFFFF-H" w:hint="eastAsia"/>
          <w:kern w:val="0"/>
          <w:sz w:val="18"/>
          <w:szCs w:val="18"/>
        </w:rPr>
        <w:t>Ｂリーグ</w:t>
      </w:r>
      <w:r w:rsidRPr="00D16850">
        <w:rPr>
          <w:rFonts w:asciiTheme="minorEastAsia" w:hAnsiTheme="minorEastAsia" w:cs="ＭＳ明朝-WinCharSetFFFF-H" w:hint="eastAsia"/>
          <w:kern w:val="0"/>
          <w:sz w:val="18"/>
          <w:szCs w:val="18"/>
        </w:rPr>
        <w:t>及びＷ</w:t>
      </w:r>
      <w:r w:rsidR="003D1002" w:rsidRPr="00D16850">
        <w:rPr>
          <w:rFonts w:asciiTheme="minorEastAsia" w:hAnsiTheme="minorEastAsia" w:cs="ＭＳ明朝-WinCharSetFFFF-H" w:hint="eastAsia"/>
          <w:kern w:val="0"/>
          <w:sz w:val="18"/>
          <w:szCs w:val="18"/>
        </w:rPr>
        <w:t>リーグ</w:t>
      </w:r>
      <w:r w:rsidRPr="00D16850">
        <w:rPr>
          <w:rFonts w:asciiTheme="minorEastAsia" w:hAnsiTheme="minorEastAsia" w:cs="ＭＳ明朝-WinCharSetFFFF-H" w:hint="eastAsia"/>
          <w:kern w:val="0"/>
          <w:sz w:val="18"/>
          <w:szCs w:val="18"/>
        </w:rPr>
        <w:t>の事業運営と企画全般</w:t>
      </w:r>
      <w:r w:rsidRPr="00D16850">
        <w:rPr>
          <w:rFonts w:asciiTheme="minorEastAsia" w:hAnsiTheme="minorEastAsia" w:cs="Century"/>
          <w:kern w:val="0"/>
          <w:sz w:val="18"/>
          <w:szCs w:val="18"/>
        </w:rPr>
        <w:t>)</w:t>
      </w:r>
      <w:r w:rsidRPr="00D16850">
        <w:rPr>
          <w:rFonts w:asciiTheme="minorEastAsia" w:hAnsiTheme="minorEastAsia" w:cs="ＭＳ明朝-WinCharSetFFFF-H" w:hint="eastAsia"/>
          <w:kern w:val="0"/>
          <w:sz w:val="18"/>
          <w:szCs w:val="18"/>
        </w:rPr>
        <w:t>は上記の常設委員会と同格とし、当年初より理事会と連携して活動する。</w:t>
      </w:r>
    </w:p>
    <w:p w14:paraId="33648674"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⑥チーム間での異動・移籍については、その年度内は決して認めない。</w:t>
      </w:r>
    </w:p>
    <w:p w14:paraId="3286D90C" w14:textId="77777777" w:rsidR="005342A6" w:rsidRPr="00D16850" w:rsidRDefault="005342A6" w:rsidP="005342A6">
      <w:pPr>
        <w:autoSpaceDE w:val="0"/>
        <w:autoSpaceDN w:val="0"/>
        <w:adjustRightInd w:val="0"/>
        <w:jc w:val="left"/>
        <w:rPr>
          <w:rFonts w:asciiTheme="minorEastAsia" w:hAnsiTheme="minorEastAsia" w:cs="ＭＳ明朝-WinCharSetFFFF-H"/>
          <w:b/>
          <w:kern w:val="0"/>
          <w:sz w:val="20"/>
          <w:szCs w:val="20"/>
        </w:rPr>
      </w:pPr>
      <w:r w:rsidRPr="00D16850">
        <w:rPr>
          <w:rFonts w:asciiTheme="minorEastAsia" w:hAnsiTheme="minorEastAsia" w:cs="ＭＳ明朝-WinCharSetFFFF-H" w:hint="eastAsia"/>
          <w:b/>
          <w:kern w:val="0"/>
          <w:sz w:val="20"/>
          <w:szCs w:val="20"/>
        </w:rPr>
        <w:t>（チーム代表者の責任）</w:t>
      </w:r>
    </w:p>
    <w:p w14:paraId="7A417114"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第４条チーム代表者は、次の各項についてその責任を有するものとする。</w:t>
      </w:r>
    </w:p>
    <w:p w14:paraId="3B9C16A9"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①総会及び臨時総会または代表者会議、各主催大会の組合せ抽選会等、当協会が招集する会議には必ず出席すること。但し、やむを得ずこれに欠席する時は、チーム内で代理の責任者が必ず出席すること。なお、登録期間中に無断欠席が２回あった場合は、次年度以降の加盟･登録を認めない。</w:t>
      </w:r>
    </w:p>
    <w:p w14:paraId="6E1E17C0"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②当協会および各委員会からの連絡事項、各会議での決定事項についてチーム内に周知徹底をすること。</w:t>
      </w:r>
    </w:p>
    <w:p w14:paraId="13821019"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③大会開催中におけるチーム間のトラブルまたは当協会との間でどうしても調整あるいは調停を要する事態が生じた時には、その当事者と共に当協会の理事または担当責任者に申し出をし、共にその解決に努めること。</w:t>
      </w:r>
    </w:p>
    <w:p w14:paraId="7FB03F8F"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④チームを統率し、ルールの遵守に務めること。</w:t>
      </w:r>
    </w:p>
    <w:p w14:paraId="27833ECC" w14:textId="77777777" w:rsidR="005342A6" w:rsidRPr="00D16850" w:rsidRDefault="005342A6" w:rsidP="005342A6">
      <w:pPr>
        <w:autoSpaceDE w:val="0"/>
        <w:autoSpaceDN w:val="0"/>
        <w:adjustRightInd w:val="0"/>
        <w:jc w:val="left"/>
        <w:rPr>
          <w:rFonts w:asciiTheme="minorEastAsia" w:hAnsiTheme="minorEastAsia" w:cs="ＭＳ明朝-WinCharSetFFFF-H"/>
          <w:b/>
          <w:kern w:val="0"/>
          <w:sz w:val="20"/>
          <w:szCs w:val="20"/>
        </w:rPr>
      </w:pPr>
      <w:r w:rsidRPr="00D16850">
        <w:rPr>
          <w:rFonts w:asciiTheme="minorEastAsia" w:hAnsiTheme="minorEastAsia" w:cs="ＭＳ明朝-WinCharSetFFFF-H" w:hint="eastAsia"/>
          <w:b/>
          <w:kern w:val="0"/>
          <w:sz w:val="20"/>
          <w:szCs w:val="20"/>
        </w:rPr>
        <w:t>（大会申込要項）</w:t>
      </w:r>
    </w:p>
    <w:p w14:paraId="710CD6AC"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第５条当協会が主催・主管し、開催する各大会に参加しようとするチームは、下記条項に従いその出場を希望する大会への申込をしなければならない。</w:t>
      </w:r>
    </w:p>
    <w:p w14:paraId="14947807"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①当協会が開催する各大会（市民体育大会を含む）への参加は、協会の加盟･登録チームに限ってこれを認める。</w:t>
      </w:r>
    </w:p>
    <w:p w14:paraId="1ECD5B9E"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②未登録競技者及び二重登録競技者の大会参加は一切認めない。</w:t>
      </w:r>
    </w:p>
    <w:p w14:paraId="47408348"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③協会加盟･登録チームは、別に定めたる「大会参加申込」の要件を満たした「大会参加申込書」を参加申込締切期日までに当協会へ提出し、大会参加料を納入した上で申込を完了する。</w:t>
      </w:r>
    </w:p>
    <w:p w14:paraId="10F9348E"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大会参加料を納入したのみでは参加申込が完了したことにはならない。</w:t>
      </w:r>
    </w:p>
    <w:p w14:paraId="4361E56E"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④当協会主催･主管の大会『総合選手権</w:t>
      </w:r>
      <w:r w:rsidR="003D1002" w:rsidRPr="00D16850">
        <w:rPr>
          <w:rFonts w:asciiTheme="minorEastAsia" w:hAnsiTheme="minorEastAsia" w:cs="ＭＳ明朝-WinCharSetFFFF-H" w:hint="eastAsia"/>
          <w:kern w:val="0"/>
          <w:sz w:val="18"/>
          <w:szCs w:val="18"/>
        </w:rPr>
        <w:t>大会</w:t>
      </w:r>
      <w:r w:rsidRPr="00D16850">
        <w:rPr>
          <w:rFonts w:asciiTheme="minorEastAsia" w:hAnsiTheme="minorEastAsia" w:cs="ＭＳ明朝-WinCharSetFFFF-H" w:hint="eastAsia"/>
          <w:kern w:val="0"/>
          <w:sz w:val="18"/>
          <w:szCs w:val="18"/>
        </w:rPr>
        <w:t>，</w:t>
      </w:r>
      <w:r w:rsidR="003D1002" w:rsidRPr="00D16850">
        <w:rPr>
          <w:rFonts w:asciiTheme="minorEastAsia" w:hAnsiTheme="minorEastAsia" w:cs="ＭＳ明朝-WinCharSetFFFF-H" w:hint="eastAsia"/>
          <w:kern w:val="0"/>
          <w:sz w:val="18"/>
          <w:szCs w:val="18"/>
        </w:rPr>
        <w:t>市民体育大会，</w:t>
      </w:r>
      <w:r w:rsidRPr="00D16850">
        <w:rPr>
          <w:rFonts w:asciiTheme="minorEastAsia" w:hAnsiTheme="minorEastAsia" w:cs="ＭＳ明朝-WinCharSetFFFF-H" w:hint="eastAsia"/>
          <w:kern w:val="0"/>
          <w:sz w:val="18"/>
          <w:szCs w:val="18"/>
        </w:rPr>
        <w:t>一般優勝</w:t>
      </w:r>
      <w:r w:rsidR="003D1002" w:rsidRPr="00D16850">
        <w:rPr>
          <w:rFonts w:asciiTheme="minorEastAsia" w:hAnsiTheme="minorEastAsia" w:cs="ＭＳ明朝-WinCharSetFFFF-H" w:hint="eastAsia"/>
          <w:kern w:val="0"/>
          <w:sz w:val="18"/>
          <w:szCs w:val="18"/>
        </w:rPr>
        <w:t>大会』の３</w:t>
      </w:r>
      <w:r w:rsidRPr="00D16850">
        <w:rPr>
          <w:rFonts w:asciiTheme="minorEastAsia" w:hAnsiTheme="minorEastAsia" w:cs="ＭＳ明朝-WinCharSetFFFF-H" w:hint="eastAsia"/>
          <w:kern w:val="0"/>
          <w:sz w:val="18"/>
          <w:szCs w:val="18"/>
        </w:rPr>
        <w:t>大会における組合せ抽選会は、総会または代表者会議の当日、会議終了後チーム代表者によって行う。但し、抽選会のみへの出席は決して認めない。</w:t>
      </w:r>
    </w:p>
    <w:p w14:paraId="1DAB8F7E" w14:textId="77777777" w:rsidR="00170608"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⑤市民体育大会各部優勝・準優勝チームは、当年度で体育の日の『姫路市ス</w:t>
      </w:r>
      <w:r w:rsidR="003D1002" w:rsidRPr="00D16850">
        <w:rPr>
          <w:rFonts w:asciiTheme="minorEastAsia" w:hAnsiTheme="minorEastAsia" w:cs="ＭＳ明朝-WinCharSetFFFF-H" w:hint="eastAsia"/>
          <w:kern w:val="0"/>
          <w:sz w:val="18"/>
          <w:szCs w:val="18"/>
        </w:rPr>
        <w:t>ポーツ祭』に当協会の代表として必ず参加すること。但し、１チーム５</w:t>
      </w:r>
      <w:r w:rsidRPr="00D16850">
        <w:rPr>
          <w:rFonts w:asciiTheme="minorEastAsia" w:hAnsiTheme="minorEastAsia" w:cs="ＭＳ明朝-WinCharSetFFFF-H" w:hint="eastAsia"/>
          <w:kern w:val="0"/>
          <w:sz w:val="18"/>
          <w:szCs w:val="18"/>
        </w:rPr>
        <w:t>名以上で参加すること。</w:t>
      </w:r>
    </w:p>
    <w:p w14:paraId="59ACA924" w14:textId="77777777" w:rsidR="00D15EB0" w:rsidRPr="00D16850" w:rsidRDefault="00D15EB0" w:rsidP="005342A6">
      <w:pPr>
        <w:autoSpaceDE w:val="0"/>
        <w:autoSpaceDN w:val="0"/>
        <w:adjustRightInd w:val="0"/>
        <w:jc w:val="left"/>
        <w:rPr>
          <w:rFonts w:asciiTheme="minorEastAsia" w:hAnsiTheme="minorEastAsia" w:cs="ＭＳ明朝-WinCharSetFFFF-H"/>
          <w:b/>
          <w:kern w:val="0"/>
          <w:sz w:val="20"/>
          <w:szCs w:val="20"/>
        </w:rPr>
      </w:pPr>
    </w:p>
    <w:p w14:paraId="4FE1B826" w14:textId="77777777" w:rsidR="00D16850" w:rsidRDefault="00D16850" w:rsidP="005342A6">
      <w:pPr>
        <w:autoSpaceDE w:val="0"/>
        <w:autoSpaceDN w:val="0"/>
        <w:adjustRightInd w:val="0"/>
        <w:jc w:val="left"/>
        <w:rPr>
          <w:rFonts w:asciiTheme="minorEastAsia" w:hAnsiTheme="minorEastAsia" w:cs="ＭＳ明朝-WinCharSetFFFF-H"/>
          <w:b/>
          <w:kern w:val="0"/>
          <w:sz w:val="20"/>
          <w:szCs w:val="20"/>
        </w:rPr>
      </w:pPr>
    </w:p>
    <w:p w14:paraId="21625D21" w14:textId="77777777" w:rsidR="00D16850" w:rsidRDefault="00D16850" w:rsidP="005342A6">
      <w:pPr>
        <w:autoSpaceDE w:val="0"/>
        <w:autoSpaceDN w:val="0"/>
        <w:adjustRightInd w:val="0"/>
        <w:jc w:val="left"/>
        <w:rPr>
          <w:rFonts w:asciiTheme="minorEastAsia" w:hAnsiTheme="minorEastAsia" w:cs="ＭＳ明朝-WinCharSetFFFF-H"/>
          <w:b/>
          <w:kern w:val="0"/>
          <w:sz w:val="20"/>
          <w:szCs w:val="20"/>
        </w:rPr>
      </w:pPr>
    </w:p>
    <w:p w14:paraId="559B6DDD" w14:textId="77777777" w:rsidR="005342A6" w:rsidRPr="00D16850" w:rsidRDefault="005342A6" w:rsidP="005342A6">
      <w:pPr>
        <w:autoSpaceDE w:val="0"/>
        <w:autoSpaceDN w:val="0"/>
        <w:adjustRightInd w:val="0"/>
        <w:jc w:val="left"/>
        <w:rPr>
          <w:rFonts w:asciiTheme="minorEastAsia" w:hAnsiTheme="minorEastAsia" w:cs="ＭＳ明朝-WinCharSetFFFF-H"/>
          <w:b/>
          <w:kern w:val="0"/>
          <w:sz w:val="20"/>
          <w:szCs w:val="20"/>
        </w:rPr>
      </w:pPr>
      <w:r w:rsidRPr="00D16850">
        <w:rPr>
          <w:rFonts w:asciiTheme="minorEastAsia" w:hAnsiTheme="minorEastAsia" w:cs="ＭＳ明朝-WinCharSetFFFF-H" w:hint="eastAsia"/>
          <w:b/>
          <w:kern w:val="0"/>
          <w:sz w:val="20"/>
          <w:szCs w:val="20"/>
        </w:rPr>
        <w:lastRenderedPageBreak/>
        <w:t>（大会運営）</w:t>
      </w:r>
    </w:p>
    <w:p w14:paraId="46D29DF0"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第６条大会運営は、次の各項に従って実施するものとする。</w:t>
      </w:r>
    </w:p>
    <w:p w14:paraId="1901D42F"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①競技規則は、（財）日本バスケットボール協会が定める当年度版の公式競技規則による。但し、各ピリオドのインタヴァル及びハーフ･タイムは協会ローカル･ルールを採用する。</w:t>
      </w:r>
    </w:p>
    <w:p w14:paraId="7635DA4D"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②各大会の組合せ表、審判割当表に記載の時刻は、あくまでも試合開始予定時刻であり、前試合終了１０分後に開始することを原則とする。前試合の状況によっては、早く開始する場合もあるので、会場には余裕を持って３０分前には到着すること。</w:t>
      </w:r>
    </w:p>
    <w:p w14:paraId="0B04A3E7"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③大会開催中にベンチ入り出来る者は、次に定める者のみとする。</w:t>
      </w:r>
    </w:p>
    <w:p w14:paraId="4C1085FF"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ａ．ゲーム･エントリー選手１８名以内、コーチ１名、アシスタントコーチ１名、マネージャー２名、帯同審判１名。</w:t>
      </w:r>
    </w:p>
    <w:p w14:paraId="30F16081"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④各チームは協会指定のメンバー</w:t>
      </w:r>
      <w:r w:rsidR="003D1002" w:rsidRPr="00D16850">
        <w:rPr>
          <w:rFonts w:asciiTheme="minorEastAsia" w:hAnsiTheme="minorEastAsia" w:cs="ＭＳ明朝-WinCharSetFFFF-H" w:hint="eastAsia"/>
          <w:kern w:val="0"/>
          <w:sz w:val="18"/>
          <w:szCs w:val="18"/>
        </w:rPr>
        <w:t>表用紙を使い、自チームのゲーム開始３０分前までに</w:t>
      </w:r>
      <w:r w:rsidRPr="00D16850">
        <w:rPr>
          <w:rFonts w:asciiTheme="minorEastAsia" w:hAnsiTheme="minorEastAsia" w:cs="ＭＳ明朝-WinCharSetFFFF-H" w:hint="eastAsia"/>
          <w:kern w:val="0"/>
          <w:sz w:val="18"/>
          <w:szCs w:val="18"/>
        </w:rPr>
        <w:t>大会本部に提出し、協会印の捺印を受けてゲーム･エントリーすること。</w:t>
      </w:r>
    </w:p>
    <w:p w14:paraId="370FF8AD" w14:textId="77777777" w:rsidR="005342A6" w:rsidRPr="00D16850" w:rsidRDefault="003D1002"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⑤</w:t>
      </w:r>
      <w:r w:rsidR="005342A6" w:rsidRPr="00D16850">
        <w:rPr>
          <w:rFonts w:asciiTheme="minorEastAsia" w:hAnsiTheme="minorEastAsia" w:cs="ＭＳ明朝-WinCharSetFFFF-H" w:hint="eastAsia"/>
          <w:kern w:val="0"/>
          <w:sz w:val="18"/>
          <w:szCs w:val="18"/>
        </w:rPr>
        <w:t>大会において試合･競技中は、次に定める事項を厳守しなければならない。</w:t>
      </w:r>
    </w:p>
    <w:p w14:paraId="7AC3C715"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ａ．ユニフォームは必ず濃・淡の２色を用意し、組合せ表の上記（番号の小さい）及び左側に記載されたチームが淡色とし、ベンチはオフィシャル席に向かって右側とする。なお、ユニフォームの上・下は共にチーム全員が同一デザインであることとする。</w:t>
      </w:r>
    </w:p>
    <w:p w14:paraId="43B96059"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ｂ．ゲーム中、選手はシャツの裾をパンツの中に入れておかなければならない。</w:t>
      </w:r>
    </w:p>
    <w:p w14:paraId="39B20994"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ユニフォームのシャツの下</w:t>
      </w:r>
      <w:r w:rsidR="003D1002" w:rsidRPr="00D16850">
        <w:rPr>
          <w:rFonts w:asciiTheme="minorEastAsia" w:hAnsiTheme="minorEastAsia" w:cs="ＭＳ明朝-WinCharSetFFFF-H" w:hint="eastAsia"/>
          <w:kern w:val="0"/>
          <w:sz w:val="18"/>
          <w:szCs w:val="18"/>
        </w:rPr>
        <w:t>にアンダーシャツ</w:t>
      </w:r>
      <w:r w:rsidR="008B3367" w:rsidRPr="00D16850">
        <w:rPr>
          <w:rFonts w:asciiTheme="minorEastAsia" w:hAnsiTheme="minorEastAsia" w:cs="ＭＳ明朝-WinCharSetFFFF-H" w:hint="eastAsia"/>
          <w:kern w:val="0"/>
          <w:sz w:val="18"/>
          <w:szCs w:val="18"/>
        </w:rPr>
        <w:t>を</w:t>
      </w:r>
      <w:r w:rsidRPr="00D16850">
        <w:rPr>
          <w:rFonts w:asciiTheme="minorEastAsia" w:hAnsiTheme="minorEastAsia" w:cs="ＭＳ明朝-WinCharSetFFFF-H" w:hint="eastAsia"/>
          <w:kern w:val="0"/>
          <w:sz w:val="18"/>
          <w:szCs w:val="18"/>
        </w:rPr>
        <w:t>着る</w:t>
      </w:r>
      <w:r w:rsidR="003D1002" w:rsidRPr="00D16850">
        <w:rPr>
          <w:rFonts w:asciiTheme="minorEastAsia" w:hAnsiTheme="minorEastAsia" w:cs="ＭＳ明朝-WinCharSetFFFF-H" w:hint="eastAsia"/>
          <w:kern w:val="0"/>
          <w:sz w:val="18"/>
          <w:szCs w:val="18"/>
        </w:rPr>
        <w:t>場合</w:t>
      </w:r>
      <w:r w:rsidRPr="00D16850">
        <w:rPr>
          <w:rFonts w:asciiTheme="minorEastAsia" w:hAnsiTheme="minorEastAsia" w:cs="ＭＳ明朝-WinCharSetFFFF-H" w:hint="eastAsia"/>
          <w:kern w:val="0"/>
          <w:sz w:val="18"/>
          <w:szCs w:val="18"/>
        </w:rPr>
        <w:t>は必ず</w:t>
      </w:r>
      <w:r w:rsidR="003D1002" w:rsidRPr="00D16850">
        <w:rPr>
          <w:rFonts w:asciiTheme="minorEastAsia" w:hAnsiTheme="minorEastAsia" w:cs="ＭＳ明朝-WinCharSetFFFF-H" w:hint="eastAsia"/>
          <w:kern w:val="0"/>
          <w:sz w:val="18"/>
          <w:szCs w:val="18"/>
        </w:rPr>
        <w:t>チームで色を統一にする。</w:t>
      </w:r>
      <w:r w:rsidRPr="00D16850">
        <w:rPr>
          <w:rFonts w:asciiTheme="minorEastAsia" w:hAnsiTheme="minorEastAsia" w:cs="ＭＳ明朝-WinCharSetFFFF-H" w:hint="eastAsia"/>
          <w:kern w:val="0"/>
          <w:sz w:val="18"/>
          <w:szCs w:val="18"/>
        </w:rPr>
        <w:t>Ｔシャツの着用は、一切認めない</w:t>
      </w:r>
      <w:r w:rsidR="002D2743" w:rsidRPr="001132E1">
        <w:rPr>
          <w:rFonts w:asciiTheme="minorEastAsia" w:hAnsiTheme="minorEastAsia" w:cs="ＭＳ明朝-WinCharSetFFFF-H" w:hint="eastAsia"/>
          <w:color w:val="000000" w:themeColor="text1"/>
          <w:kern w:val="0"/>
          <w:sz w:val="18"/>
          <w:szCs w:val="18"/>
        </w:rPr>
        <w:t>（一般優勝大会の期間中はコンプレッションタイプのインナーの着用を認める）</w:t>
      </w:r>
      <w:r w:rsidR="003D1002" w:rsidRPr="00D16850">
        <w:rPr>
          <w:rFonts w:asciiTheme="minorEastAsia" w:hAnsiTheme="minorEastAsia" w:cs="ＭＳ明朝-WinCharSetFFFF-H" w:hint="eastAsia"/>
          <w:kern w:val="0"/>
          <w:sz w:val="18"/>
          <w:szCs w:val="18"/>
        </w:rPr>
        <w:t>。</w:t>
      </w:r>
      <w:r w:rsidRPr="00D16850">
        <w:rPr>
          <w:rFonts w:asciiTheme="minorEastAsia" w:hAnsiTheme="minorEastAsia" w:cs="ＭＳ明朝-WinCharSetFFFF-H" w:hint="eastAsia"/>
          <w:kern w:val="0"/>
          <w:sz w:val="18"/>
          <w:szCs w:val="18"/>
        </w:rPr>
        <w:t>ロング･タイツについても、着用</w:t>
      </w:r>
      <w:r w:rsidR="003D1002" w:rsidRPr="00D16850">
        <w:rPr>
          <w:rFonts w:asciiTheme="minorEastAsia" w:hAnsiTheme="minorEastAsia" w:cs="ＭＳ明朝-WinCharSetFFFF-H" w:hint="eastAsia"/>
          <w:kern w:val="0"/>
          <w:sz w:val="18"/>
          <w:szCs w:val="18"/>
        </w:rPr>
        <w:t>する場合</w:t>
      </w:r>
      <w:r w:rsidRPr="00D16850">
        <w:rPr>
          <w:rFonts w:asciiTheme="minorEastAsia" w:hAnsiTheme="minorEastAsia" w:cs="ＭＳ明朝-WinCharSetFFFF-H" w:hint="eastAsia"/>
          <w:kern w:val="0"/>
          <w:sz w:val="18"/>
          <w:szCs w:val="18"/>
        </w:rPr>
        <w:t>は</w:t>
      </w:r>
      <w:r w:rsidR="003D1002" w:rsidRPr="00D16850">
        <w:rPr>
          <w:rFonts w:asciiTheme="minorEastAsia" w:hAnsiTheme="minorEastAsia" w:cs="ＭＳ明朝-WinCharSetFFFF-H" w:hint="eastAsia"/>
          <w:kern w:val="0"/>
          <w:sz w:val="18"/>
          <w:szCs w:val="18"/>
        </w:rPr>
        <w:t>チームで</w:t>
      </w:r>
      <w:r w:rsidR="008B3367" w:rsidRPr="00D16850">
        <w:rPr>
          <w:rFonts w:asciiTheme="minorEastAsia" w:hAnsiTheme="minorEastAsia" w:cs="ＭＳ明朝-WinCharSetFFFF-H" w:hint="eastAsia"/>
          <w:kern w:val="0"/>
          <w:sz w:val="18"/>
          <w:szCs w:val="18"/>
        </w:rPr>
        <w:t>色を</w:t>
      </w:r>
      <w:r w:rsidR="003D1002" w:rsidRPr="00D16850">
        <w:rPr>
          <w:rFonts w:asciiTheme="minorEastAsia" w:hAnsiTheme="minorEastAsia" w:cs="ＭＳ明朝-WinCharSetFFFF-H" w:hint="eastAsia"/>
          <w:kern w:val="0"/>
          <w:sz w:val="18"/>
          <w:szCs w:val="18"/>
        </w:rPr>
        <w:t>統一にする</w:t>
      </w:r>
      <w:r w:rsidRPr="00D16850">
        <w:rPr>
          <w:rFonts w:asciiTheme="minorEastAsia" w:hAnsiTheme="minorEastAsia" w:cs="ＭＳ明朝-WinCharSetFFFF-H" w:hint="eastAsia"/>
          <w:kern w:val="0"/>
          <w:sz w:val="18"/>
          <w:szCs w:val="18"/>
        </w:rPr>
        <w:t>。</w:t>
      </w:r>
    </w:p>
    <w:p w14:paraId="1D33550B" w14:textId="08586EA4" w:rsidR="005342A6" w:rsidRPr="00D16850" w:rsidRDefault="00E40370" w:rsidP="005342A6">
      <w:pPr>
        <w:autoSpaceDE w:val="0"/>
        <w:autoSpaceDN w:val="0"/>
        <w:adjustRightInd w:val="0"/>
        <w:jc w:val="left"/>
        <w:rPr>
          <w:rFonts w:asciiTheme="minorEastAsia" w:hAnsiTheme="minorEastAsia" w:cs="ＭＳ明朝-WinCharSetFFFF-H"/>
          <w:kern w:val="0"/>
          <w:sz w:val="18"/>
          <w:szCs w:val="18"/>
        </w:rPr>
      </w:pPr>
      <w:r>
        <w:rPr>
          <w:rFonts w:asciiTheme="minorEastAsia" w:hAnsiTheme="minorEastAsia" w:cs="ＭＳ明朝-WinCharSetFFFF-H" w:hint="eastAsia"/>
          <w:kern w:val="0"/>
          <w:sz w:val="18"/>
          <w:szCs w:val="18"/>
        </w:rPr>
        <w:t>⑥</w:t>
      </w:r>
      <w:r w:rsidR="005342A6" w:rsidRPr="00D16850">
        <w:rPr>
          <w:rFonts w:asciiTheme="minorEastAsia" w:hAnsiTheme="minorEastAsia" w:cs="ＭＳ明朝-WinCharSetFFFF-H" w:hint="eastAsia"/>
          <w:kern w:val="0"/>
          <w:sz w:val="18"/>
          <w:szCs w:val="18"/>
        </w:rPr>
        <w:t>開催各日</w:t>
      </w:r>
      <w:r w:rsidR="003D1002" w:rsidRPr="00D16850">
        <w:rPr>
          <w:rFonts w:asciiTheme="minorEastAsia" w:hAnsiTheme="minorEastAsia" w:cs="ＭＳ明朝-WinCharSetFFFF-H" w:hint="eastAsia"/>
          <w:kern w:val="0"/>
          <w:sz w:val="18"/>
          <w:szCs w:val="18"/>
        </w:rPr>
        <w:t>のオフィシャルは割り当てられた通りに行う。</w:t>
      </w:r>
      <w:r w:rsidR="005342A6" w:rsidRPr="00D16850">
        <w:rPr>
          <w:rFonts w:asciiTheme="minorEastAsia" w:hAnsiTheme="minorEastAsia" w:cs="ＭＳ明朝-WinCharSetFFFF-H" w:hint="eastAsia"/>
          <w:kern w:val="0"/>
          <w:sz w:val="18"/>
          <w:szCs w:val="18"/>
        </w:rPr>
        <w:t>組合せ表の上記及び左側に記載のチームが前半、下記及び右側チームが後半をおこな</w:t>
      </w:r>
      <w:r w:rsidR="003D1002" w:rsidRPr="00D16850">
        <w:rPr>
          <w:rFonts w:asciiTheme="minorEastAsia" w:hAnsiTheme="minorEastAsia" w:cs="ＭＳ明朝-WinCharSetFFFF-H" w:hint="eastAsia"/>
          <w:kern w:val="0"/>
          <w:sz w:val="18"/>
          <w:szCs w:val="18"/>
        </w:rPr>
        <w:t>うものとする。</w:t>
      </w:r>
      <w:r w:rsidR="005342A6" w:rsidRPr="00D16850">
        <w:rPr>
          <w:rFonts w:asciiTheme="minorEastAsia" w:hAnsiTheme="minorEastAsia" w:cs="ＭＳ明朝-WinCharSetFFFF-H" w:hint="eastAsia"/>
          <w:kern w:val="0"/>
          <w:sz w:val="18"/>
          <w:szCs w:val="18"/>
        </w:rPr>
        <w:t>なお、第１試合の審判及びテーブル・オフィシャル担当チームは予定時刻に試合が開始出来るように責任を持ってこれらにあたる。</w:t>
      </w:r>
    </w:p>
    <w:p w14:paraId="55525AB1" w14:textId="689E6858" w:rsidR="005342A6" w:rsidRPr="00D16850" w:rsidRDefault="00E40370" w:rsidP="005342A6">
      <w:pPr>
        <w:autoSpaceDE w:val="0"/>
        <w:autoSpaceDN w:val="0"/>
        <w:adjustRightInd w:val="0"/>
        <w:jc w:val="left"/>
        <w:rPr>
          <w:rFonts w:asciiTheme="minorEastAsia" w:hAnsiTheme="minorEastAsia" w:cs="ＭＳ明朝-WinCharSetFFFF-H"/>
          <w:kern w:val="0"/>
          <w:sz w:val="18"/>
          <w:szCs w:val="18"/>
        </w:rPr>
      </w:pPr>
      <w:r>
        <w:rPr>
          <w:rFonts w:asciiTheme="minorEastAsia" w:hAnsiTheme="minorEastAsia" w:cs="ＭＳ明朝-WinCharSetFFFF-H" w:hint="eastAsia"/>
          <w:kern w:val="0"/>
          <w:sz w:val="18"/>
          <w:szCs w:val="18"/>
        </w:rPr>
        <w:t>⑦</w:t>
      </w:r>
      <w:r w:rsidR="005342A6" w:rsidRPr="00D16850">
        <w:rPr>
          <w:rFonts w:asciiTheme="minorEastAsia" w:hAnsiTheme="minorEastAsia" w:cs="ＭＳ明朝-WinCharSetFFFF-H" w:hint="eastAsia"/>
          <w:kern w:val="0"/>
          <w:sz w:val="18"/>
          <w:szCs w:val="18"/>
        </w:rPr>
        <w:t>大会中の審判は、原則として帯同審判制とする。チーム代表者は各帯同審判員に連絡を取り、試合を確実に消化させる。</w:t>
      </w:r>
    </w:p>
    <w:p w14:paraId="536E0E05"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（帯同審判員の遅刻によりゲームの進行に支障が生じた時は、</w:t>
      </w:r>
      <w:r w:rsidRPr="00D16850">
        <w:rPr>
          <w:rFonts w:asciiTheme="minorEastAsia" w:hAnsiTheme="minorEastAsia" w:cs="ＭＳゴシック-WinCharSetFFFF-H" w:hint="eastAsia"/>
          <w:kern w:val="0"/>
          <w:sz w:val="18"/>
          <w:szCs w:val="18"/>
        </w:rPr>
        <w:t>制裁金５千円</w:t>
      </w:r>
      <w:r w:rsidRPr="00D16850">
        <w:rPr>
          <w:rFonts w:asciiTheme="minorEastAsia" w:hAnsiTheme="minorEastAsia" w:cs="ＭＳ明朝-WinCharSetFFFF-H" w:hint="eastAsia"/>
          <w:kern w:val="0"/>
          <w:sz w:val="18"/>
          <w:szCs w:val="18"/>
        </w:rPr>
        <w:t>を課す。）</w:t>
      </w:r>
    </w:p>
    <w:p w14:paraId="401CA7DD" w14:textId="36BDCF48" w:rsidR="005342A6" w:rsidRPr="00D16850" w:rsidRDefault="00E40370" w:rsidP="005342A6">
      <w:pPr>
        <w:autoSpaceDE w:val="0"/>
        <w:autoSpaceDN w:val="0"/>
        <w:adjustRightInd w:val="0"/>
        <w:jc w:val="left"/>
        <w:rPr>
          <w:rFonts w:asciiTheme="minorEastAsia" w:hAnsiTheme="minorEastAsia" w:cs="ＭＳ明朝-WinCharSetFFFF-H"/>
          <w:kern w:val="0"/>
          <w:sz w:val="18"/>
          <w:szCs w:val="18"/>
        </w:rPr>
      </w:pPr>
      <w:r>
        <w:rPr>
          <w:rFonts w:asciiTheme="minorEastAsia" w:hAnsiTheme="minorEastAsia" w:cs="ＭＳ明朝-WinCharSetFFFF-H" w:hint="eastAsia"/>
          <w:kern w:val="0"/>
          <w:sz w:val="18"/>
          <w:szCs w:val="18"/>
        </w:rPr>
        <w:t>⑧</w:t>
      </w:r>
      <w:r w:rsidR="005342A6" w:rsidRPr="00D16850">
        <w:rPr>
          <w:rFonts w:asciiTheme="minorEastAsia" w:hAnsiTheme="minorEastAsia" w:cs="ＭＳ明朝-WinCharSetFFFF-H" w:hint="eastAsia"/>
          <w:kern w:val="0"/>
          <w:sz w:val="18"/>
          <w:szCs w:val="18"/>
        </w:rPr>
        <w:t>審判の変更（当年度のチーム登録者であっても指定の講習会を受講していない者も含む）は原則として認めない。但し、やむを得ぬ事由により登録者以外の者に事前変更する場合は、必ず審判委員会に届け出て許可を受けるものとするが、</w:t>
      </w:r>
      <w:r w:rsidR="005342A6" w:rsidRPr="00D16850">
        <w:rPr>
          <w:rFonts w:asciiTheme="minorEastAsia" w:hAnsiTheme="minorEastAsia" w:cs="ＭＳゴシック-WinCharSetFFFF-H" w:hint="eastAsia"/>
          <w:kern w:val="0"/>
          <w:sz w:val="18"/>
          <w:szCs w:val="18"/>
        </w:rPr>
        <w:t>制裁金５千円</w:t>
      </w:r>
      <w:r w:rsidR="005342A6" w:rsidRPr="00D16850">
        <w:rPr>
          <w:rFonts w:asciiTheme="minorEastAsia" w:hAnsiTheme="minorEastAsia" w:cs="ＭＳ明朝-WinCharSetFFFF-H" w:hint="eastAsia"/>
          <w:kern w:val="0"/>
          <w:sz w:val="18"/>
          <w:szCs w:val="18"/>
        </w:rPr>
        <w:t>を課す。</w:t>
      </w:r>
    </w:p>
    <w:p w14:paraId="26609F28" w14:textId="17B5B1FC" w:rsidR="005342A6" w:rsidRPr="00D16850" w:rsidRDefault="00E40370" w:rsidP="005342A6">
      <w:pPr>
        <w:autoSpaceDE w:val="0"/>
        <w:autoSpaceDN w:val="0"/>
        <w:adjustRightInd w:val="0"/>
        <w:jc w:val="left"/>
        <w:rPr>
          <w:rFonts w:asciiTheme="minorEastAsia" w:hAnsiTheme="minorEastAsia" w:cs="ＭＳ明朝-WinCharSetFFFF-H"/>
          <w:kern w:val="0"/>
          <w:sz w:val="18"/>
          <w:szCs w:val="18"/>
        </w:rPr>
      </w:pPr>
      <w:r>
        <w:rPr>
          <w:rFonts w:asciiTheme="minorEastAsia" w:hAnsiTheme="minorEastAsia" w:cs="ＭＳ明朝-WinCharSetFFFF-H" w:hint="eastAsia"/>
          <w:kern w:val="0"/>
          <w:sz w:val="18"/>
          <w:szCs w:val="18"/>
        </w:rPr>
        <w:t>⑨</w:t>
      </w:r>
      <w:r w:rsidR="005342A6" w:rsidRPr="00D16850">
        <w:rPr>
          <w:rFonts w:asciiTheme="minorEastAsia" w:hAnsiTheme="minorEastAsia" w:cs="ＭＳ明朝-WinCharSetFFFF-H" w:hint="eastAsia"/>
          <w:kern w:val="0"/>
          <w:sz w:val="18"/>
          <w:szCs w:val="18"/>
        </w:rPr>
        <w:t>各会場の注意事項（土足厳禁，館内禁煙，弁当殻，飲食，ジュース空き缶持帰り等）を厳守する。</w:t>
      </w:r>
    </w:p>
    <w:p w14:paraId="506F54CB" w14:textId="7728086A" w:rsidR="005342A6" w:rsidRPr="00D16850" w:rsidRDefault="00E40370" w:rsidP="005342A6">
      <w:pPr>
        <w:autoSpaceDE w:val="0"/>
        <w:autoSpaceDN w:val="0"/>
        <w:adjustRightInd w:val="0"/>
        <w:jc w:val="left"/>
        <w:rPr>
          <w:rFonts w:asciiTheme="minorEastAsia" w:hAnsiTheme="minorEastAsia" w:cs="ＭＳ明朝-WinCharSetFFFF-H"/>
          <w:kern w:val="0"/>
          <w:sz w:val="18"/>
          <w:szCs w:val="18"/>
        </w:rPr>
      </w:pPr>
      <w:r>
        <w:rPr>
          <w:rFonts w:asciiTheme="minorEastAsia" w:hAnsiTheme="minorEastAsia" w:cs="ＭＳ明朝-WinCharSetFFFF-H" w:hint="eastAsia"/>
          <w:kern w:val="0"/>
          <w:sz w:val="18"/>
          <w:szCs w:val="18"/>
        </w:rPr>
        <w:t>⑩</w:t>
      </w:r>
      <w:r w:rsidR="005342A6" w:rsidRPr="00D16850">
        <w:rPr>
          <w:rFonts w:asciiTheme="minorEastAsia" w:hAnsiTheme="minorEastAsia" w:cs="ＭＳ明朝-WinCharSetFFFF-H" w:hint="eastAsia"/>
          <w:kern w:val="0"/>
          <w:sz w:val="18"/>
          <w:szCs w:val="18"/>
        </w:rPr>
        <w:t>協会としては主催・主管大会の全てにおいて傷害保険に加入契約をしているが、大会開催中のケガ等事故については、試合の現場では応急処置以外の責任は負えないので、各チームで処理する。</w:t>
      </w:r>
    </w:p>
    <w:p w14:paraId="5A14D07A"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また上記傷害保険を利用･申請する場合は、必ず開催当日の会場責任者と本部役員に申告した上で協会所定の申請書に必要事項を記入し、競技委員会へ提出すること。</w:t>
      </w:r>
    </w:p>
    <w:p w14:paraId="6B8EC544" w14:textId="6BEA03AD" w:rsidR="005342A6" w:rsidRPr="00D16850" w:rsidRDefault="00E40370" w:rsidP="005342A6">
      <w:pPr>
        <w:autoSpaceDE w:val="0"/>
        <w:autoSpaceDN w:val="0"/>
        <w:adjustRightInd w:val="0"/>
        <w:jc w:val="left"/>
        <w:rPr>
          <w:rFonts w:asciiTheme="minorEastAsia" w:hAnsiTheme="minorEastAsia" w:cs="ＭＳ明朝-WinCharSetFFFF-H"/>
          <w:kern w:val="0"/>
          <w:sz w:val="18"/>
          <w:szCs w:val="18"/>
        </w:rPr>
      </w:pPr>
      <w:r>
        <w:rPr>
          <w:rFonts w:asciiTheme="minorEastAsia" w:hAnsiTheme="minorEastAsia" w:cs="ＭＳ明朝-WinCharSetFFFF-H" w:hint="eastAsia"/>
          <w:kern w:val="0"/>
          <w:sz w:val="18"/>
          <w:szCs w:val="18"/>
        </w:rPr>
        <w:t>⑪</w:t>
      </w:r>
      <w:r w:rsidR="005342A6" w:rsidRPr="00D16850">
        <w:rPr>
          <w:rFonts w:asciiTheme="minorEastAsia" w:hAnsiTheme="minorEastAsia" w:cs="ＭＳ明朝-WinCharSetFFFF-H" w:hint="eastAsia"/>
          <w:kern w:val="0"/>
          <w:sz w:val="18"/>
          <w:szCs w:val="18"/>
        </w:rPr>
        <w:t>アマチュア・スポーツマンとして恥ずべき行為、また当協会規約を個人、チームが違反した場合は、協会理事会の決定によって、出場停止を命ずる。</w:t>
      </w:r>
    </w:p>
    <w:p w14:paraId="5F329F96" w14:textId="4BD51BEE" w:rsidR="005342A6" w:rsidRPr="00D16850" w:rsidRDefault="00E40370" w:rsidP="005342A6">
      <w:pPr>
        <w:autoSpaceDE w:val="0"/>
        <w:autoSpaceDN w:val="0"/>
        <w:adjustRightInd w:val="0"/>
        <w:jc w:val="left"/>
        <w:rPr>
          <w:rFonts w:asciiTheme="minorEastAsia" w:hAnsiTheme="minorEastAsia" w:cs="ＭＳ明朝-WinCharSetFFFF-H"/>
          <w:kern w:val="0"/>
          <w:sz w:val="18"/>
          <w:szCs w:val="18"/>
        </w:rPr>
      </w:pPr>
      <w:r>
        <w:rPr>
          <w:rFonts w:asciiTheme="minorEastAsia" w:hAnsiTheme="minorEastAsia" w:cs="ＭＳ明朝-WinCharSetFFFF-H" w:hint="eastAsia"/>
          <w:kern w:val="0"/>
          <w:sz w:val="18"/>
          <w:szCs w:val="18"/>
        </w:rPr>
        <w:lastRenderedPageBreak/>
        <w:t>⑫</w:t>
      </w:r>
      <w:r w:rsidR="005342A6" w:rsidRPr="00D16850">
        <w:rPr>
          <w:rFonts w:asciiTheme="minorEastAsia" w:hAnsiTheme="minorEastAsia" w:cs="ＭＳ明朝-WinCharSetFFFF-H" w:hint="eastAsia"/>
          <w:kern w:val="0"/>
          <w:sz w:val="18"/>
          <w:szCs w:val="18"/>
        </w:rPr>
        <w:t>試合の棄権および審判、（テーブル･）オフィシャルの義務を怠ったチームには、以下の通り制裁を課す。</w:t>
      </w:r>
    </w:p>
    <w:p w14:paraId="34212E43"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Century"/>
          <w:kern w:val="0"/>
          <w:sz w:val="18"/>
          <w:szCs w:val="18"/>
        </w:rPr>
        <w:t xml:space="preserve">(1) </w:t>
      </w:r>
      <w:r w:rsidRPr="00D16850">
        <w:rPr>
          <w:rFonts w:asciiTheme="minorEastAsia" w:hAnsiTheme="minorEastAsia" w:cs="ＭＳ明朝-WinCharSetFFFF-H" w:hint="eastAsia"/>
          <w:kern w:val="0"/>
          <w:sz w:val="18"/>
          <w:szCs w:val="18"/>
        </w:rPr>
        <w:t>いかなる場合の棄権でも、</w:t>
      </w:r>
      <w:r w:rsidRPr="00D16850">
        <w:rPr>
          <w:rFonts w:asciiTheme="minorEastAsia" w:hAnsiTheme="minorEastAsia" w:cs="ＭＳゴシック-WinCharSetFFFF-H" w:hint="eastAsia"/>
          <w:kern w:val="0"/>
          <w:sz w:val="18"/>
          <w:szCs w:val="18"/>
        </w:rPr>
        <w:t>制裁金１万円</w:t>
      </w:r>
      <w:r w:rsidRPr="00D16850">
        <w:rPr>
          <w:rFonts w:asciiTheme="minorEastAsia" w:hAnsiTheme="minorEastAsia" w:cs="ＭＳ明朝-WinCharSetFFFF-H" w:hint="eastAsia"/>
          <w:kern w:val="0"/>
          <w:sz w:val="18"/>
          <w:szCs w:val="18"/>
        </w:rPr>
        <w:t>を課す。但し、その場合も割り当てられた審判、オフィシャルの義務を遂行すること。</w:t>
      </w:r>
    </w:p>
    <w:p w14:paraId="77F881F9"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Century"/>
          <w:kern w:val="0"/>
          <w:sz w:val="18"/>
          <w:szCs w:val="18"/>
        </w:rPr>
        <w:t xml:space="preserve">(2) </w:t>
      </w:r>
      <w:r w:rsidRPr="00D16850">
        <w:rPr>
          <w:rFonts w:asciiTheme="minorEastAsia" w:hAnsiTheme="minorEastAsia" w:cs="ＭＳ明朝-WinCharSetFFFF-H" w:hint="eastAsia"/>
          <w:kern w:val="0"/>
          <w:sz w:val="18"/>
          <w:szCs w:val="18"/>
        </w:rPr>
        <w:t>審判、オフィシャルの各義務を怠った場合には、いずれの場合も</w:t>
      </w:r>
      <w:r w:rsidRPr="00D16850">
        <w:rPr>
          <w:rFonts w:asciiTheme="minorEastAsia" w:hAnsiTheme="minorEastAsia" w:cs="ＭＳゴシック-WinCharSetFFFF-H" w:hint="eastAsia"/>
          <w:kern w:val="0"/>
          <w:sz w:val="18"/>
          <w:szCs w:val="18"/>
        </w:rPr>
        <w:t>制裁金５千円ずつ</w:t>
      </w:r>
      <w:r w:rsidRPr="00D16850">
        <w:rPr>
          <w:rFonts w:asciiTheme="minorEastAsia" w:hAnsiTheme="minorEastAsia" w:cs="ＭＳ明朝-WinCharSetFFFF-H" w:hint="eastAsia"/>
          <w:kern w:val="0"/>
          <w:sz w:val="18"/>
          <w:szCs w:val="18"/>
        </w:rPr>
        <w:t>を課す。</w:t>
      </w:r>
    </w:p>
    <w:p w14:paraId="139F3228" w14:textId="77777777" w:rsidR="003E1336" w:rsidRPr="00D16850" w:rsidRDefault="005342A6" w:rsidP="003E133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Century"/>
          <w:kern w:val="0"/>
          <w:sz w:val="18"/>
          <w:szCs w:val="18"/>
        </w:rPr>
        <w:t xml:space="preserve">(3) </w:t>
      </w:r>
      <w:r w:rsidR="003D1002" w:rsidRPr="00D16850">
        <w:rPr>
          <w:rFonts w:asciiTheme="minorEastAsia" w:hAnsiTheme="minorEastAsia" w:cs="Century" w:hint="eastAsia"/>
          <w:kern w:val="0"/>
          <w:sz w:val="18"/>
          <w:szCs w:val="18"/>
        </w:rPr>
        <w:t>棄権があった場合は、制裁金とは別に協会の行う事業や協力事業への参加を課する場合がある。</w:t>
      </w:r>
    </w:p>
    <w:p w14:paraId="5D53F661" w14:textId="77777777" w:rsidR="008617B3" w:rsidRPr="00D16850" w:rsidRDefault="008617B3" w:rsidP="003D1002">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 xml:space="preserve">(4) </w:t>
      </w:r>
      <w:r w:rsidR="003D1002" w:rsidRPr="00D16850">
        <w:rPr>
          <w:rFonts w:asciiTheme="minorEastAsia" w:hAnsiTheme="minorEastAsia" w:cs="ＭＳ明朝-WinCharSetFFFF-H" w:hint="eastAsia"/>
          <w:kern w:val="0"/>
          <w:sz w:val="18"/>
          <w:szCs w:val="18"/>
        </w:rPr>
        <w:t>棄権が３</w:t>
      </w:r>
      <w:r w:rsidRPr="00D16850">
        <w:rPr>
          <w:rFonts w:asciiTheme="minorEastAsia" w:hAnsiTheme="minorEastAsia" w:cs="ＭＳ明朝-WinCharSetFFFF-H" w:hint="eastAsia"/>
          <w:kern w:val="0"/>
          <w:sz w:val="18"/>
          <w:szCs w:val="18"/>
        </w:rPr>
        <w:t>度あった場合は、次年度以降の加盟・登録を決して認めない。</w:t>
      </w:r>
    </w:p>
    <w:p w14:paraId="791FDCDF" w14:textId="1FA8A594" w:rsidR="005342A6" w:rsidRPr="00D16850" w:rsidRDefault="00E40370" w:rsidP="005342A6">
      <w:pPr>
        <w:autoSpaceDE w:val="0"/>
        <w:autoSpaceDN w:val="0"/>
        <w:adjustRightInd w:val="0"/>
        <w:jc w:val="left"/>
        <w:rPr>
          <w:rFonts w:asciiTheme="minorEastAsia" w:hAnsiTheme="minorEastAsia" w:cs="ＭＳ明朝-WinCharSetFFFF-H"/>
          <w:kern w:val="0"/>
          <w:sz w:val="18"/>
          <w:szCs w:val="18"/>
        </w:rPr>
      </w:pPr>
      <w:r>
        <w:rPr>
          <w:rFonts w:asciiTheme="minorEastAsia" w:hAnsiTheme="minorEastAsia" w:cs="ＭＳ明朝-WinCharSetFFFF-H" w:hint="eastAsia"/>
          <w:kern w:val="0"/>
          <w:sz w:val="18"/>
          <w:szCs w:val="18"/>
        </w:rPr>
        <w:t>⑬</w:t>
      </w:r>
      <w:r w:rsidR="005342A6" w:rsidRPr="00D16850">
        <w:rPr>
          <w:rFonts w:asciiTheme="minorEastAsia" w:hAnsiTheme="minorEastAsia" w:cs="ＭＳ明朝-WinCharSetFFFF-H" w:hint="eastAsia"/>
          <w:kern w:val="0"/>
          <w:sz w:val="18"/>
          <w:szCs w:val="18"/>
        </w:rPr>
        <w:t>試合当日、第１試合の対戦両チームおよびオフィシャル担当チームは、</w:t>
      </w:r>
      <w:r w:rsidR="005342A6" w:rsidRPr="00D16850">
        <w:rPr>
          <w:rFonts w:asciiTheme="minorEastAsia" w:hAnsiTheme="minorEastAsia" w:cs="ＭＳゴシック-WinCharSetFFFF-H" w:hint="eastAsia"/>
          <w:kern w:val="0"/>
          <w:sz w:val="18"/>
          <w:szCs w:val="18"/>
        </w:rPr>
        <w:t>開始時刻の４５分前</w:t>
      </w:r>
      <w:r w:rsidR="005342A6" w:rsidRPr="00D16850">
        <w:rPr>
          <w:rFonts w:asciiTheme="minorEastAsia" w:hAnsiTheme="minorEastAsia" w:cs="ＭＳ明朝-WinCharSetFFFF-H" w:hint="eastAsia"/>
          <w:kern w:val="0"/>
          <w:sz w:val="18"/>
          <w:szCs w:val="18"/>
        </w:rPr>
        <w:t>には集合し、時間通り試合が行えるように会場の設営等の準備を必ず行う。</w:t>
      </w:r>
    </w:p>
    <w:p w14:paraId="56695DF5" w14:textId="5CAD1A81" w:rsidR="005342A6" w:rsidRPr="00D16850" w:rsidRDefault="00E40370" w:rsidP="005342A6">
      <w:pPr>
        <w:autoSpaceDE w:val="0"/>
        <w:autoSpaceDN w:val="0"/>
        <w:adjustRightInd w:val="0"/>
        <w:jc w:val="left"/>
        <w:rPr>
          <w:rFonts w:asciiTheme="minorEastAsia" w:hAnsiTheme="minorEastAsia" w:cs="ＭＳ明朝-WinCharSetFFFF-H"/>
          <w:kern w:val="0"/>
          <w:sz w:val="18"/>
          <w:szCs w:val="18"/>
        </w:rPr>
      </w:pPr>
      <w:r>
        <w:rPr>
          <w:rFonts w:asciiTheme="minorEastAsia" w:hAnsiTheme="minorEastAsia" w:cs="ＭＳ明朝-WinCharSetFFFF-H" w:hint="eastAsia"/>
          <w:kern w:val="0"/>
          <w:sz w:val="18"/>
          <w:szCs w:val="18"/>
        </w:rPr>
        <w:t>⑭</w:t>
      </w:r>
      <w:r w:rsidR="005342A6" w:rsidRPr="00D16850">
        <w:rPr>
          <w:rFonts w:asciiTheme="minorEastAsia" w:hAnsiTheme="minorEastAsia" w:cs="ＭＳ明朝-WinCharSetFFFF-H" w:hint="eastAsia"/>
          <w:kern w:val="0"/>
          <w:sz w:val="18"/>
          <w:szCs w:val="18"/>
        </w:rPr>
        <w:t>試合当日、最終試合の対戦両チームおよびオフィシャル担当チームは、試合終了後直ちに会場内外の整理整頓・清掃を行う。</w:t>
      </w:r>
    </w:p>
    <w:p w14:paraId="23465F17" w14:textId="75422ACC" w:rsidR="005342A6" w:rsidRPr="00D16850" w:rsidRDefault="00E40370" w:rsidP="005342A6">
      <w:pPr>
        <w:autoSpaceDE w:val="0"/>
        <w:autoSpaceDN w:val="0"/>
        <w:adjustRightInd w:val="0"/>
        <w:jc w:val="left"/>
        <w:rPr>
          <w:rFonts w:asciiTheme="minorEastAsia" w:hAnsiTheme="minorEastAsia" w:cs="ＭＳ明朝-WinCharSetFFFF-H"/>
          <w:kern w:val="0"/>
          <w:sz w:val="18"/>
          <w:szCs w:val="18"/>
        </w:rPr>
      </w:pPr>
      <w:r>
        <w:rPr>
          <w:rFonts w:asciiTheme="minorEastAsia" w:hAnsiTheme="minorEastAsia" w:cs="ＭＳ明朝-WinCharSetFFFF-H" w:hint="eastAsia"/>
          <w:kern w:val="0"/>
          <w:sz w:val="18"/>
          <w:szCs w:val="18"/>
        </w:rPr>
        <w:t>⑮</w:t>
      </w:r>
      <w:r w:rsidR="005342A6" w:rsidRPr="00D16850">
        <w:rPr>
          <w:rFonts w:asciiTheme="minorEastAsia" w:hAnsiTheme="minorEastAsia" w:cs="ＭＳ明朝-WinCharSetFFFF-H" w:hint="eastAsia"/>
          <w:kern w:val="0"/>
          <w:sz w:val="18"/>
          <w:szCs w:val="18"/>
        </w:rPr>
        <w:t>各大会の会場の設営・後片付け・運営は、参加選手、協会役員全員で行うことを原則とし、上記各項を厳守する。</w:t>
      </w:r>
    </w:p>
    <w:p w14:paraId="5DBABC16" w14:textId="77777777" w:rsidR="005342A6" w:rsidRPr="00D16850" w:rsidRDefault="005342A6" w:rsidP="005342A6">
      <w:pPr>
        <w:autoSpaceDE w:val="0"/>
        <w:autoSpaceDN w:val="0"/>
        <w:adjustRightInd w:val="0"/>
        <w:jc w:val="left"/>
        <w:rPr>
          <w:rFonts w:asciiTheme="minorEastAsia" w:hAnsiTheme="minorEastAsia" w:cs="ＭＳ明朝-WinCharSetFFFF-H"/>
          <w:b/>
          <w:kern w:val="0"/>
          <w:sz w:val="20"/>
          <w:szCs w:val="20"/>
        </w:rPr>
      </w:pPr>
      <w:r w:rsidRPr="00D16850">
        <w:rPr>
          <w:rFonts w:asciiTheme="minorEastAsia" w:hAnsiTheme="minorEastAsia" w:cs="ＭＳ明朝-WinCharSetFFFF-H" w:hint="eastAsia"/>
          <w:b/>
          <w:kern w:val="0"/>
          <w:sz w:val="20"/>
          <w:szCs w:val="20"/>
        </w:rPr>
        <w:t>（帯同審判員の責任）</w:t>
      </w:r>
    </w:p>
    <w:p w14:paraId="5FCE83D0"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第７条各チームは、</w:t>
      </w:r>
      <w:r w:rsidR="001C70AE" w:rsidRPr="00D16850">
        <w:rPr>
          <w:rFonts w:asciiTheme="minorEastAsia" w:hAnsiTheme="minorEastAsia" w:cs="ＭＳ明朝-WinCharSetFFFF-H" w:hint="eastAsia"/>
          <w:kern w:val="0"/>
          <w:sz w:val="18"/>
          <w:szCs w:val="18"/>
        </w:rPr>
        <w:t>必ず</w:t>
      </w:r>
      <w:r w:rsidRPr="00D16850">
        <w:rPr>
          <w:rFonts w:asciiTheme="minorEastAsia" w:hAnsiTheme="minorEastAsia" w:cs="ＭＳゴシック-WinCharSetFFFF-H" w:hint="eastAsia"/>
          <w:kern w:val="0"/>
          <w:sz w:val="18"/>
          <w:szCs w:val="18"/>
        </w:rPr>
        <w:t>帯同審判員登録</w:t>
      </w:r>
      <w:r w:rsidRPr="00D16850">
        <w:rPr>
          <w:rFonts w:asciiTheme="minorEastAsia" w:hAnsiTheme="minorEastAsia" w:cs="ＭＳ明朝-WinCharSetFFFF-H" w:hint="eastAsia"/>
          <w:kern w:val="0"/>
          <w:sz w:val="18"/>
          <w:szCs w:val="18"/>
        </w:rPr>
        <w:t>をしなければならない。登録された審判員は次の各項について責任を有する。</w:t>
      </w:r>
    </w:p>
    <w:p w14:paraId="10A3AB04"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①当協会が主催する各大会において、協会審判委員会が割り当てたゲームの審判は必ず行うこと。</w:t>
      </w:r>
    </w:p>
    <w:p w14:paraId="71E473DE"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但し、登録された帯同審判員以外の者はゲームの審判をすることは出来ない。</w:t>
      </w:r>
    </w:p>
    <w:p w14:paraId="643E0D6C" w14:textId="77777777" w:rsidR="005342A6" w:rsidRPr="00D16850" w:rsidRDefault="005342A6" w:rsidP="005342A6">
      <w:pPr>
        <w:autoSpaceDE w:val="0"/>
        <w:autoSpaceDN w:val="0"/>
        <w:adjustRightInd w:val="0"/>
        <w:jc w:val="left"/>
        <w:rPr>
          <w:rFonts w:asciiTheme="minorEastAsia" w:hAnsiTheme="minorEastAsia" w:cs="ＭＳゴシック-WinCharSetFFFF-H"/>
          <w:kern w:val="0"/>
          <w:sz w:val="18"/>
          <w:szCs w:val="18"/>
        </w:rPr>
      </w:pPr>
      <w:r w:rsidRPr="00D16850">
        <w:rPr>
          <w:rFonts w:asciiTheme="minorEastAsia" w:hAnsiTheme="minorEastAsia" w:cs="ＭＳ明朝-WinCharSetFFFF-H" w:hint="eastAsia"/>
          <w:kern w:val="0"/>
          <w:sz w:val="18"/>
          <w:szCs w:val="18"/>
        </w:rPr>
        <w:t>②各ゲームに割り当てられた（帯同）審判員は、</w:t>
      </w:r>
      <w:r w:rsidRPr="00D16850">
        <w:rPr>
          <w:rFonts w:asciiTheme="minorEastAsia" w:hAnsiTheme="minorEastAsia" w:cs="ＭＳゴシック-WinCharSetFFFF-H" w:hint="eastAsia"/>
          <w:kern w:val="0"/>
          <w:sz w:val="18"/>
          <w:szCs w:val="18"/>
        </w:rPr>
        <w:t>第１試合の場合はゲーム開始２０分前</w:t>
      </w:r>
      <w:r w:rsidRPr="00D16850">
        <w:rPr>
          <w:rFonts w:asciiTheme="minorEastAsia" w:hAnsiTheme="minorEastAsia" w:cs="ＭＳ明朝-WinCharSetFFFF-H" w:hint="eastAsia"/>
          <w:kern w:val="0"/>
          <w:sz w:val="18"/>
          <w:szCs w:val="18"/>
        </w:rPr>
        <w:t>に、</w:t>
      </w:r>
      <w:r w:rsidRPr="00D16850">
        <w:rPr>
          <w:rFonts w:asciiTheme="minorEastAsia" w:hAnsiTheme="minorEastAsia" w:cs="ＭＳゴシック-WinCharSetFFFF-H" w:hint="eastAsia"/>
          <w:kern w:val="0"/>
          <w:sz w:val="18"/>
          <w:szCs w:val="18"/>
        </w:rPr>
        <w:t>第２試合以降は３０分前</w:t>
      </w:r>
      <w:r w:rsidRPr="00D16850">
        <w:rPr>
          <w:rFonts w:asciiTheme="minorEastAsia" w:hAnsiTheme="minorEastAsia" w:cs="ＭＳ明朝-WinCharSetFFFF-H" w:hint="eastAsia"/>
          <w:kern w:val="0"/>
          <w:sz w:val="18"/>
          <w:szCs w:val="18"/>
        </w:rPr>
        <w:t>に大会本部の審判主任に到着を報告し、帯同審判公認証を提出すること。</w:t>
      </w:r>
    </w:p>
    <w:p w14:paraId="3B95D927"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割当担当時は各自レフェリーシャツ、長ズボン（短パン不可）を着用のうえ笛も準備して、試合が支障なく開始できるように鋭意務めること。→審判についての制裁金は、第６条⑨，⑩項に記載。</w:t>
      </w:r>
    </w:p>
    <w:p w14:paraId="7EB87CBD" w14:textId="77777777" w:rsidR="003D1002"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③帯同審判</w:t>
      </w:r>
      <w:r w:rsidR="003D1002" w:rsidRPr="00D16850">
        <w:rPr>
          <w:rFonts w:asciiTheme="minorEastAsia" w:hAnsiTheme="minorEastAsia" w:cs="ＭＳ明朝-WinCharSetFFFF-H" w:hint="eastAsia"/>
          <w:kern w:val="0"/>
          <w:sz w:val="18"/>
          <w:szCs w:val="18"/>
        </w:rPr>
        <w:t>として活動できる者は以下の通りとする。</w:t>
      </w:r>
    </w:p>
    <w:p w14:paraId="06965B1F"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ａ．審判実技講習会</w:t>
      </w:r>
    </w:p>
    <w:p w14:paraId="51325C7F"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ｂ．ルール伝達･説明会</w:t>
      </w:r>
    </w:p>
    <w:p w14:paraId="141362BC" w14:textId="77777777" w:rsidR="005342A6" w:rsidRPr="00D16850" w:rsidRDefault="005342A6"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ｃ．</w:t>
      </w:r>
      <w:r w:rsidR="003D1002" w:rsidRPr="00D16850">
        <w:rPr>
          <w:rFonts w:asciiTheme="minorEastAsia" w:hAnsiTheme="minorEastAsia" w:cs="ＭＳ明朝-WinCharSetFFFF-H" w:hint="eastAsia"/>
          <w:kern w:val="0"/>
          <w:sz w:val="18"/>
          <w:szCs w:val="18"/>
        </w:rPr>
        <w:t>審判ライセンスを保有する者</w:t>
      </w:r>
    </w:p>
    <w:p w14:paraId="46BF7DAB" w14:textId="77777777" w:rsidR="003D1002" w:rsidRPr="00D16850" w:rsidRDefault="003D1002" w:rsidP="005342A6">
      <w:pPr>
        <w:autoSpaceDE w:val="0"/>
        <w:autoSpaceDN w:val="0"/>
        <w:adjustRightInd w:val="0"/>
        <w:jc w:val="left"/>
        <w:rPr>
          <w:rFonts w:asciiTheme="minorEastAsia" w:hAnsiTheme="minorEastAsia" w:cs="ＭＳ明朝-WinCharSetFFFF-H"/>
          <w:kern w:val="0"/>
          <w:sz w:val="18"/>
          <w:szCs w:val="18"/>
        </w:rPr>
      </w:pPr>
      <w:r w:rsidRPr="00D16850">
        <w:rPr>
          <w:rFonts w:asciiTheme="minorEastAsia" w:hAnsiTheme="minorEastAsia" w:cs="ＭＳ明朝-WinCharSetFFFF-H" w:hint="eastAsia"/>
          <w:kern w:val="0"/>
          <w:sz w:val="18"/>
          <w:szCs w:val="18"/>
        </w:rPr>
        <w:t>ｄ.前年度帯同審判員として審判活動をした者</w:t>
      </w:r>
    </w:p>
    <w:p w14:paraId="3B44EBE1" w14:textId="77777777" w:rsidR="005342A6" w:rsidRPr="00170608" w:rsidRDefault="005342A6" w:rsidP="005342A6">
      <w:pPr>
        <w:autoSpaceDE w:val="0"/>
        <w:autoSpaceDN w:val="0"/>
        <w:adjustRightInd w:val="0"/>
        <w:jc w:val="left"/>
        <w:rPr>
          <w:rFonts w:asciiTheme="minorEastAsia" w:hAnsiTheme="minorEastAsia" w:cs="ＭＳ明朝-WinCharSetFFFF-H"/>
          <w:kern w:val="0"/>
          <w:sz w:val="18"/>
          <w:szCs w:val="18"/>
        </w:rPr>
      </w:pPr>
      <w:r w:rsidRPr="00170608">
        <w:rPr>
          <w:rFonts w:asciiTheme="minorEastAsia" w:hAnsiTheme="minorEastAsia" w:cs="ＭＳ明朝-WinCharSetFFFF-H" w:hint="eastAsia"/>
          <w:kern w:val="0"/>
          <w:sz w:val="18"/>
          <w:szCs w:val="18"/>
        </w:rPr>
        <w:t>④担当するゲームでのトラブルが生じた時は、的確な判断を下してそのトラブルの解決に鋭意努めること。万一その解決が困難と判断した時は、速やかに審判主任または会場責任者に全て報告した上で、共に解決の努力をすること。</w:t>
      </w:r>
    </w:p>
    <w:p w14:paraId="5E19D9A6" w14:textId="77777777" w:rsidR="005342A6" w:rsidRPr="00170608" w:rsidRDefault="005342A6" w:rsidP="005342A6">
      <w:pPr>
        <w:autoSpaceDE w:val="0"/>
        <w:autoSpaceDN w:val="0"/>
        <w:adjustRightInd w:val="0"/>
        <w:jc w:val="left"/>
        <w:rPr>
          <w:rFonts w:asciiTheme="minorEastAsia" w:hAnsiTheme="minorEastAsia" w:cs="ＭＳ明朝-WinCharSetFFFF-H"/>
          <w:kern w:val="0"/>
          <w:sz w:val="18"/>
          <w:szCs w:val="18"/>
        </w:rPr>
      </w:pPr>
      <w:r w:rsidRPr="00170608">
        <w:rPr>
          <w:rFonts w:asciiTheme="minorEastAsia" w:hAnsiTheme="minorEastAsia" w:cs="ＭＳ明朝-WinCharSetFFFF-H" w:hint="eastAsia"/>
          <w:kern w:val="0"/>
          <w:sz w:val="18"/>
          <w:szCs w:val="18"/>
        </w:rPr>
        <w:t>⑤上記各項について、その場で解決した場合でも、審判委員長その他に必ず報告すること。</w:t>
      </w:r>
    </w:p>
    <w:p w14:paraId="20BF9703" w14:textId="77777777" w:rsidR="005342A6" w:rsidRPr="00E0334E" w:rsidRDefault="005342A6" w:rsidP="005342A6">
      <w:pPr>
        <w:autoSpaceDE w:val="0"/>
        <w:autoSpaceDN w:val="0"/>
        <w:adjustRightInd w:val="0"/>
        <w:jc w:val="left"/>
        <w:rPr>
          <w:rFonts w:asciiTheme="minorEastAsia" w:hAnsiTheme="minorEastAsia" w:cs="ＭＳ明朝-WinCharSetFFFF-H"/>
          <w:b/>
          <w:kern w:val="0"/>
          <w:sz w:val="20"/>
          <w:szCs w:val="20"/>
        </w:rPr>
      </w:pPr>
      <w:r w:rsidRPr="00E0334E">
        <w:rPr>
          <w:rFonts w:asciiTheme="minorEastAsia" w:hAnsiTheme="minorEastAsia" w:cs="ＭＳ明朝-WinCharSetFFFF-H" w:hint="eastAsia"/>
          <w:b/>
          <w:kern w:val="0"/>
          <w:sz w:val="20"/>
          <w:szCs w:val="20"/>
        </w:rPr>
        <w:t>（スタッフの責任）</w:t>
      </w:r>
    </w:p>
    <w:p w14:paraId="71112288" w14:textId="77777777" w:rsidR="005342A6" w:rsidRPr="00170608" w:rsidRDefault="005342A6" w:rsidP="005342A6">
      <w:pPr>
        <w:autoSpaceDE w:val="0"/>
        <w:autoSpaceDN w:val="0"/>
        <w:adjustRightInd w:val="0"/>
        <w:jc w:val="left"/>
        <w:rPr>
          <w:rFonts w:asciiTheme="minorEastAsia" w:hAnsiTheme="minorEastAsia" w:cs="ＭＳ明朝-WinCharSetFFFF-H"/>
          <w:kern w:val="0"/>
          <w:sz w:val="18"/>
          <w:szCs w:val="18"/>
        </w:rPr>
      </w:pPr>
      <w:r w:rsidRPr="00170608">
        <w:rPr>
          <w:rFonts w:asciiTheme="minorEastAsia" w:hAnsiTheme="minorEastAsia" w:cs="ＭＳ明朝-WinCharSetFFFF-H" w:hint="eastAsia"/>
          <w:kern w:val="0"/>
          <w:sz w:val="18"/>
          <w:szCs w:val="18"/>
        </w:rPr>
        <w:t>第８条スタッフとなる者は、次の各項についての責任を有する。</w:t>
      </w:r>
    </w:p>
    <w:p w14:paraId="3966B072" w14:textId="77777777" w:rsidR="005342A6" w:rsidRPr="00170608" w:rsidRDefault="005342A6" w:rsidP="005342A6">
      <w:pPr>
        <w:autoSpaceDE w:val="0"/>
        <w:autoSpaceDN w:val="0"/>
        <w:adjustRightInd w:val="0"/>
        <w:jc w:val="left"/>
        <w:rPr>
          <w:rFonts w:asciiTheme="minorEastAsia" w:hAnsiTheme="minorEastAsia" w:cs="ＭＳ明朝-WinCharSetFFFF-H"/>
          <w:kern w:val="0"/>
          <w:sz w:val="18"/>
          <w:szCs w:val="18"/>
        </w:rPr>
      </w:pPr>
      <w:r w:rsidRPr="00170608">
        <w:rPr>
          <w:rFonts w:asciiTheme="minorEastAsia" w:hAnsiTheme="minorEastAsia" w:cs="ＭＳ明朝-WinCharSetFFFF-H" w:hint="eastAsia"/>
          <w:kern w:val="0"/>
          <w:sz w:val="18"/>
          <w:szCs w:val="18"/>
        </w:rPr>
        <w:t>①第３条⑤項のａ～ｃの各委員会が行う会議には、その任務に当たる者はその委員会活動の向上と発展に最大限努めること。</w:t>
      </w:r>
    </w:p>
    <w:p w14:paraId="338BD4C4" w14:textId="77777777" w:rsidR="005342A6" w:rsidRPr="00170608" w:rsidRDefault="005342A6" w:rsidP="005342A6">
      <w:pPr>
        <w:autoSpaceDE w:val="0"/>
        <w:autoSpaceDN w:val="0"/>
        <w:adjustRightInd w:val="0"/>
        <w:jc w:val="left"/>
        <w:rPr>
          <w:rFonts w:asciiTheme="minorEastAsia" w:hAnsiTheme="minorEastAsia" w:cs="ＭＳ明朝-WinCharSetFFFF-H"/>
          <w:kern w:val="0"/>
          <w:sz w:val="18"/>
          <w:szCs w:val="18"/>
        </w:rPr>
      </w:pPr>
      <w:r w:rsidRPr="00170608">
        <w:rPr>
          <w:rFonts w:asciiTheme="minorEastAsia" w:hAnsiTheme="minorEastAsia" w:cs="ＭＳ明朝-WinCharSetFFFF-H" w:hint="eastAsia"/>
          <w:kern w:val="0"/>
          <w:sz w:val="18"/>
          <w:szCs w:val="18"/>
        </w:rPr>
        <w:t>②各委員会の長はそれぞれ相互に協力･連携し合い努力しあって、当協会の円滑な運営やその活動の向上や発展に努めること。</w:t>
      </w:r>
    </w:p>
    <w:p w14:paraId="166E2465" w14:textId="77777777" w:rsidR="005342A6" w:rsidRPr="00E0334E" w:rsidRDefault="005342A6" w:rsidP="005342A6">
      <w:pPr>
        <w:autoSpaceDE w:val="0"/>
        <w:autoSpaceDN w:val="0"/>
        <w:adjustRightInd w:val="0"/>
        <w:jc w:val="left"/>
        <w:rPr>
          <w:rFonts w:asciiTheme="minorEastAsia" w:hAnsiTheme="minorEastAsia" w:cs="ＭＳ明朝-WinCharSetFFFF-H"/>
          <w:b/>
          <w:kern w:val="0"/>
          <w:sz w:val="20"/>
          <w:szCs w:val="20"/>
        </w:rPr>
      </w:pPr>
      <w:r w:rsidRPr="00E0334E">
        <w:rPr>
          <w:rFonts w:asciiTheme="minorEastAsia" w:hAnsiTheme="minorEastAsia" w:cs="ＭＳ明朝-WinCharSetFFFF-H" w:hint="eastAsia"/>
          <w:b/>
          <w:kern w:val="0"/>
          <w:sz w:val="20"/>
          <w:szCs w:val="20"/>
        </w:rPr>
        <w:lastRenderedPageBreak/>
        <w:t>（罰則）</w:t>
      </w:r>
    </w:p>
    <w:p w14:paraId="1A76EB38" w14:textId="77777777" w:rsidR="00E0334E" w:rsidRPr="00170608" w:rsidRDefault="005342A6" w:rsidP="005342A6">
      <w:pPr>
        <w:autoSpaceDE w:val="0"/>
        <w:autoSpaceDN w:val="0"/>
        <w:adjustRightInd w:val="0"/>
        <w:jc w:val="left"/>
        <w:rPr>
          <w:rFonts w:asciiTheme="minorEastAsia" w:hAnsiTheme="minorEastAsia" w:cs="ＭＳ明朝-WinCharSetFFFF-H"/>
          <w:kern w:val="0"/>
          <w:sz w:val="18"/>
          <w:szCs w:val="18"/>
        </w:rPr>
      </w:pPr>
      <w:r w:rsidRPr="00170608">
        <w:rPr>
          <w:rFonts w:asciiTheme="minorEastAsia" w:hAnsiTheme="minorEastAsia" w:cs="ＭＳ明朝-WinCharSetFFFF-H" w:hint="eastAsia"/>
          <w:kern w:val="0"/>
          <w:sz w:val="18"/>
          <w:szCs w:val="18"/>
        </w:rPr>
        <w:t>第９条この規約に万一違反した場合は、当協会理事会の決定により厳重注意の他、その程度によっては、主催大会への出場停止または除名等の処分を行うことがある。</w:t>
      </w:r>
    </w:p>
    <w:p w14:paraId="5F2A837B" w14:textId="77777777" w:rsidR="00E0334E" w:rsidRPr="00E0334E" w:rsidRDefault="00E0334E" w:rsidP="005342A6">
      <w:pPr>
        <w:autoSpaceDE w:val="0"/>
        <w:autoSpaceDN w:val="0"/>
        <w:adjustRightInd w:val="0"/>
        <w:jc w:val="left"/>
        <w:rPr>
          <w:rFonts w:asciiTheme="minorEastAsia" w:hAnsiTheme="minorEastAsia" w:cs="ＭＳ明朝-WinCharSetFFFF-H"/>
          <w:kern w:val="0"/>
          <w:sz w:val="20"/>
          <w:szCs w:val="20"/>
        </w:rPr>
      </w:pPr>
    </w:p>
    <w:p w14:paraId="7D02F21A" w14:textId="77777777" w:rsidR="00E0334E" w:rsidRPr="00E0334E" w:rsidRDefault="00E0334E" w:rsidP="005342A6">
      <w:pPr>
        <w:autoSpaceDE w:val="0"/>
        <w:autoSpaceDN w:val="0"/>
        <w:adjustRightInd w:val="0"/>
        <w:jc w:val="left"/>
        <w:rPr>
          <w:rFonts w:asciiTheme="minorEastAsia" w:hAnsiTheme="minorEastAsia" w:cs="ＭＳ明朝-WinCharSetFFFF-H"/>
          <w:kern w:val="0"/>
          <w:sz w:val="20"/>
          <w:szCs w:val="20"/>
        </w:rPr>
      </w:pPr>
    </w:p>
    <w:p w14:paraId="750EC947" w14:textId="77777777" w:rsidR="00E0334E" w:rsidRPr="00E0334E" w:rsidRDefault="00E0334E" w:rsidP="005342A6">
      <w:pPr>
        <w:autoSpaceDE w:val="0"/>
        <w:autoSpaceDN w:val="0"/>
        <w:adjustRightInd w:val="0"/>
        <w:jc w:val="left"/>
        <w:rPr>
          <w:rFonts w:asciiTheme="minorEastAsia" w:hAnsiTheme="minorEastAsia" w:cs="ＭＳ明朝-WinCharSetFFFF-H"/>
          <w:kern w:val="0"/>
          <w:sz w:val="20"/>
          <w:szCs w:val="20"/>
        </w:rPr>
      </w:pPr>
    </w:p>
    <w:p w14:paraId="534C901E" w14:textId="77777777" w:rsidR="00E0334E" w:rsidRPr="00E0334E" w:rsidRDefault="00E0334E" w:rsidP="005342A6">
      <w:pPr>
        <w:autoSpaceDE w:val="0"/>
        <w:autoSpaceDN w:val="0"/>
        <w:adjustRightInd w:val="0"/>
        <w:jc w:val="left"/>
        <w:rPr>
          <w:rFonts w:asciiTheme="minorEastAsia" w:hAnsiTheme="minorEastAsia" w:cs="ＭＳ明朝-WinCharSetFFFF-H"/>
          <w:kern w:val="0"/>
          <w:sz w:val="20"/>
          <w:szCs w:val="20"/>
        </w:rPr>
      </w:pPr>
    </w:p>
    <w:p w14:paraId="3B41BB52" w14:textId="77777777" w:rsidR="004B60D9" w:rsidRPr="005342A6" w:rsidRDefault="005342A6" w:rsidP="00E0334E">
      <w:pPr>
        <w:autoSpaceDE w:val="0"/>
        <w:autoSpaceDN w:val="0"/>
        <w:adjustRightInd w:val="0"/>
        <w:jc w:val="right"/>
        <w:rPr>
          <w:rFonts w:asciiTheme="minorEastAsia" w:hAnsiTheme="minorEastAsia" w:cs="ＭＳ明朝-WinCharSetFFFF-H"/>
          <w:kern w:val="0"/>
          <w:sz w:val="22"/>
        </w:rPr>
      </w:pPr>
      <w:r w:rsidRPr="005342A6">
        <w:rPr>
          <w:rFonts w:asciiTheme="minorEastAsia" w:hAnsiTheme="minorEastAsia" w:cs="ＭＳ明朝-WinCharSetFFFF-H" w:hint="eastAsia"/>
          <w:kern w:val="0"/>
          <w:sz w:val="22"/>
        </w:rPr>
        <w:t>以上</w:t>
      </w:r>
    </w:p>
    <w:sectPr w:rsidR="004B60D9" w:rsidRPr="005342A6" w:rsidSect="000017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18E1" w14:textId="77777777" w:rsidR="00B91145" w:rsidRDefault="00B91145" w:rsidP="0085170A">
      <w:r>
        <w:separator/>
      </w:r>
    </w:p>
  </w:endnote>
  <w:endnote w:type="continuationSeparator" w:id="0">
    <w:p w14:paraId="42B5495A" w14:textId="77777777" w:rsidR="00B91145" w:rsidRDefault="00B91145" w:rsidP="0085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魚石行書"/>
    <w:panose1 w:val="00000000000000000000"/>
    <w:charset w:val="80"/>
    <w:family w:val="auto"/>
    <w:notTrueType/>
    <w:pitch w:val="default"/>
    <w:sig w:usb0="00000001" w:usb1="08070000" w:usb2="00000010" w:usb3="00000000" w:csb0="00020000" w:csb1="00000000"/>
  </w:font>
  <w:font w:name="ＭＳゴシック-WinCharSetFFFF-H">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2727" w14:textId="77777777" w:rsidR="00B91145" w:rsidRDefault="00B91145" w:rsidP="0085170A">
      <w:r>
        <w:separator/>
      </w:r>
    </w:p>
  </w:footnote>
  <w:footnote w:type="continuationSeparator" w:id="0">
    <w:p w14:paraId="05C3BF83" w14:textId="77777777" w:rsidR="00B91145" w:rsidRDefault="00B91145" w:rsidP="00851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6"/>
    <w:rsid w:val="00001780"/>
    <w:rsid w:val="001132E1"/>
    <w:rsid w:val="00170608"/>
    <w:rsid w:val="00196F43"/>
    <w:rsid w:val="001C70AE"/>
    <w:rsid w:val="002D2743"/>
    <w:rsid w:val="003D1002"/>
    <w:rsid w:val="003E1336"/>
    <w:rsid w:val="004B60D9"/>
    <w:rsid w:val="00521F3D"/>
    <w:rsid w:val="005342A6"/>
    <w:rsid w:val="005D7D70"/>
    <w:rsid w:val="0085170A"/>
    <w:rsid w:val="008617B3"/>
    <w:rsid w:val="00873D7D"/>
    <w:rsid w:val="008B3367"/>
    <w:rsid w:val="00B20B51"/>
    <w:rsid w:val="00B91145"/>
    <w:rsid w:val="00D15EB0"/>
    <w:rsid w:val="00D16850"/>
    <w:rsid w:val="00E0334E"/>
    <w:rsid w:val="00E403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D51D494"/>
  <w15:docId w15:val="{C03081FD-F34F-4E8C-B964-8AF20762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42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42A6"/>
    <w:rPr>
      <w:rFonts w:asciiTheme="majorHAnsi" w:eastAsiaTheme="majorEastAsia" w:hAnsiTheme="majorHAnsi" w:cstheme="majorBidi"/>
      <w:sz w:val="18"/>
      <w:szCs w:val="18"/>
    </w:rPr>
  </w:style>
  <w:style w:type="paragraph" w:styleId="a5">
    <w:name w:val="header"/>
    <w:basedOn w:val="a"/>
    <w:link w:val="a6"/>
    <w:uiPriority w:val="99"/>
    <w:unhideWhenUsed/>
    <w:rsid w:val="0085170A"/>
    <w:pPr>
      <w:tabs>
        <w:tab w:val="center" w:pos="4252"/>
        <w:tab w:val="right" w:pos="8504"/>
      </w:tabs>
      <w:snapToGrid w:val="0"/>
    </w:pPr>
  </w:style>
  <w:style w:type="character" w:customStyle="1" w:styleId="a6">
    <w:name w:val="ヘッダー (文字)"/>
    <w:basedOn w:val="a0"/>
    <w:link w:val="a5"/>
    <w:uiPriority w:val="99"/>
    <w:rsid w:val="0085170A"/>
  </w:style>
  <w:style w:type="paragraph" w:styleId="a7">
    <w:name w:val="footer"/>
    <w:basedOn w:val="a"/>
    <w:link w:val="a8"/>
    <w:uiPriority w:val="99"/>
    <w:unhideWhenUsed/>
    <w:rsid w:val="0085170A"/>
    <w:pPr>
      <w:tabs>
        <w:tab w:val="center" w:pos="4252"/>
        <w:tab w:val="right" w:pos="8504"/>
      </w:tabs>
      <w:snapToGrid w:val="0"/>
    </w:pPr>
  </w:style>
  <w:style w:type="character" w:customStyle="1" w:styleId="a8">
    <w:name w:val="フッター (文字)"/>
    <w:basedOn w:val="a0"/>
    <w:link w:val="a7"/>
    <w:uiPriority w:val="99"/>
    <w:rsid w:val="0085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683</Words>
  <Characters>3896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姫路バスケットボール協会事務局</dc:creator>
  <cp:lastModifiedBy>智彦 辰巳</cp:lastModifiedBy>
  <cp:revision>2</cp:revision>
  <cp:lastPrinted>2017-08-08T12:00:00Z</cp:lastPrinted>
  <dcterms:created xsi:type="dcterms:W3CDTF">2023-12-22T03:40:00Z</dcterms:created>
  <dcterms:modified xsi:type="dcterms:W3CDTF">2023-12-22T03:40:00Z</dcterms:modified>
</cp:coreProperties>
</file>