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C638E7" w14:textId="5E9EF576" w:rsidR="0046113F" w:rsidRDefault="005B56AC">
      <w:r>
        <w:rPr>
          <w:noProof/>
        </w:rPr>
        <mc:AlternateContent>
          <mc:Choice Requires="wps">
            <w:drawing>
              <wp:anchor distT="45720" distB="45720" distL="114300" distR="114300" simplePos="0" relativeHeight="251668480" behindDoc="0" locked="0" layoutInCell="1" allowOverlap="1" wp14:anchorId="58215E3D" wp14:editId="723DBDF7">
                <wp:simplePos x="0" y="0"/>
                <wp:positionH relativeFrom="column">
                  <wp:posOffset>1284605</wp:posOffset>
                </wp:positionH>
                <wp:positionV relativeFrom="paragraph">
                  <wp:posOffset>370205</wp:posOffset>
                </wp:positionV>
                <wp:extent cx="3632200" cy="1404620"/>
                <wp:effectExtent l="0" t="0" r="0" b="0"/>
                <wp:wrapSquare wrapText="bothSides"/>
                <wp:docPr id="5"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2200" cy="1404620"/>
                        </a:xfrm>
                        <a:prstGeom prst="rect">
                          <a:avLst/>
                        </a:prstGeom>
                        <a:noFill/>
                        <a:ln w="9525">
                          <a:noFill/>
                          <a:miter lim="800000"/>
                          <a:headEnd/>
                          <a:tailEnd/>
                        </a:ln>
                      </wps:spPr>
                      <wps:txbx>
                        <w:txbxContent>
                          <w:p w14:paraId="3A83C5C6" w14:textId="7E96B8F7" w:rsidR="008A0C3D" w:rsidRDefault="005B56AC" w:rsidP="0046113F">
                            <w:pPr>
                              <w:pStyle w:val="Geenafstand"/>
                              <w:jc w:val="center"/>
                              <w:rPr>
                                <w:rStyle w:val="Hyperlink"/>
                                <w:rFonts w:ascii="Century Gothic" w:hAnsi="Century Gothic"/>
                                <w:color w:val="auto"/>
                                <w:sz w:val="40"/>
                                <w:szCs w:val="40"/>
                                <w:u w:val="none"/>
                              </w:rPr>
                            </w:pPr>
                            <w:r>
                              <w:rPr>
                                <w:rStyle w:val="Hyperlink"/>
                                <w:rFonts w:ascii="Century Gothic" w:hAnsi="Century Gothic"/>
                                <w:color w:val="auto"/>
                                <w:sz w:val="40"/>
                                <w:szCs w:val="40"/>
                                <w:u w:val="none"/>
                              </w:rPr>
                              <w:t>Algemene voorwaarden</w:t>
                            </w:r>
                          </w:p>
                          <w:p w14:paraId="7742E7B2" w14:textId="06AE702D" w:rsidR="005B56AC" w:rsidRPr="005B56AC" w:rsidRDefault="005B56AC" w:rsidP="0046113F">
                            <w:pPr>
                              <w:pStyle w:val="Geenafstand"/>
                              <w:jc w:val="center"/>
                              <w:rPr>
                                <w:rFonts w:ascii="Century Gothic" w:hAnsi="Century Gothic"/>
                                <w:i/>
                                <w:sz w:val="36"/>
                                <w:szCs w:val="36"/>
                              </w:rPr>
                            </w:pPr>
                            <w:r w:rsidRPr="005B56AC">
                              <w:rPr>
                                <w:rFonts w:ascii="Century Gothic" w:hAnsi="Century Gothic"/>
                                <w:i/>
                                <w:sz w:val="36"/>
                                <w:szCs w:val="36"/>
                              </w:rPr>
                              <w:t xml:space="preserve">The </w:t>
                            </w:r>
                            <w:proofErr w:type="spellStart"/>
                            <w:r w:rsidRPr="005B56AC">
                              <w:rPr>
                                <w:rFonts w:ascii="Century Gothic" w:hAnsi="Century Gothic"/>
                                <w:i/>
                                <w:sz w:val="36"/>
                                <w:szCs w:val="36"/>
                              </w:rPr>
                              <w:t>Breakfast</w:t>
                            </w:r>
                            <w:proofErr w:type="spellEnd"/>
                            <w:r w:rsidRPr="005B56AC">
                              <w:rPr>
                                <w:rFonts w:ascii="Century Gothic" w:hAnsi="Century Gothic"/>
                                <w:i/>
                                <w:sz w:val="36"/>
                                <w:szCs w:val="36"/>
                              </w:rPr>
                              <w:t xml:space="preserve"> Club</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8215E3D" id="_x0000_t202" coordsize="21600,21600" o:spt="202" path="m,l,21600r21600,l21600,xe">
                <v:stroke joinstyle="miter"/>
                <v:path gradientshapeok="t" o:connecttype="rect"/>
              </v:shapetype>
              <v:shape id="Tekstvak 2" o:spid="_x0000_s1026" type="#_x0000_t202" style="position:absolute;margin-left:101.15pt;margin-top:29.15pt;width:286pt;height:110.6pt;z-index:2516684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" filled="f" stroked="f">
                <v:textbox style="mso-fit-shape-to-text:t">
                  <w:txbxContent>
                    <w:p w14:paraId="3A83C5C6" w14:textId="7E96B8F7" w:rsidR="008A0C3D" w:rsidRDefault="005B56AC" w:rsidP="0046113F">
                      <w:pPr>
                        <w:pStyle w:val="Geenafstand"/>
                        <w:jc w:val="center"/>
                        <w:rPr>
                          <w:rStyle w:val="Hyperlink"/>
                          <w:rFonts w:ascii="Century Gothic" w:hAnsi="Century Gothic"/>
                          <w:color w:val="auto"/>
                          <w:sz w:val="40"/>
                          <w:szCs w:val="40"/>
                          <w:u w:val="none"/>
                        </w:rPr>
                      </w:pPr>
                      <w:r>
                        <w:rPr>
                          <w:rStyle w:val="Hyperlink"/>
                          <w:rFonts w:ascii="Century Gothic" w:hAnsi="Century Gothic"/>
                          <w:color w:val="auto"/>
                          <w:sz w:val="40"/>
                          <w:szCs w:val="40"/>
                          <w:u w:val="none"/>
                        </w:rPr>
                        <w:t>Algemene voorwaarden</w:t>
                      </w:r>
                    </w:p>
                    <w:p w14:paraId="7742E7B2" w14:textId="06AE702D" w:rsidR="005B56AC" w:rsidRPr="005B56AC" w:rsidRDefault="005B56AC" w:rsidP="0046113F">
                      <w:pPr>
                        <w:pStyle w:val="Geenafstand"/>
                        <w:jc w:val="center"/>
                        <w:rPr>
                          <w:rFonts w:ascii="Century Gothic" w:hAnsi="Century Gothic"/>
                          <w:i/>
                          <w:sz w:val="36"/>
                          <w:szCs w:val="36"/>
                        </w:rPr>
                      </w:pPr>
                      <w:r w:rsidRPr="005B56AC">
                        <w:rPr>
                          <w:rFonts w:ascii="Century Gothic" w:hAnsi="Century Gothic"/>
                          <w:i/>
                          <w:sz w:val="36"/>
                          <w:szCs w:val="36"/>
                        </w:rPr>
                        <w:t xml:space="preserve">The </w:t>
                      </w:r>
                      <w:proofErr w:type="spellStart"/>
                      <w:r w:rsidRPr="005B56AC">
                        <w:rPr>
                          <w:rFonts w:ascii="Century Gothic" w:hAnsi="Century Gothic"/>
                          <w:i/>
                          <w:sz w:val="36"/>
                          <w:szCs w:val="36"/>
                        </w:rPr>
                        <w:t>Breakfast</w:t>
                      </w:r>
                      <w:proofErr w:type="spellEnd"/>
                      <w:r w:rsidRPr="005B56AC">
                        <w:rPr>
                          <w:rFonts w:ascii="Century Gothic" w:hAnsi="Century Gothic"/>
                          <w:i/>
                          <w:sz w:val="36"/>
                          <w:szCs w:val="36"/>
                        </w:rPr>
                        <w:t xml:space="preserve"> Club</w:t>
                      </w:r>
                    </w:p>
                  </w:txbxContent>
                </v:textbox>
                <w10:wrap type="square"/>
              </v:shape>
            </w:pict>
          </mc:Fallback>
        </mc:AlternateContent>
      </w:r>
      <w:r w:rsidR="0046113F">
        <w:rPr>
          <w:noProof/>
        </w:rPr>
        <w:drawing>
          <wp:anchor distT="0" distB="0" distL="114300" distR="114300" simplePos="0" relativeHeight="251662336" behindDoc="0" locked="0" layoutInCell="1" allowOverlap="1" wp14:anchorId="2B3492BC" wp14:editId="4AC734D9">
            <wp:simplePos x="0" y="0"/>
            <wp:positionH relativeFrom="margin">
              <wp:posOffset>-252095</wp:posOffset>
            </wp:positionH>
            <wp:positionV relativeFrom="margin">
              <wp:posOffset>-556260</wp:posOffset>
            </wp:positionV>
            <wp:extent cx="1498600" cy="1059815"/>
            <wp:effectExtent l="0" t="0" r="0" b="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REGELTANTE_ZWART+ROZE-05.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98600" cy="1059815"/>
                    </a:xfrm>
                    <a:prstGeom prst="rect">
                      <a:avLst/>
                    </a:prstGeom>
                  </pic:spPr>
                </pic:pic>
              </a:graphicData>
            </a:graphic>
            <wp14:sizeRelH relativeFrom="margin">
              <wp14:pctWidth>0</wp14:pctWidth>
            </wp14:sizeRelH>
            <wp14:sizeRelV relativeFrom="margin">
              <wp14:pctHeight>0</wp14:pctHeight>
            </wp14:sizeRelV>
          </wp:anchor>
        </w:drawing>
      </w:r>
      <w:r w:rsidR="00225607">
        <w:rPr>
          <w:noProof/>
        </w:rPr>
        <w:drawing>
          <wp:anchor distT="0" distB="0" distL="114300" distR="114300" simplePos="0" relativeHeight="251676672" behindDoc="0" locked="0" layoutInCell="1" allowOverlap="1" wp14:anchorId="6681A186" wp14:editId="161E86F2">
            <wp:simplePos x="0" y="0"/>
            <wp:positionH relativeFrom="margin">
              <wp:posOffset>2270760</wp:posOffset>
            </wp:positionH>
            <wp:positionV relativeFrom="margin">
              <wp:posOffset>8892540</wp:posOffset>
            </wp:positionV>
            <wp:extent cx="1219200" cy="861695"/>
            <wp:effectExtent l="0" t="0" r="0" b="0"/>
            <wp:wrapSquare wrapText="bothSides"/>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REGELTANTE_ZWART+ROZE-05.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19200" cy="861695"/>
                    </a:xfrm>
                    <a:prstGeom prst="rect">
                      <a:avLst/>
                    </a:prstGeom>
                  </pic:spPr>
                </pic:pic>
              </a:graphicData>
            </a:graphic>
            <wp14:sizeRelH relativeFrom="margin">
              <wp14:pctWidth>0</wp14:pctWidth>
            </wp14:sizeRelH>
            <wp14:sizeRelV relativeFrom="margin">
              <wp14:pctHeight>0</wp14:pctHeight>
            </wp14:sizeRelV>
          </wp:anchor>
        </w:drawing>
      </w:r>
      <w:r w:rsidR="00C315C0">
        <w:rPr>
          <w:noProof/>
        </w:rPr>
        <mc:AlternateContent>
          <mc:Choice Requires="wps">
            <w:drawing>
              <wp:anchor distT="0" distB="0" distL="114300" distR="114300" simplePos="0" relativeHeight="251661312" behindDoc="1" locked="0" layoutInCell="1" allowOverlap="1" wp14:anchorId="19D35EC8" wp14:editId="5CE7CF6F">
                <wp:simplePos x="0" y="0"/>
                <wp:positionH relativeFrom="column">
                  <wp:posOffset>-1356995</wp:posOffset>
                </wp:positionH>
                <wp:positionV relativeFrom="paragraph">
                  <wp:posOffset>-1166495</wp:posOffset>
                </wp:positionV>
                <wp:extent cx="649605" cy="10972800"/>
                <wp:effectExtent l="0" t="0" r="0" b="0"/>
                <wp:wrapNone/>
                <wp:docPr id="2" name="Rechthoek 2"/>
                <wp:cNvGraphicFramePr/>
                <a:graphic xmlns:a="http://schemas.openxmlformats.org/drawingml/2006/main">
                  <a:graphicData uri="http://schemas.microsoft.com/office/word/2010/wordprocessingShape">
                    <wps:wsp>
                      <wps:cNvSpPr/>
                      <wps:spPr>
                        <a:xfrm>
                          <a:off x="0" y="0"/>
                          <a:ext cx="649605" cy="10972800"/>
                        </a:xfrm>
                        <a:prstGeom prst="rect">
                          <a:avLst/>
                        </a:prstGeom>
                        <a:solidFill>
                          <a:srgbClr val="FFD9E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A16311" id="Rechthoek 2" o:spid="_x0000_s1026" style="position:absolute;margin-left:-106.85pt;margin-top:-91.85pt;width:51.15pt;height:12in;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" fillcolor="#ffd9ed" stroked="f" strokeweight="1pt"/>
            </w:pict>
          </mc:Fallback>
        </mc:AlternateContent>
      </w:r>
      <w:r w:rsidR="00371187">
        <w:rPr>
          <w:noProof/>
        </w:rPr>
        <mc:AlternateContent>
          <mc:Choice Requires="wps">
            <w:drawing>
              <wp:anchor distT="0" distB="0" distL="114300" distR="114300" simplePos="0" relativeHeight="251659264" behindDoc="1" locked="0" layoutInCell="1" allowOverlap="1" wp14:anchorId="06459B5E" wp14:editId="15270D7B">
                <wp:simplePos x="0" y="0"/>
                <wp:positionH relativeFrom="column">
                  <wp:posOffset>4809889</wp:posOffset>
                </wp:positionH>
                <wp:positionV relativeFrom="paragraph">
                  <wp:posOffset>-899795</wp:posOffset>
                </wp:positionV>
                <wp:extent cx="1891739" cy="10846435"/>
                <wp:effectExtent l="0" t="0" r="0" b="0"/>
                <wp:wrapNone/>
                <wp:docPr id="1" name="Rechthoek 1"/>
                <wp:cNvGraphicFramePr/>
                <a:graphic xmlns:a="http://schemas.openxmlformats.org/drawingml/2006/main">
                  <a:graphicData uri="http://schemas.microsoft.com/office/word/2010/wordprocessingShape">
                    <wps:wsp>
                      <wps:cNvSpPr/>
                      <wps:spPr>
                        <a:xfrm>
                          <a:off x="0" y="0"/>
                          <a:ext cx="1891739" cy="10846435"/>
                        </a:xfrm>
                        <a:prstGeom prst="rect">
                          <a:avLst/>
                        </a:prstGeom>
                        <a:solidFill>
                          <a:srgbClr val="FFD9E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60FA5F" id="Rechthoek 1" o:spid="_x0000_s1026" style="position:absolute;margin-left:378.75pt;margin-top:-70.85pt;width:148.95pt;height:854.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" fillcolor="#ffd9ed" stroked="f" strokeweight="1pt"/>
            </w:pict>
          </mc:Fallback>
        </mc:AlternateContent>
      </w:r>
      <w:r w:rsidR="00885BCA">
        <w:rPr>
          <w:noProof/>
        </w:rPr>
        <mc:AlternateContent>
          <mc:Choice Requires="wps">
            <w:drawing>
              <wp:anchor distT="45720" distB="45720" distL="114300" distR="114300" simplePos="0" relativeHeight="251664384" behindDoc="0" locked="0" layoutInCell="1" allowOverlap="1" wp14:anchorId="606FDEF4" wp14:editId="3EC92576">
                <wp:simplePos x="0" y="0"/>
                <wp:positionH relativeFrom="column">
                  <wp:posOffset>2195830</wp:posOffset>
                </wp:positionH>
                <wp:positionV relativeFrom="paragraph">
                  <wp:posOffset>548005</wp:posOffset>
                </wp:positionV>
                <wp:extent cx="2016000" cy="612000"/>
                <wp:effectExtent l="0" t="0" r="3810" b="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6000" cy="612000"/>
                        </a:xfrm>
                        <a:prstGeom prst="rect">
                          <a:avLst/>
                        </a:prstGeom>
                        <a:solidFill>
                          <a:srgbClr val="FFFFFF"/>
                        </a:solidFill>
                        <a:ln w="9525">
                          <a:noFill/>
                          <a:miter lim="800000"/>
                          <a:headEnd/>
                          <a:tailEnd/>
                        </a:ln>
                      </wps:spPr>
                      <wps:txbx>
                        <w:txbxContent>
                          <w:p w14:paraId="64F254F6" w14:textId="77777777" w:rsidR="00885BCA" w:rsidRPr="00885BCA" w:rsidRDefault="00885BC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6FDEF4" id="_x0000_s1027" type="#_x0000_t202" style="position:absolute;margin-left:172.9pt;margin-top:43.15pt;width:158.75pt;height:48.2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" stroked="f">
                <v:textbox>
                  <w:txbxContent>
                    <w:p w14:paraId="64F254F6" w14:textId="77777777" w:rsidR="00885BCA" w:rsidRPr="00885BCA" w:rsidRDefault="00885BCA"/>
                  </w:txbxContent>
                </v:textbox>
                <w10:wrap type="square"/>
              </v:shape>
            </w:pict>
          </mc:Fallback>
        </mc:AlternateContent>
      </w:r>
    </w:p>
    <w:p w14:paraId="0A21BDCF" w14:textId="133BA536" w:rsidR="005B56AC" w:rsidRDefault="005B56AC">
      <w:r>
        <w:rPr>
          <w:noProof/>
        </w:rPr>
        <mc:AlternateContent>
          <mc:Choice Requires="wps">
            <w:drawing>
              <wp:anchor distT="45720" distB="45720" distL="114300" distR="114300" simplePos="0" relativeHeight="251672576" behindDoc="0" locked="0" layoutInCell="1" allowOverlap="1" wp14:anchorId="16299EF8" wp14:editId="077CC679">
                <wp:simplePos x="0" y="0"/>
                <wp:positionH relativeFrom="column">
                  <wp:posOffset>-99695</wp:posOffset>
                </wp:positionH>
                <wp:positionV relativeFrom="paragraph">
                  <wp:posOffset>831215</wp:posOffset>
                </wp:positionV>
                <wp:extent cx="6032500" cy="7772400"/>
                <wp:effectExtent l="0" t="0" r="0" b="0"/>
                <wp:wrapSquare wrapText="bothSides"/>
                <wp:docPr id="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0" cy="7772400"/>
                        </a:xfrm>
                        <a:prstGeom prst="rect">
                          <a:avLst/>
                        </a:prstGeom>
                        <a:noFill/>
                        <a:ln w="9525">
                          <a:noFill/>
                          <a:miter lim="800000"/>
                          <a:headEnd/>
                          <a:tailEnd/>
                        </a:ln>
                      </wps:spPr>
                      <wps:txbx>
                        <w:txbxContent>
                          <w:p w14:paraId="45A97CE8" w14:textId="77777777" w:rsidR="005B56AC" w:rsidRPr="005B56AC" w:rsidRDefault="005B56AC" w:rsidP="005B56AC">
                            <w:pPr>
                              <w:spacing w:after="0" w:line="240" w:lineRule="auto"/>
                              <w:rPr>
                                <w:rFonts w:ascii="Century Gothic" w:eastAsia="Times New Roman" w:hAnsi="Century Gothic" w:cs="Times New Roman"/>
                                <w:color w:val="000000"/>
                                <w:sz w:val="24"/>
                                <w:szCs w:val="24"/>
                                <w:lang w:eastAsia="nl-NL"/>
                              </w:rPr>
                            </w:pPr>
                            <w:r w:rsidRPr="005B56AC">
                              <w:rPr>
                                <w:rFonts w:ascii="Century Gothic" w:eastAsia="Times New Roman" w:hAnsi="Century Gothic" w:cs="Times New Roman"/>
                                <w:b/>
                                <w:bCs/>
                                <w:color w:val="000000"/>
                                <w:sz w:val="20"/>
                                <w:szCs w:val="20"/>
                                <w:lang w:eastAsia="nl-NL"/>
                              </w:rPr>
                              <w:t>Artikel 1:</w:t>
                            </w:r>
                            <w:r w:rsidRPr="005B56AC">
                              <w:rPr>
                                <w:rFonts w:ascii="Century Gothic" w:eastAsia="Times New Roman" w:hAnsi="Century Gothic" w:cs="Times New Roman"/>
                                <w:b/>
                                <w:bCs/>
                                <w:color w:val="000000"/>
                                <w:sz w:val="20"/>
                                <w:szCs w:val="20"/>
                                <w:lang w:eastAsia="nl-NL"/>
                              </w:rPr>
                              <w:tab/>
                              <w:t>Definities</w:t>
                            </w:r>
                          </w:p>
                          <w:p w14:paraId="1229B596" w14:textId="77777777" w:rsidR="005B56AC" w:rsidRPr="005B56AC" w:rsidRDefault="005B56AC" w:rsidP="005B56AC">
                            <w:pPr>
                              <w:spacing w:after="0" w:line="240" w:lineRule="auto"/>
                              <w:rPr>
                                <w:rFonts w:ascii="Century Gothic" w:eastAsia="Times New Roman" w:hAnsi="Century Gothic" w:cs="Times New Roman"/>
                                <w:color w:val="000000"/>
                                <w:sz w:val="24"/>
                                <w:szCs w:val="24"/>
                                <w:lang w:eastAsia="nl-NL"/>
                              </w:rPr>
                            </w:pPr>
                          </w:p>
                          <w:p w14:paraId="65280525" w14:textId="44491302" w:rsidR="005B56AC" w:rsidRPr="005B56AC" w:rsidRDefault="005B56AC" w:rsidP="005B56AC">
                            <w:pPr>
                              <w:spacing w:after="0" w:line="240" w:lineRule="auto"/>
                              <w:rPr>
                                <w:rFonts w:ascii="Century Gothic" w:eastAsia="Times New Roman" w:hAnsi="Century Gothic" w:cs="Times New Roman"/>
                                <w:color w:val="000000"/>
                                <w:sz w:val="24"/>
                                <w:szCs w:val="24"/>
                                <w:lang w:eastAsia="nl-NL"/>
                              </w:rPr>
                            </w:pPr>
                            <w:r w:rsidRPr="005B56AC">
                              <w:rPr>
                                <w:rFonts w:ascii="Century Gothic" w:eastAsia="Times New Roman" w:hAnsi="Century Gothic" w:cs="Times New Roman"/>
                                <w:b/>
                                <w:bCs/>
                                <w:color w:val="000000"/>
                                <w:sz w:val="20"/>
                                <w:szCs w:val="20"/>
                                <w:lang w:eastAsia="nl-NL"/>
                              </w:rPr>
                              <w:t xml:space="preserve">The </w:t>
                            </w:r>
                            <w:proofErr w:type="spellStart"/>
                            <w:r w:rsidRPr="005B56AC">
                              <w:rPr>
                                <w:rFonts w:ascii="Century Gothic" w:eastAsia="Times New Roman" w:hAnsi="Century Gothic" w:cs="Times New Roman"/>
                                <w:b/>
                                <w:bCs/>
                                <w:color w:val="000000"/>
                                <w:sz w:val="20"/>
                                <w:szCs w:val="20"/>
                                <w:lang w:eastAsia="nl-NL"/>
                              </w:rPr>
                              <w:t>Breakfast</w:t>
                            </w:r>
                            <w:proofErr w:type="spellEnd"/>
                            <w:r w:rsidRPr="005B56AC">
                              <w:rPr>
                                <w:rFonts w:ascii="Century Gothic" w:eastAsia="Times New Roman" w:hAnsi="Century Gothic" w:cs="Times New Roman"/>
                                <w:b/>
                                <w:bCs/>
                                <w:color w:val="000000"/>
                                <w:sz w:val="20"/>
                                <w:szCs w:val="20"/>
                                <w:lang w:eastAsia="nl-NL"/>
                              </w:rPr>
                              <w:t xml:space="preserve"> Club </w:t>
                            </w:r>
                            <w:r w:rsidRPr="005B56AC">
                              <w:rPr>
                                <w:rFonts w:ascii="Century Gothic" w:eastAsia="Times New Roman" w:hAnsi="Century Gothic" w:cs="Times New Roman"/>
                                <w:color w:val="000000"/>
                                <w:sz w:val="20"/>
                                <w:szCs w:val="20"/>
                                <w:lang w:eastAsia="nl-NL"/>
                              </w:rPr>
                              <w:t xml:space="preserve">(een handelsnaam van Regeltante 2.0 en hierna te noemen: </w:t>
                            </w:r>
                            <w:proofErr w:type="gramStart"/>
                            <w:r w:rsidRPr="005B56AC">
                              <w:rPr>
                                <w:rFonts w:ascii="Century Gothic" w:eastAsia="Times New Roman" w:hAnsi="Century Gothic" w:cs="Times New Roman"/>
                                <w:b/>
                                <w:bCs/>
                                <w:color w:val="000000"/>
                                <w:sz w:val="20"/>
                                <w:szCs w:val="20"/>
                                <w:lang w:eastAsia="nl-NL"/>
                              </w:rPr>
                              <w:t>TBC</w:t>
                            </w:r>
                            <w:proofErr w:type="gramEnd"/>
                            <w:r w:rsidRPr="005B56AC">
                              <w:rPr>
                                <w:rFonts w:ascii="Century Gothic" w:eastAsia="Times New Roman" w:hAnsi="Century Gothic" w:cs="Times New Roman"/>
                                <w:color w:val="000000"/>
                                <w:sz w:val="20"/>
                                <w:szCs w:val="20"/>
                                <w:lang w:eastAsia="nl-NL"/>
                              </w:rPr>
                              <w:t xml:space="preserve">): eenmanszaak, gevestigd te (7943 RW) Meppel aan de Keizersmantel 5, ingeschreven in het handelsregister onder nummer </w:t>
                            </w:r>
                            <w:r>
                              <w:rPr>
                                <w:rFonts w:ascii="Century Gothic" w:hAnsi="Century Gothic"/>
                                <w:sz w:val="21"/>
                                <w:szCs w:val="21"/>
                              </w:rPr>
                              <w:t>63934477</w:t>
                            </w:r>
                            <w:r w:rsidRPr="005B56AC">
                              <w:rPr>
                                <w:rFonts w:ascii="Century Gothic" w:eastAsia="Times New Roman" w:hAnsi="Century Gothic" w:cs="Times New Roman"/>
                                <w:color w:val="000000"/>
                                <w:sz w:val="20"/>
                                <w:szCs w:val="20"/>
                                <w:lang w:eastAsia="nl-NL"/>
                              </w:rPr>
                              <w:t>, zijnde de Organisator. </w:t>
                            </w:r>
                          </w:p>
                          <w:p w14:paraId="4B5A4B7C" w14:textId="77777777" w:rsidR="005B56AC" w:rsidRPr="005B56AC" w:rsidRDefault="005B56AC" w:rsidP="005B56AC">
                            <w:pPr>
                              <w:spacing w:after="0" w:line="240" w:lineRule="auto"/>
                              <w:rPr>
                                <w:rFonts w:ascii="Century Gothic" w:eastAsia="Times New Roman" w:hAnsi="Century Gothic" w:cs="Times New Roman"/>
                                <w:color w:val="000000"/>
                                <w:sz w:val="24"/>
                                <w:szCs w:val="24"/>
                                <w:lang w:eastAsia="nl-NL"/>
                              </w:rPr>
                            </w:pPr>
                          </w:p>
                          <w:p w14:paraId="620EB53A" w14:textId="77777777" w:rsidR="005B56AC" w:rsidRPr="005B56AC" w:rsidRDefault="005B56AC" w:rsidP="005B56AC">
                            <w:pPr>
                              <w:spacing w:after="0" w:line="240" w:lineRule="auto"/>
                              <w:rPr>
                                <w:rFonts w:ascii="Century Gothic" w:eastAsia="Times New Roman" w:hAnsi="Century Gothic" w:cs="Times New Roman"/>
                                <w:color w:val="000000"/>
                                <w:sz w:val="24"/>
                                <w:szCs w:val="24"/>
                                <w:lang w:eastAsia="nl-NL"/>
                              </w:rPr>
                            </w:pPr>
                            <w:r w:rsidRPr="005B56AC">
                              <w:rPr>
                                <w:rFonts w:ascii="Century Gothic" w:eastAsia="Times New Roman" w:hAnsi="Century Gothic" w:cs="Times New Roman"/>
                                <w:b/>
                                <w:bCs/>
                                <w:color w:val="000000"/>
                                <w:sz w:val="20"/>
                                <w:szCs w:val="20"/>
                                <w:lang w:eastAsia="nl-NL"/>
                              </w:rPr>
                              <w:t xml:space="preserve">Deelnemer: </w:t>
                            </w:r>
                            <w:r w:rsidRPr="005B56AC">
                              <w:rPr>
                                <w:rFonts w:ascii="Century Gothic" w:eastAsia="Times New Roman" w:hAnsi="Century Gothic" w:cs="Times New Roman"/>
                                <w:color w:val="000000"/>
                                <w:sz w:val="20"/>
                                <w:szCs w:val="20"/>
                                <w:lang w:eastAsia="nl-NL"/>
                              </w:rPr>
                              <w:t xml:space="preserve">iedere partij (natuurlijke- of rechtspersoon) die met </w:t>
                            </w:r>
                            <w:proofErr w:type="gramStart"/>
                            <w:r w:rsidRPr="005B56AC">
                              <w:rPr>
                                <w:rFonts w:ascii="Century Gothic" w:eastAsia="Times New Roman" w:hAnsi="Century Gothic" w:cs="Times New Roman"/>
                                <w:color w:val="000000"/>
                                <w:sz w:val="20"/>
                                <w:szCs w:val="20"/>
                                <w:lang w:eastAsia="nl-NL"/>
                              </w:rPr>
                              <w:t>TBC</w:t>
                            </w:r>
                            <w:proofErr w:type="gramEnd"/>
                            <w:r w:rsidRPr="005B56AC">
                              <w:rPr>
                                <w:rFonts w:ascii="Century Gothic" w:eastAsia="Times New Roman" w:hAnsi="Century Gothic" w:cs="Times New Roman"/>
                                <w:color w:val="000000"/>
                                <w:sz w:val="20"/>
                                <w:szCs w:val="20"/>
                                <w:lang w:eastAsia="nl-NL"/>
                              </w:rPr>
                              <w:t xml:space="preserve"> een Overeenkomst aangaat of aan wie TBC een aanbieding heeft uitgebracht waarop deze Algemene Voorwaarden van toepassing zijn.</w:t>
                            </w:r>
                          </w:p>
                          <w:p w14:paraId="694B6276" w14:textId="77777777" w:rsidR="005B56AC" w:rsidRPr="005B56AC" w:rsidRDefault="005B56AC" w:rsidP="005B56AC">
                            <w:pPr>
                              <w:spacing w:after="0" w:line="240" w:lineRule="auto"/>
                              <w:rPr>
                                <w:rFonts w:ascii="Century Gothic" w:eastAsia="Times New Roman" w:hAnsi="Century Gothic" w:cs="Times New Roman"/>
                                <w:color w:val="000000"/>
                                <w:sz w:val="24"/>
                                <w:szCs w:val="24"/>
                                <w:lang w:eastAsia="nl-NL"/>
                              </w:rPr>
                            </w:pPr>
                          </w:p>
                          <w:p w14:paraId="0C0D3465" w14:textId="77777777" w:rsidR="005B56AC" w:rsidRPr="005B56AC" w:rsidRDefault="005B56AC" w:rsidP="005B56AC">
                            <w:pPr>
                              <w:spacing w:after="0" w:line="240" w:lineRule="auto"/>
                              <w:rPr>
                                <w:rFonts w:ascii="Century Gothic" w:eastAsia="Times New Roman" w:hAnsi="Century Gothic" w:cs="Times New Roman"/>
                                <w:color w:val="000000"/>
                                <w:sz w:val="24"/>
                                <w:szCs w:val="24"/>
                                <w:lang w:eastAsia="nl-NL"/>
                              </w:rPr>
                            </w:pPr>
                            <w:r w:rsidRPr="005B56AC">
                              <w:rPr>
                                <w:rFonts w:ascii="Century Gothic" w:eastAsia="Times New Roman" w:hAnsi="Century Gothic" w:cs="Times New Roman"/>
                                <w:b/>
                                <w:bCs/>
                                <w:color w:val="000000"/>
                                <w:sz w:val="20"/>
                                <w:szCs w:val="20"/>
                                <w:shd w:val="clear" w:color="auto" w:fill="FFFFFF"/>
                                <w:lang w:eastAsia="nl-NL"/>
                              </w:rPr>
                              <w:t>Evenement:</w:t>
                            </w:r>
                            <w:r w:rsidRPr="005B56AC">
                              <w:rPr>
                                <w:rFonts w:ascii="Century Gothic" w:eastAsia="Times New Roman" w:hAnsi="Century Gothic" w:cs="Times New Roman"/>
                                <w:color w:val="000000"/>
                                <w:sz w:val="20"/>
                                <w:szCs w:val="20"/>
                                <w:shd w:val="clear" w:color="auto" w:fill="FFFFFF"/>
                                <w:lang w:eastAsia="nl-NL"/>
                              </w:rPr>
                              <w:t xml:space="preserve"> de georganiseerde gebeurtenis, zoals een gebeurtenis van recreatieve of informatieve aard, waarvoor TBC Tickets verkoopt.</w:t>
                            </w:r>
                          </w:p>
                          <w:p w14:paraId="719FACE7" w14:textId="77777777" w:rsidR="005B56AC" w:rsidRPr="005B56AC" w:rsidRDefault="005B56AC" w:rsidP="005B56AC">
                            <w:pPr>
                              <w:spacing w:after="0" w:line="240" w:lineRule="auto"/>
                              <w:rPr>
                                <w:rFonts w:ascii="Century Gothic" w:eastAsia="Times New Roman" w:hAnsi="Century Gothic" w:cs="Times New Roman"/>
                                <w:color w:val="000000"/>
                                <w:sz w:val="24"/>
                                <w:szCs w:val="24"/>
                                <w:lang w:eastAsia="nl-NL"/>
                              </w:rPr>
                            </w:pPr>
                          </w:p>
                          <w:p w14:paraId="15B90C30" w14:textId="77777777" w:rsidR="005B56AC" w:rsidRPr="005B56AC" w:rsidRDefault="005B56AC" w:rsidP="005B56AC">
                            <w:pPr>
                              <w:spacing w:after="0" w:line="240" w:lineRule="auto"/>
                              <w:rPr>
                                <w:rFonts w:ascii="Century Gothic" w:eastAsia="Times New Roman" w:hAnsi="Century Gothic" w:cs="Times New Roman"/>
                                <w:color w:val="000000"/>
                                <w:sz w:val="24"/>
                                <w:szCs w:val="24"/>
                                <w:lang w:eastAsia="nl-NL"/>
                              </w:rPr>
                            </w:pPr>
                            <w:r w:rsidRPr="005B56AC">
                              <w:rPr>
                                <w:rFonts w:ascii="Century Gothic" w:eastAsia="Times New Roman" w:hAnsi="Century Gothic" w:cs="Times New Roman"/>
                                <w:b/>
                                <w:bCs/>
                                <w:color w:val="000000"/>
                                <w:sz w:val="20"/>
                                <w:szCs w:val="20"/>
                                <w:shd w:val="clear" w:color="auto" w:fill="FFFFFF"/>
                                <w:lang w:eastAsia="nl-NL"/>
                              </w:rPr>
                              <w:t>Ticket:</w:t>
                            </w:r>
                            <w:r w:rsidRPr="005B56AC">
                              <w:rPr>
                                <w:rFonts w:ascii="Century Gothic" w:eastAsia="Times New Roman" w:hAnsi="Century Gothic" w:cs="Times New Roman"/>
                                <w:color w:val="000000"/>
                                <w:sz w:val="20"/>
                                <w:szCs w:val="20"/>
                                <w:shd w:val="clear" w:color="auto" w:fill="FFFFFF"/>
                                <w:lang w:eastAsia="nl-NL"/>
                              </w:rPr>
                              <w:t xml:space="preserve"> het document dat dient als toegangsbewijs voor een Evenement, waaronder mede begrepen elektronische Tickets.</w:t>
                            </w:r>
                          </w:p>
                          <w:p w14:paraId="7715410F" w14:textId="77777777" w:rsidR="005B56AC" w:rsidRPr="005B56AC" w:rsidRDefault="005B56AC" w:rsidP="005B56AC">
                            <w:pPr>
                              <w:spacing w:after="0" w:line="240" w:lineRule="auto"/>
                              <w:rPr>
                                <w:rFonts w:ascii="Century Gothic" w:eastAsia="Times New Roman" w:hAnsi="Century Gothic" w:cs="Times New Roman"/>
                                <w:color w:val="000000"/>
                                <w:sz w:val="24"/>
                                <w:szCs w:val="24"/>
                                <w:lang w:eastAsia="nl-NL"/>
                              </w:rPr>
                            </w:pPr>
                          </w:p>
                          <w:p w14:paraId="056DE26D" w14:textId="77777777" w:rsidR="005B56AC" w:rsidRPr="005B56AC" w:rsidRDefault="005B56AC" w:rsidP="005B56AC">
                            <w:pPr>
                              <w:spacing w:after="0" w:line="240" w:lineRule="auto"/>
                              <w:rPr>
                                <w:rFonts w:ascii="Century Gothic" w:eastAsia="Times New Roman" w:hAnsi="Century Gothic" w:cs="Times New Roman"/>
                                <w:color w:val="000000"/>
                                <w:sz w:val="24"/>
                                <w:szCs w:val="24"/>
                                <w:lang w:eastAsia="nl-NL"/>
                              </w:rPr>
                            </w:pPr>
                            <w:r w:rsidRPr="005B56AC">
                              <w:rPr>
                                <w:rFonts w:ascii="Century Gothic" w:eastAsia="Times New Roman" w:hAnsi="Century Gothic" w:cs="Times New Roman"/>
                                <w:b/>
                                <w:bCs/>
                                <w:color w:val="000000"/>
                                <w:sz w:val="20"/>
                                <w:szCs w:val="20"/>
                                <w:shd w:val="clear" w:color="auto" w:fill="FFFFFF"/>
                                <w:lang w:eastAsia="nl-NL"/>
                              </w:rPr>
                              <w:t>Overeenkomst:</w:t>
                            </w:r>
                            <w:r w:rsidRPr="005B56AC">
                              <w:rPr>
                                <w:rFonts w:ascii="Century Gothic" w:eastAsia="Times New Roman" w:hAnsi="Century Gothic" w:cs="Times New Roman"/>
                                <w:color w:val="000000"/>
                                <w:sz w:val="20"/>
                                <w:szCs w:val="20"/>
                                <w:shd w:val="clear" w:color="auto" w:fill="FFFFFF"/>
                                <w:lang w:eastAsia="nl-NL"/>
                              </w:rPr>
                              <w:t xml:space="preserve"> de overeenkomst tussen </w:t>
                            </w:r>
                            <w:proofErr w:type="gramStart"/>
                            <w:r w:rsidRPr="005B56AC">
                              <w:rPr>
                                <w:rFonts w:ascii="Century Gothic" w:eastAsia="Times New Roman" w:hAnsi="Century Gothic" w:cs="Times New Roman"/>
                                <w:color w:val="000000"/>
                                <w:sz w:val="20"/>
                                <w:szCs w:val="20"/>
                                <w:shd w:val="clear" w:color="auto" w:fill="FFFFFF"/>
                                <w:lang w:eastAsia="nl-NL"/>
                              </w:rPr>
                              <w:t>TBC</w:t>
                            </w:r>
                            <w:proofErr w:type="gramEnd"/>
                            <w:r w:rsidRPr="005B56AC">
                              <w:rPr>
                                <w:rFonts w:ascii="Century Gothic" w:eastAsia="Times New Roman" w:hAnsi="Century Gothic" w:cs="Times New Roman"/>
                                <w:color w:val="000000"/>
                                <w:sz w:val="20"/>
                                <w:szCs w:val="20"/>
                                <w:shd w:val="clear" w:color="auto" w:fill="FFFFFF"/>
                                <w:lang w:eastAsia="nl-NL"/>
                              </w:rPr>
                              <w:t xml:space="preserve"> en Deelnemer ter verkrijging van Tickets voor Evenementen, en elke wijziging of aanvulling daarop.</w:t>
                            </w:r>
                          </w:p>
                          <w:p w14:paraId="63941A61" w14:textId="77777777" w:rsidR="005B56AC" w:rsidRPr="005B56AC" w:rsidRDefault="005B56AC" w:rsidP="005B56AC">
                            <w:pPr>
                              <w:spacing w:after="0" w:line="240" w:lineRule="auto"/>
                              <w:rPr>
                                <w:rFonts w:ascii="Century Gothic" w:eastAsia="Times New Roman" w:hAnsi="Century Gothic" w:cs="Times New Roman"/>
                                <w:color w:val="000000"/>
                                <w:sz w:val="24"/>
                                <w:szCs w:val="24"/>
                                <w:lang w:eastAsia="nl-NL"/>
                              </w:rPr>
                            </w:pPr>
                          </w:p>
                          <w:p w14:paraId="43C4F093" w14:textId="77777777" w:rsidR="005B56AC" w:rsidRPr="005B56AC" w:rsidRDefault="005B56AC" w:rsidP="005B56AC">
                            <w:pPr>
                              <w:spacing w:after="0" w:line="240" w:lineRule="auto"/>
                              <w:rPr>
                                <w:rFonts w:ascii="Century Gothic" w:eastAsia="Times New Roman" w:hAnsi="Century Gothic" w:cs="Times New Roman"/>
                                <w:color w:val="000000"/>
                                <w:sz w:val="24"/>
                                <w:szCs w:val="24"/>
                                <w:lang w:eastAsia="nl-NL"/>
                              </w:rPr>
                            </w:pPr>
                            <w:proofErr w:type="spellStart"/>
                            <w:r w:rsidRPr="005B56AC">
                              <w:rPr>
                                <w:rFonts w:ascii="Century Gothic" w:eastAsia="Times New Roman" w:hAnsi="Century Gothic" w:cs="Times New Roman"/>
                                <w:b/>
                                <w:bCs/>
                                <w:color w:val="000000"/>
                                <w:sz w:val="20"/>
                                <w:szCs w:val="20"/>
                                <w:shd w:val="clear" w:color="auto" w:fill="FFFFFF"/>
                                <w:lang w:eastAsia="nl-NL"/>
                              </w:rPr>
                              <w:t>Upsell</w:t>
                            </w:r>
                            <w:proofErr w:type="spellEnd"/>
                            <w:r w:rsidRPr="005B56AC">
                              <w:rPr>
                                <w:rFonts w:ascii="Century Gothic" w:eastAsia="Times New Roman" w:hAnsi="Century Gothic" w:cs="Times New Roman"/>
                                <w:b/>
                                <w:bCs/>
                                <w:color w:val="000000"/>
                                <w:sz w:val="20"/>
                                <w:szCs w:val="20"/>
                                <w:shd w:val="clear" w:color="auto" w:fill="FFFFFF"/>
                                <w:lang w:eastAsia="nl-NL"/>
                              </w:rPr>
                              <w:t>:</w:t>
                            </w:r>
                            <w:r w:rsidRPr="005B56AC">
                              <w:rPr>
                                <w:rFonts w:ascii="Century Gothic" w:eastAsia="Times New Roman" w:hAnsi="Century Gothic" w:cs="Times New Roman"/>
                                <w:color w:val="000000"/>
                                <w:sz w:val="20"/>
                                <w:szCs w:val="20"/>
                                <w:shd w:val="clear" w:color="auto" w:fill="FFFFFF"/>
                                <w:lang w:eastAsia="nl-NL"/>
                              </w:rPr>
                              <w:t xml:space="preserve"> de verkoop van aanvullende producten of diensten door </w:t>
                            </w:r>
                            <w:proofErr w:type="gramStart"/>
                            <w:r w:rsidRPr="005B56AC">
                              <w:rPr>
                                <w:rFonts w:ascii="Century Gothic" w:eastAsia="Times New Roman" w:hAnsi="Century Gothic" w:cs="Times New Roman"/>
                                <w:color w:val="000000"/>
                                <w:sz w:val="20"/>
                                <w:szCs w:val="20"/>
                                <w:shd w:val="clear" w:color="auto" w:fill="FFFFFF"/>
                                <w:lang w:eastAsia="nl-NL"/>
                              </w:rPr>
                              <w:t>TBC</w:t>
                            </w:r>
                            <w:proofErr w:type="gramEnd"/>
                            <w:r w:rsidRPr="005B56AC">
                              <w:rPr>
                                <w:rFonts w:ascii="Century Gothic" w:eastAsia="Times New Roman" w:hAnsi="Century Gothic" w:cs="Times New Roman"/>
                                <w:color w:val="000000"/>
                                <w:sz w:val="20"/>
                                <w:szCs w:val="20"/>
                                <w:shd w:val="clear" w:color="auto" w:fill="FFFFFF"/>
                                <w:lang w:eastAsia="nl-NL"/>
                              </w:rPr>
                              <w:t>, namens zichzelf of in opdracht van derden.</w:t>
                            </w:r>
                          </w:p>
                          <w:p w14:paraId="754E2279" w14:textId="77777777" w:rsidR="005B56AC" w:rsidRPr="005B56AC" w:rsidRDefault="005B56AC" w:rsidP="005B56AC">
                            <w:pPr>
                              <w:spacing w:after="0" w:line="240" w:lineRule="auto"/>
                              <w:rPr>
                                <w:rFonts w:ascii="Century Gothic" w:eastAsia="Times New Roman" w:hAnsi="Century Gothic" w:cs="Times New Roman"/>
                                <w:color w:val="000000"/>
                                <w:sz w:val="24"/>
                                <w:szCs w:val="24"/>
                                <w:lang w:eastAsia="nl-NL"/>
                              </w:rPr>
                            </w:pPr>
                          </w:p>
                          <w:p w14:paraId="518D6B73" w14:textId="227F2875" w:rsidR="005B56AC" w:rsidRPr="005B56AC" w:rsidRDefault="005B56AC" w:rsidP="005B56AC">
                            <w:pPr>
                              <w:spacing w:after="0" w:line="240" w:lineRule="auto"/>
                              <w:rPr>
                                <w:rFonts w:ascii="Century Gothic" w:eastAsia="Times New Roman" w:hAnsi="Century Gothic" w:cs="Times New Roman"/>
                                <w:color w:val="000000"/>
                                <w:sz w:val="24"/>
                                <w:szCs w:val="24"/>
                                <w:lang w:eastAsia="nl-NL"/>
                              </w:rPr>
                            </w:pPr>
                            <w:r w:rsidRPr="005B56AC">
                              <w:rPr>
                                <w:rFonts w:ascii="Century Gothic" w:eastAsia="Times New Roman" w:hAnsi="Century Gothic" w:cs="Times New Roman"/>
                                <w:b/>
                                <w:bCs/>
                                <w:color w:val="000000"/>
                                <w:sz w:val="20"/>
                                <w:szCs w:val="20"/>
                                <w:shd w:val="clear" w:color="auto" w:fill="FFFFFF"/>
                                <w:lang w:eastAsia="nl-NL"/>
                              </w:rPr>
                              <w:t>Website:</w:t>
                            </w:r>
                            <w:r w:rsidRPr="005B56AC">
                              <w:rPr>
                                <w:rFonts w:ascii="Century Gothic" w:eastAsia="Times New Roman" w:hAnsi="Century Gothic" w:cs="Times New Roman"/>
                                <w:color w:val="000000"/>
                                <w:sz w:val="20"/>
                                <w:szCs w:val="20"/>
                                <w:shd w:val="clear" w:color="auto" w:fill="FFFFFF"/>
                                <w:lang w:eastAsia="nl-NL"/>
                              </w:rPr>
                              <w:t xml:space="preserve"> de website van </w:t>
                            </w:r>
                            <w:r>
                              <w:rPr>
                                <w:rFonts w:ascii="Century Gothic" w:eastAsia="Times New Roman" w:hAnsi="Century Gothic" w:cs="Times New Roman"/>
                                <w:color w:val="000000"/>
                                <w:sz w:val="20"/>
                                <w:szCs w:val="20"/>
                                <w:shd w:val="clear" w:color="auto" w:fill="FFFFFF"/>
                                <w:lang w:eastAsia="nl-NL"/>
                              </w:rPr>
                              <w:t>Regeltante 2.0</w:t>
                            </w:r>
                          </w:p>
                          <w:p w14:paraId="395FFF68" w14:textId="77777777" w:rsidR="005B56AC" w:rsidRPr="005B56AC" w:rsidRDefault="005B56AC" w:rsidP="005B56AC">
                            <w:pPr>
                              <w:spacing w:after="0" w:line="240" w:lineRule="auto"/>
                              <w:rPr>
                                <w:rFonts w:ascii="Century Gothic" w:eastAsia="Times New Roman" w:hAnsi="Century Gothic" w:cs="Times New Roman"/>
                                <w:color w:val="000000"/>
                                <w:sz w:val="24"/>
                                <w:szCs w:val="24"/>
                                <w:lang w:eastAsia="nl-NL"/>
                              </w:rPr>
                            </w:pPr>
                          </w:p>
                          <w:p w14:paraId="32D61073" w14:textId="77777777" w:rsidR="005B56AC" w:rsidRPr="005B56AC" w:rsidRDefault="005B56AC" w:rsidP="005B56AC">
                            <w:pPr>
                              <w:spacing w:after="0" w:line="240" w:lineRule="auto"/>
                              <w:rPr>
                                <w:rFonts w:ascii="Century Gothic" w:eastAsia="Times New Roman" w:hAnsi="Century Gothic" w:cs="Times New Roman"/>
                                <w:color w:val="000000"/>
                                <w:sz w:val="24"/>
                                <w:szCs w:val="24"/>
                                <w:lang w:eastAsia="nl-NL"/>
                              </w:rPr>
                            </w:pPr>
                            <w:r w:rsidRPr="005B56AC">
                              <w:rPr>
                                <w:rFonts w:ascii="Century Gothic" w:eastAsia="Times New Roman" w:hAnsi="Century Gothic" w:cs="Times New Roman"/>
                                <w:b/>
                                <w:bCs/>
                                <w:color w:val="000000"/>
                                <w:sz w:val="20"/>
                                <w:szCs w:val="20"/>
                                <w:lang w:eastAsia="nl-NL"/>
                              </w:rPr>
                              <w:t>Artikel 2:</w:t>
                            </w:r>
                            <w:r w:rsidRPr="005B56AC">
                              <w:rPr>
                                <w:rFonts w:ascii="Century Gothic" w:eastAsia="Times New Roman" w:hAnsi="Century Gothic" w:cs="Times New Roman"/>
                                <w:b/>
                                <w:bCs/>
                                <w:color w:val="000000"/>
                                <w:sz w:val="20"/>
                                <w:szCs w:val="20"/>
                                <w:lang w:eastAsia="nl-NL"/>
                              </w:rPr>
                              <w:tab/>
                              <w:t>Toepasselijkheid van de voorwaarden </w:t>
                            </w:r>
                          </w:p>
                          <w:p w14:paraId="5941D32F" w14:textId="77777777" w:rsidR="005B56AC" w:rsidRPr="005B56AC" w:rsidRDefault="005B56AC" w:rsidP="005B56AC">
                            <w:pPr>
                              <w:spacing w:after="0" w:line="240" w:lineRule="auto"/>
                              <w:rPr>
                                <w:rFonts w:ascii="Century Gothic" w:eastAsia="Times New Roman" w:hAnsi="Century Gothic" w:cs="Times New Roman"/>
                                <w:color w:val="000000"/>
                                <w:sz w:val="24"/>
                                <w:szCs w:val="24"/>
                                <w:lang w:eastAsia="nl-NL"/>
                              </w:rPr>
                            </w:pPr>
                          </w:p>
                          <w:p w14:paraId="4D4F8FE2" w14:textId="27A2858B" w:rsidR="005B56AC" w:rsidRPr="005B56AC" w:rsidRDefault="005B56AC" w:rsidP="005B56AC">
                            <w:pPr>
                              <w:spacing w:after="0" w:line="240" w:lineRule="auto"/>
                              <w:ind w:hanging="700"/>
                              <w:rPr>
                                <w:rFonts w:ascii="Century Gothic" w:eastAsia="Times New Roman" w:hAnsi="Century Gothic" w:cs="Times New Roman"/>
                                <w:color w:val="000000"/>
                                <w:sz w:val="24"/>
                                <w:szCs w:val="24"/>
                                <w:lang w:eastAsia="nl-NL"/>
                              </w:rPr>
                            </w:pPr>
                            <w:r w:rsidRPr="005B56AC">
                              <w:rPr>
                                <w:rFonts w:ascii="Century Gothic" w:eastAsia="Times New Roman" w:hAnsi="Century Gothic" w:cs="Times New Roman"/>
                                <w:color w:val="000000"/>
                                <w:sz w:val="20"/>
                                <w:szCs w:val="20"/>
                                <w:lang w:eastAsia="nl-NL"/>
                              </w:rPr>
                              <w:t xml:space="preserve">2.1 </w:t>
                            </w:r>
                            <w:r w:rsidRPr="005B56AC">
                              <w:rPr>
                                <w:rFonts w:ascii="Century Gothic" w:eastAsia="Times New Roman" w:hAnsi="Century Gothic" w:cs="Times New Roman"/>
                                <w:color w:val="000000"/>
                                <w:sz w:val="20"/>
                                <w:szCs w:val="20"/>
                                <w:lang w:eastAsia="nl-NL"/>
                              </w:rPr>
                              <w:tab/>
                            </w:r>
                            <w:r w:rsidRPr="003A1330">
                              <w:rPr>
                                <w:rFonts w:ascii="Century Gothic" w:eastAsia="Times New Roman" w:hAnsi="Century Gothic" w:cs="Times New Roman"/>
                                <w:i/>
                                <w:color w:val="000000"/>
                                <w:sz w:val="20"/>
                                <w:szCs w:val="20"/>
                                <w:u w:val="single"/>
                                <w:lang w:eastAsia="nl-NL"/>
                              </w:rPr>
                              <w:t>2.1</w:t>
                            </w:r>
                            <w:r>
                              <w:rPr>
                                <w:rFonts w:ascii="Century Gothic" w:eastAsia="Times New Roman" w:hAnsi="Century Gothic" w:cs="Times New Roman"/>
                                <w:color w:val="000000"/>
                                <w:sz w:val="20"/>
                                <w:szCs w:val="20"/>
                                <w:lang w:eastAsia="nl-NL"/>
                              </w:rPr>
                              <w:t xml:space="preserve"> </w:t>
                            </w:r>
                            <w:r w:rsidRPr="005B56AC">
                              <w:rPr>
                                <w:rFonts w:ascii="Century Gothic" w:eastAsia="Times New Roman" w:hAnsi="Century Gothic" w:cs="Times New Roman"/>
                                <w:color w:val="000000"/>
                                <w:sz w:val="20"/>
                                <w:szCs w:val="20"/>
                                <w:lang w:eastAsia="nl-NL"/>
                              </w:rPr>
                              <w:t xml:space="preserve">Deze Algemene Voorwaarden zijn van toepassing </w:t>
                            </w:r>
                            <w:r w:rsidRPr="005B56AC">
                              <w:rPr>
                                <w:rFonts w:ascii="Century Gothic" w:eastAsia="Times New Roman" w:hAnsi="Century Gothic" w:cs="Times New Roman"/>
                                <w:color w:val="000000"/>
                                <w:sz w:val="20"/>
                                <w:szCs w:val="20"/>
                                <w:shd w:val="clear" w:color="auto" w:fill="FFFFFF"/>
                                <w:lang w:eastAsia="nl-NL"/>
                              </w:rPr>
                              <w:t xml:space="preserve">op alle aanbiedingen van, bestellingen bij, rechtsbetrekkingen met </w:t>
                            </w:r>
                            <w:proofErr w:type="gramStart"/>
                            <w:r w:rsidRPr="005B56AC">
                              <w:rPr>
                                <w:rFonts w:ascii="Century Gothic" w:eastAsia="Times New Roman" w:hAnsi="Century Gothic" w:cs="Times New Roman"/>
                                <w:color w:val="000000"/>
                                <w:sz w:val="20"/>
                                <w:szCs w:val="20"/>
                                <w:shd w:val="clear" w:color="auto" w:fill="FFFFFF"/>
                                <w:lang w:eastAsia="nl-NL"/>
                              </w:rPr>
                              <w:t>TBC</w:t>
                            </w:r>
                            <w:proofErr w:type="gramEnd"/>
                            <w:r w:rsidRPr="005B56AC">
                              <w:rPr>
                                <w:rFonts w:ascii="Century Gothic" w:eastAsia="Times New Roman" w:hAnsi="Century Gothic" w:cs="Times New Roman"/>
                                <w:color w:val="000000"/>
                                <w:sz w:val="20"/>
                                <w:szCs w:val="20"/>
                                <w:shd w:val="clear" w:color="auto" w:fill="FFFFFF"/>
                                <w:lang w:eastAsia="nl-NL"/>
                              </w:rPr>
                              <w:t xml:space="preserve"> en overeenkomsten waarbij TBC, producten of diensten van welke aard ook aan Deelnemer levert, ook indien deze producten of diensten niet (nader) in deze Algemene Voorwaarden zijn omschreven. </w:t>
                            </w:r>
                            <w:r w:rsidRPr="005B56AC">
                              <w:rPr>
                                <w:rFonts w:ascii="Century Gothic" w:eastAsia="Times New Roman" w:hAnsi="Century Gothic" w:cs="Times New Roman"/>
                                <w:color w:val="000000"/>
                                <w:sz w:val="20"/>
                                <w:szCs w:val="20"/>
                                <w:lang w:eastAsia="nl-NL"/>
                              </w:rPr>
                              <w:t>Alle bepalingen van deze Algemene Voorwaarden zijn tussen partijen van kracht, voor zover van deze voorwaarden niet uitdrukkelijk schriftelijk door partijen is afgeweken.</w:t>
                            </w:r>
                          </w:p>
                          <w:p w14:paraId="004FBAD4" w14:textId="45B1E933" w:rsidR="005B56AC" w:rsidRPr="005B56AC" w:rsidRDefault="005B56AC" w:rsidP="005B56AC">
                            <w:pPr>
                              <w:spacing w:after="0" w:line="240" w:lineRule="auto"/>
                              <w:ind w:hanging="700"/>
                              <w:rPr>
                                <w:rFonts w:ascii="Century Gothic" w:eastAsia="Times New Roman" w:hAnsi="Century Gothic" w:cs="Times New Roman"/>
                                <w:color w:val="000000"/>
                                <w:sz w:val="24"/>
                                <w:szCs w:val="24"/>
                                <w:lang w:eastAsia="nl-NL"/>
                              </w:rPr>
                            </w:pPr>
                            <w:proofErr w:type="gramStart"/>
                            <w:r w:rsidRPr="005B56AC">
                              <w:rPr>
                                <w:rFonts w:ascii="Century Gothic" w:eastAsia="Times New Roman" w:hAnsi="Century Gothic" w:cs="Times New Roman"/>
                                <w:color w:val="000000"/>
                                <w:sz w:val="20"/>
                                <w:szCs w:val="20"/>
                                <w:lang w:eastAsia="nl-NL"/>
                              </w:rPr>
                              <w:t>2.2  </w:t>
                            </w:r>
                            <w:r w:rsidRPr="005B56AC">
                              <w:rPr>
                                <w:rFonts w:ascii="Century Gothic" w:eastAsia="Times New Roman" w:hAnsi="Century Gothic" w:cs="Times New Roman"/>
                                <w:color w:val="000000"/>
                                <w:sz w:val="20"/>
                                <w:szCs w:val="20"/>
                                <w:lang w:eastAsia="nl-NL"/>
                              </w:rPr>
                              <w:tab/>
                            </w:r>
                            <w:proofErr w:type="gramEnd"/>
                            <w:r w:rsidR="003A1330" w:rsidRPr="003A1330">
                              <w:rPr>
                                <w:rFonts w:ascii="Century Gothic" w:eastAsia="Times New Roman" w:hAnsi="Century Gothic" w:cs="Times New Roman"/>
                                <w:i/>
                                <w:color w:val="000000"/>
                                <w:sz w:val="20"/>
                                <w:szCs w:val="20"/>
                                <w:u w:val="single"/>
                                <w:lang w:eastAsia="nl-NL"/>
                              </w:rPr>
                              <w:t>2.2</w:t>
                            </w:r>
                            <w:r w:rsidR="003A1330">
                              <w:rPr>
                                <w:rFonts w:ascii="Century Gothic" w:eastAsia="Times New Roman" w:hAnsi="Century Gothic" w:cs="Times New Roman"/>
                                <w:color w:val="000000"/>
                                <w:sz w:val="20"/>
                                <w:szCs w:val="20"/>
                                <w:lang w:eastAsia="nl-NL"/>
                              </w:rPr>
                              <w:t xml:space="preserve"> </w:t>
                            </w:r>
                            <w:r w:rsidRPr="005B56AC">
                              <w:rPr>
                                <w:rFonts w:ascii="Century Gothic" w:eastAsia="Times New Roman" w:hAnsi="Century Gothic" w:cs="Times New Roman"/>
                                <w:color w:val="000000"/>
                                <w:sz w:val="20"/>
                                <w:szCs w:val="20"/>
                                <w:lang w:eastAsia="nl-NL"/>
                              </w:rPr>
                              <w:t>De toepasselijkheid van eventuele door Deelnemer gehanteerde Algemene Voorwaarden wordt uitdrukkelijk van de hand gewezen. Afwijking van deze Algemene Voorwaarden is alleen mogelijk indien partijen dit uitdrukkelijk schriftelijk vooraf zijn overeengekomen. </w:t>
                            </w:r>
                          </w:p>
                          <w:p w14:paraId="0DBF15CF" w14:textId="32591EDF" w:rsidR="005B56AC" w:rsidRPr="005B56AC" w:rsidRDefault="005B56AC" w:rsidP="005B56AC">
                            <w:pPr>
                              <w:spacing w:after="0" w:line="240" w:lineRule="auto"/>
                              <w:ind w:hanging="700"/>
                              <w:rPr>
                                <w:rFonts w:ascii="Century Gothic" w:eastAsia="Times New Roman" w:hAnsi="Century Gothic" w:cs="Times New Roman"/>
                                <w:color w:val="000000"/>
                                <w:sz w:val="24"/>
                                <w:szCs w:val="24"/>
                                <w:lang w:eastAsia="nl-NL"/>
                              </w:rPr>
                            </w:pPr>
                            <w:proofErr w:type="gramStart"/>
                            <w:r w:rsidRPr="005B56AC">
                              <w:rPr>
                                <w:rFonts w:ascii="Century Gothic" w:eastAsia="Times New Roman" w:hAnsi="Century Gothic" w:cs="Times New Roman"/>
                                <w:color w:val="000000"/>
                                <w:sz w:val="20"/>
                                <w:szCs w:val="20"/>
                                <w:lang w:eastAsia="nl-NL"/>
                              </w:rPr>
                              <w:t>2.3  </w:t>
                            </w:r>
                            <w:r w:rsidRPr="005B56AC">
                              <w:rPr>
                                <w:rFonts w:ascii="Century Gothic" w:eastAsia="Times New Roman" w:hAnsi="Century Gothic" w:cs="Times New Roman"/>
                                <w:color w:val="000000"/>
                                <w:sz w:val="20"/>
                                <w:szCs w:val="20"/>
                                <w:lang w:eastAsia="nl-NL"/>
                              </w:rPr>
                              <w:tab/>
                            </w:r>
                            <w:proofErr w:type="gramEnd"/>
                            <w:r w:rsidR="003A1330" w:rsidRPr="003A1330">
                              <w:rPr>
                                <w:rFonts w:ascii="Century Gothic" w:eastAsia="Times New Roman" w:hAnsi="Century Gothic" w:cs="Times New Roman"/>
                                <w:i/>
                                <w:color w:val="000000"/>
                                <w:sz w:val="20"/>
                                <w:szCs w:val="20"/>
                                <w:u w:val="single"/>
                                <w:lang w:eastAsia="nl-NL"/>
                              </w:rPr>
                              <w:t>2.3</w:t>
                            </w:r>
                            <w:r w:rsidR="003A1330">
                              <w:rPr>
                                <w:rFonts w:ascii="Century Gothic" w:eastAsia="Times New Roman" w:hAnsi="Century Gothic" w:cs="Times New Roman"/>
                                <w:color w:val="000000"/>
                                <w:sz w:val="20"/>
                                <w:szCs w:val="20"/>
                                <w:lang w:eastAsia="nl-NL"/>
                              </w:rPr>
                              <w:t xml:space="preserve"> </w:t>
                            </w:r>
                            <w:r w:rsidRPr="005B56AC">
                              <w:rPr>
                                <w:rFonts w:ascii="Century Gothic" w:eastAsia="Times New Roman" w:hAnsi="Century Gothic" w:cs="Times New Roman"/>
                                <w:color w:val="000000"/>
                                <w:sz w:val="20"/>
                                <w:szCs w:val="20"/>
                                <w:lang w:eastAsia="nl-NL"/>
                              </w:rPr>
                              <w:t xml:space="preserve">Indien TBC stilzwijgend afwijking van deze Algemene Voorwaarden toe staat, doet dit niets af aan haar recht om alsnog directe en strikte naleving van de voorwaarden te eisen. Deelnemer kan nimmer enig recht doen (laten) gelden op grond van het feit dat </w:t>
                            </w:r>
                            <w:proofErr w:type="gramStart"/>
                            <w:r w:rsidRPr="005B56AC">
                              <w:rPr>
                                <w:rFonts w:ascii="Century Gothic" w:eastAsia="Times New Roman" w:hAnsi="Century Gothic" w:cs="Times New Roman"/>
                                <w:color w:val="000000"/>
                                <w:sz w:val="20"/>
                                <w:szCs w:val="20"/>
                                <w:lang w:eastAsia="nl-NL"/>
                              </w:rPr>
                              <w:t>TBC</w:t>
                            </w:r>
                            <w:proofErr w:type="gramEnd"/>
                            <w:r w:rsidRPr="005B56AC">
                              <w:rPr>
                                <w:rFonts w:ascii="Century Gothic" w:eastAsia="Times New Roman" w:hAnsi="Century Gothic" w:cs="Times New Roman"/>
                                <w:color w:val="000000"/>
                                <w:sz w:val="20"/>
                                <w:szCs w:val="20"/>
                                <w:lang w:eastAsia="nl-NL"/>
                              </w:rPr>
                              <w:t xml:space="preserve"> deze Algemene Voorwaarden soepel toepast en/of niet steeds stipte naleving van de bepalingen van deze voorwaarden verlangt. </w:t>
                            </w:r>
                          </w:p>
                          <w:p w14:paraId="76B461EA" w14:textId="1DA4D9BF" w:rsidR="005B56AC" w:rsidRPr="005B56AC" w:rsidRDefault="005B56AC" w:rsidP="005B56AC">
                            <w:pPr>
                              <w:spacing w:after="0" w:line="240" w:lineRule="auto"/>
                              <w:ind w:hanging="700"/>
                              <w:rPr>
                                <w:rFonts w:ascii="Century Gothic" w:eastAsia="Times New Roman" w:hAnsi="Century Gothic" w:cs="Times New Roman"/>
                                <w:color w:val="000000"/>
                                <w:sz w:val="24"/>
                                <w:szCs w:val="24"/>
                                <w:lang w:eastAsia="nl-NL"/>
                              </w:rPr>
                            </w:pPr>
                            <w:proofErr w:type="gramStart"/>
                            <w:r w:rsidRPr="005B56AC">
                              <w:rPr>
                                <w:rFonts w:ascii="Century Gothic" w:eastAsia="Times New Roman" w:hAnsi="Century Gothic" w:cs="Times New Roman"/>
                                <w:color w:val="000000"/>
                                <w:sz w:val="20"/>
                                <w:szCs w:val="20"/>
                                <w:lang w:eastAsia="nl-NL"/>
                              </w:rPr>
                              <w:t>2.4  </w:t>
                            </w:r>
                            <w:r w:rsidRPr="005B56AC">
                              <w:rPr>
                                <w:rFonts w:ascii="Century Gothic" w:eastAsia="Times New Roman" w:hAnsi="Century Gothic" w:cs="Times New Roman"/>
                                <w:color w:val="000000"/>
                                <w:sz w:val="20"/>
                                <w:szCs w:val="20"/>
                                <w:lang w:eastAsia="nl-NL"/>
                              </w:rPr>
                              <w:tab/>
                            </w:r>
                            <w:proofErr w:type="gramEnd"/>
                            <w:r w:rsidR="003A1330" w:rsidRPr="003A1330">
                              <w:rPr>
                                <w:rFonts w:ascii="Century Gothic" w:eastAsia="Times New Roman" w:hAnsi="Century Gothic" w:cs="Times New Roman"/>
                                <w:i/>
                                <w:color w:val="000000"/>
                                <w:sz w:val="20"/>
                                <w:szCs w:val="20"/>
                                <w:u w:val="single"/>
                                <w:lang w:eastAsia="nl-NL"/>
                              </w:rPr>
                              <w:t>2.4</w:t>
                            </w:r>
                            <w:r w:rsidR="003A1330">
                              <w:rPr>
                                <w:rFonts w:ascii="Century Gothic" w:eastAsia="Times New Roman" w:hAnsi="Century Gothic" w:cs="Times New Roman"/>
                                <w:color w:val="000000"/>
                                <w:sz w:val="20"/>
                                <w:szCs w:val="20"/>
                                <w:lang w:eastAsia="nl-NL"/>
                              </w:rPr>
                              <w:t xml:space="preserve"> </w:t>
                            </w:r>
                            <w:r w:rsidRPr="005B56AC">
                              <w:rPr>
                                <w:rFonts w:ascii="Century Gothic" w:eastAsia="Times New Roman" w:hAnsi="Century Gothic" w:cs="Times New Roman"/>
                                <w:color w:val="000000"/>
                                <w:sz w:val="20"/>
                                <w:szCs w:val="20"/>
                                <w:lang w:eastAsia="nl-NL"/>
                              </w:rPr>
                              <w:t>Indien enige bepaling van deze Algemene Voorwaarden nietig is of vernietigd wordt, dan zullen de overige bepalingen van deze Algemene Voorwaarden volledig van kracht blijven en zal TBC in plaats daarvan bepalingen ter vervanging van de nietige en/of vernietigde bepalingen vaststellen, waarbij zoveel mogelijk het doel en de strekking van de nietige en/of vernietigde bepaling in acht worden genomen. Partijen zullen voor zover gewenst overleggen over de precieze bewoordingen van deze nieuwe bepaling.</w:t>
                            </w:r>
                          </w:p>
                          <w:p w14:paraId="011D53AA" w14:textId="640D34AF" w:rsidR="005B56AC" w:rsidRPr="005B56AC" w:rsidRDefault="005B56AC" w:rsidP="005B56AC">
                            <w:pPr>
                              <w:spacing w:after="0" w:line="240" w:lineRule="auto"/>
                              <w:ind w:hanging="700"/>
                              <w:rPr>
                                <w:rFonts w:ascii="Century Gothic" w:eastAsia="Times New Roman" w:hAnsi="Century Gothic" w:cs="Times New Roman"/>
                                <w:color w:val="000000"/>
                                <w:sz w:val="24"/>
                                <w:szCs w:val="24"/>
                                <w:lang w:eastAsia="nl-NL"/>
                              </w:rPr>
                            </w:pPr>
                            <w:proofErr w:type="gramStart"/>
                            <w:r w:rsidRPr="005B56AC">
                              <w:rPr>
                                <w:rFonts w:ascii="Century Gothic" w:eastAsia="Times New Roman" w:hAnsi="Century Gothic" w:cs="Times New Roman"/>
                                <w:color w:val="000000"/>
                                <w:sz w:val="20"/>
                                <w:szCs w:val="20"/>
                                <w:lang w:eastAsia="nl-NL"/>
                              </w:rPr>
                              <w:t>2.5  </w:t>
                            </w:r>
                            <w:r w:rsidRPr="005B56AC">
                              <w:rPr>
                                <w:rFonts w:ascii="Century Gothic" w:eastAsia="Times New Roman" w:hAnsi="Century Gothic" w:cs="Times New Roman"/>
                                <w:color w:val="000000"/>
                                <w:sz w:val="20"/>
                                <w:szCs w:val="20"/>
                                <w:lang w:eastAsia="nl-NL"/>
                              </w:rPr>
                              <w:tab/>
                            </w:r>
                            <w:proofErr w:type="gramEnd"/>
                            <w:r w:rsidR="003A1330" w:rsidRPr="003A1330">
                              <w:rPr>
                                <w:rFonts w:ascii="Century Gothic" w:eastAsia="Times New Roman" w:hAnsi="Century Gothic" w:cs="Times New Roman"/>
                                <w:i/>
                                <w:color w:val="000000"/>
                                <w:sz w:val="20"/>
                                <w:szCs w:val="20"/>
                                <w:u w:val="single"/>
                                <w:lang w:eastAsia="nl-NL"/>
                              </w:rPr>
                              <w:t>2.5</w:t>
                            </w:r>
                            <w:r w:rsidR="003A1330">
                              <w:rPr>
                                <w:rFonts w:ascii="Century Gothic" w:eastAsia="Times New Roman" w:hAnsi="Century Gothic" w:cs="Times New Roman"/>
                                <w:color w:val="000000"/>
                                <w:sz w:val="20"/>
                                <w:szCs w:val="20"/>
                                <w:lang w:eastAsia="nl-NL"/>
                              </w:rPr>
                              <w:t xml:space="preserve"> </w:t>
                            </w:r>
                            <w:r w:rsidRPr="005B56AC">
                              <w:rPr>
                                <w:rFonts w:ascii="Century Gothic" w:eastAsia="Times New Roman" w:hAnsi="Century Gothic" w:cs="Times New Roman"/>
                                <w:color w:val="000000"/>
                                <w:sz w:val="20"/>
                                <w:szCs w:val="20"/>
                                <w:lang w:eastAsia="nl-NL"/>
                              </w:rPr>
                              <w:t>TBC is te allen tijde gerechtigd deze Algemene Voorwaarden te wijzigen of aan te vullen. </w:t>
                            </w:r>
                          </w:p>
                          <w:p w14:paraId="5D1F5DF9" w14:textId="77777777" w:rsidR="005B56AC" w:rsidRPr="005B56AC" w:rsidRDefault="005B56AC" w:rsidP="005B56AC">
                            <w:pPr>
                              <w:spacing w:after="240" w:line="240" w:lineRule="auto"/>
                              <w:rPr>
                                <w:rFonts w:ascii="Century Gothic" w:eastAsia="Times New Roman" w:hAnsi="Century Gothic" w:cs="Times New Roman"/>
                                <w:color w:val="000000"/>
                                <w:sz w:val="24"/>
                                <w:szCs w:val="24"/>
                                <w:lang w:eastAsia="nl-NL"/>
                              </w:rPr>
                            </w:pPr>
                            <w:r w:rsidRPr="005B56AC">
                              <w:rPr>
                                <w:rFonts w:ascii="Century Gothic" w:eastAsia="Times New Roman" w:hAnsi="Century Gothic" w:cs="Times New Roman"/>
                                <w:color w:val="000000"/>
                                <w:sz w:val="24"/>
                                <w:szCs w:val="24"/>
                                <w:lang w:eastAsia="nl-NL"/>
                              </w:rPr>
                              <w:br/>
                            </w:r>
                          </w:p>
                          <w:p w14:paraId="176502A9" w14:textId="77777777" w:rsidR="005B56AC" w:rsidRPr="005B56AC" w:rsidRDefault="005B56AC" w:rsidP="005B56AC">
                            <w:pPr>
                              <w:spacing w:after="0" w:line="240" w:lineRule="auto"/>
                              <w:rPr>
                                <w:rFonts w:ascii="Century Gothic" w:eastAsia="Times New Roman" w:hAnsi="Century Gothic" w:cs="Times New Roman"/>
                                <w:color w:val="000000"/>
                                <w:sz w:val="24"/>
                                <w:szCs w:val="24"/>
                                <w:lang w:eastAsia="nl-NL"/>
                              </w:rPr>
                            </w:pPr>
                            <w:r w:rsidRPr="005B56AC">
                              <w:rPr>
                                <w:rFonts w:ascii="Century Gothic" w:eastAsia="Times New Roman" w:hAnsi="Century Gothic" w:cs="Times New Roman"/>
                                <w:b/>
                                <w:bCs/>
                                <w:color w:val="000000"/>
                                <w:sz w:val="20"/>
                                <w:szCs w:val="20"/>
                                <w:lang w:eastAsia="nl-NL"/>
                              </w:rPr>
                              <w:t>Artikel 3:</w:t>
                            </w:r>
                            <w:r w:rsidRPr="005B56AC">
                              <w:rPr>
                                <w:rFonts w:ascii="Century Gothic" w:eastAsia="Times New Roman" w:hAnsi="Century Gothic" w:cs="Times New Roman"/>
                                <w:b/>
                                <w:bCs/>
                                <w:color w:val="000000"/>
                                <w:sz w:val="20"/>
                                <w:szCs w:val="20"/>
                                <w:lang w:eastAsia="nl-NL"/>
                              </w:rPr>
                              <w:tab/>
                              <w:t>Aanbiedingen en totstandkoming Overeenkomst</w:t>
                            </w:r>
                          </w:p>
                          <w:p w14:paraId="1923CD3C" w14:textId="77777777" w:rsidR="005B56AC" w:rsidRPr="005B56AC" w:rsidRDefault="005B56AC" w:rsidP="005B56AC">
                            <w:pPr>
                              <w:spacing w:after="240" w:line="240" w:lineRule="auto"/>
                              <w:rPr>
                                <w:rFonts w:ascii="Century Gothic" w:eastAsia="Times New Roman" w:hAnsi="Century Gothic" w:cs="Times New Roman"/>
                                <w:sz w:val="24"/>
                                <w:szCs w:val="24"/>
                                <w:lang w:eastAsia="nl-NL"/>
                              </w:rPr>
                            </w:pPr>
                          </w:p>
                          <w:p w14:paraId="3B30E5DB" w14:textId="1D003596" w:rsidR="0046113F" w:rsidRPr="005B56AC" w:rsidRDefault="0046113F" w:rsidP="0046113F">
                            <w:pPr>
                              <w:pStyle w:val="Geenafstand"/>
                              <w:rPr>
                                <w:rFonts w:ascii="Century Gothic" w:hAnsi="Century Gothic"/>
                                <w:sz w:val="21"/>
                                <w:szCs w:val="2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299EF8" id="_x0000_s1028" type="#_x0000_t202" style="position:absolute;margin-left:-7.85pt;margin-top:65.45pt;width:475pt;height:612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" filled="f" stroked="f">
                <v:textbox>
                  <w:txbxContent>
                    <w:p w14:paraId="45A97CE8" w14:textId="77777777" w:rsidR="005B56AC" w:rsidRPr="005B56AC" w:rsidRDefault="005B56AC" w:rsidP="005B56AC">
                      <w:pPr>
                        <w:spacing w:after="0" w:line="240" w:lineRule="auto"/>
                        <w:rPr>
                          <w:rFonts w:ascii="Century Gothic" w:eastAsia="Times New Roman" w:hAnsi="Century Gothic" w:cs="Times New Roman"/>
                          <w:color w:val="000000"/>
                          <w:sz w:val="24"/>
                          <w:szCs w:val="24"/>
                          <w:lang w:eastAsia="nl-NL"/>
                        </w:rPr>
                      </w:pPr>
                      <w:r w:rsidRPr="005B56AC">
                        <w:rPr>
                          <w:rFonts w:ascii="Century Gothic" w:eastAsia="Times New Roman" w:hAnsi="Century Gothic" w:cs="Times New Roman"/>
                          <w:b/>
                          <w:bCs/>
                          <w:color w:val="000000"/>
                          <w:sz w:val="20"/>
                          <w:szCs w:val="20"/>
                          <w:lang w:eastAsia="nl-NL"/>
                        </w:rPr>
                        <w:t>Artikel 1:</w:t>
                      </w:r>
                      <w:r w:rsidRPr="005B56AC">
                        <w:rPr>
                          <w:rFonts w:ascii="Century Gothic" w:eastAsia="Times New Roman" w:hAnsi="Century Gothic" w:cs="Times New Roman"/>
                          <w:b/>
                          <w:bCs/>
                          <w:color w:val="000000"/>
                          <w:sz w:val="20"/>
                          <w:szCs w:val="20"/>
                          <w:lang w:eastAsia="nl-NL"/>
                        </w:rPr>
                        <w:tab/>
                        <w:t>Definities</w:t>
                      </w:r>
                    </w:p>
                    <w:p w14:paraId="1229B596" w14:textId="77777777" w:rsidR="005B56AC" w:rsidRPr="005B56AC" w:rsidRDefault="005B56AC" w:rsidP="005B56AC">
                      <w:pPr>
                        <w:spacing w:after="0" w:line="240" w:lineRule="auto"/>
                        <w:rPr>
                          <w:rFonts w:ascii="Century Gothic" w:eastAsia="Times New Roman" w:hAnsi="Century Gothic" w:cs="Times New Roman"/>
                          <w:color w:val="000000"/>
                          <w:sz w:val="24"/>
                          <w:szCs w:val="24"/>
                          <w:lang w:eastAsia="nl-NL"/>
                        </w:rPr>
                      </w:pPr>
                    </w:p>
                    <w:p w14:paraId="65280525" w14:textId="44491302" w:rsidR="005B56AC" w:rsidRPr="005B56AC" w:rsidRDefault="005B56AC" w:rsidP="005B56AC">
                      <w:pPr>
                        <w:spacing w:after="0" w:line="240" w:lineRule="auto"/>
                        <w:rPr>
                          <w:rFonts w:ascii="Century Gothic" w:eastAsia="Times New Roman" w:hAnsi="Century Gothic" w:cs="Times New Roman"/>
                          <w:color w:val="000000"/>
                          <w:sz w:val="24"/>
                          <w:szCs w:val="24"/>
                          <w:lang w:eastAsia="nl-NL"/>
                        </w:rPr>
                      </w:pPr>
                      <w:r w:rsidRPr="005B56AC">
                        <w:rPr>
                          <w:rFonts w:ascii="Century Gothic" w:eastAsia="Times New Roman" w:hAnsi="Century Gothic" w:cs="Times New Roman"/>
                          <w:b/>
                          <w:bCs/>
                          <w:color w:val="000000"/>
                          <w:sz w:val="20"/>
                          <w:szCs w:val="20"/>
                          <w:lang w:eastAsia="nl-NL"/>
                        </w:rPr>
                        <w:t xml:space="preserve">The </w:t>
                      </w:r>
                      <w:proofErr w:type="spellStart"/>
                      <w:r w:rsidRPr="005B56AC">
                        <w:rPr>
                          <w:rFonts w:ascii="Century Gothic" w:eastAsia="Times New Roman" w:hAnsi="Century Gothic" w:cs="Times New Roman"/>
                          <w:b/>
                          <w:bCs/>
                          <w:color w:val="000000"/>
                          <w:sz w:val="20"/>
                          <w:szCs w:val="20"/>
                          <w:lang w:eastAsia="nl-NL"/>
                        </w:rPr>
                        <w:t>Breakfast</w:t>
                      </w:r>
                      <w:proofErr w:type="spellEnd"/>
                      <w:r w:rsidRPr="005B56AC">
                        <w:rPr>
                          <w:rFonts w:ascii="Century Gothic" w:eastAsia="Times New Roman" w:hAnsi="Century Gothic" w:cs="Times New Roman"/>
                          <w:b/>
                          <w:bCs/>
                          <w:color w:val="000000"/>
                          <w:sz w:val="20"/>
                          <w:szCs w:val="20"/>
                          <w:lang w:eastAsia="nl-NL"/>
                        </w:rPr>
                        <w:t xml:space="preserve"> Club </w:t>
                      </w:r>
                      <w:r w:rsidRPr="005B56AC">
                        <w:rPr>
                          <w:rFonts w:ascii="Century Gothic" w:eastAsia="Times New Roman" w:hAnsi="Century Gothic" w:cs="Times New Roman"/>
                          <w:color w:val="000000"/>
                          <w:sz w:val="20"/>
                          <w:szCs w:val="20"/>
                          <w:lang w:eastAsia="nl-NL"/>
                        </w:rPr>
                        <w:t xml:space="preserve">(een handelsnaam van Regeltante 2.0 en hierna te noemen: </w:t>
                      </w:r>
                      <w:proofErr w:type="gramStart"/>
                      <w:r w:rsidRPr="005B56AC">
                        <w:rPr>
                          <w:rFonts w:ascii="Century Gothic" w:eastAsia="Times New Roman" w:hAnsi="Century Gothic" w:cs="Times New Roman"/>
                          <w:b/>
                          <w:bCs/>
                          <w:color w:val="000000"/>
                          <w:sz w:val="20"/>
                          <w:szCs w:val="20"/>
                          <w:lang w:eastAsia="nl-NL"/>
                        </w:rPr>
                        <w:t>TBC</w:t>
                      </w:r>
                      <w:proofErr w:type="gramEnd"/>
                      <w:r w:rsidRPr="005B56AC">
                        <w:rPr>
                          <w:rFonts w:ascii="Century Gothic" w:eastAsia="Times New Roman" w:hAnsi="Century Gothic" w:cs="Times New Roman"/>
                          <w:color w:val="000000"/>
                          <w:sz w:val="20"/>
                          <w:szCs w:val="20"/>
                          <w:lang w:eastAsia="nl-NL"/>
                        </w:rPr>
                        <w:t xml:space="preserve">): eenmanszaak, gevestigd te (7943 RW) Meppel aan de Keizersmantel 5, ingeschreven in het handelsregister onder nummer </w:t>
                      </w:r>
                      <w:r>
                        <w:rPr>
                          <w:rFonts w:ascii="Century Gothic" w:hAnsi="Century Gothic"/>
                          <w:sz w:val="21"/>
                          <w:szCs w:val="21"/>
                        </w:rPr>
                        <w:t>63934477</w:t>
                      </w:r>
                      <w:r w:rsidRPr="005B56AC">
                        <w:rPr>
                          <w:rFonts w:ascii="Century Gothic" w:eastAsia="Times New Roman" w:hAnsi="Century Gothic" w:cs="Times New Roman"/>
                          <w:color w:val="000000"/>
                          <w:sz w:val="20"/>
                          <w:szCs w:val="20"/>
                          <w:lang w:eastAsia="nl-NL"/>
                        </w:rPr>
                        <w:t>, zijnde de Organisator. </w:t>
                      </w:r>
                    </w:p>
                    <w:p w14:paraId="4B5A4B7C" w14:textId="77777777" w:rsidR="005B56AC" w:rsidRPr="005B56AC" w:rsidRDefault="005B56AC" w:rsidP="005B56AC">
                      <w:pPr>
                        <w:spacing w:after="0" w:line="240" w:lineRule="auto"/>
                        <w:rPr>
                          <w:rFonts w:ascii="Century Gothic" w:eastAsia="Times New Roman" w:hAnsi="Century Gothic" w:cs="Times New Roman"/>
                          <w:color w:val="000000"/>
                          <w:sz w:val="24"/>
                          <w:szCs w:val="24"/>
                          <w:lang w:eastAsia="nl-NL"/>
                        </w:rPr>
                      </w:pPr>
                    </w:p>
                    <w:p w14:paraId="620EB53A" w14:textId="77777777" w:rsidR="005B56AC" w:rsidRPr="005B56AC" w:rsidRDefault="005B56AC" w:rsidP="005B56AC">
                      <w:pPr>
                        <w:spacing w:after="0" w:line="240" w:lineRule="auto"/>
                        <w:rPr>
                          <w:rFonts w:ascii="Century Gothic" w:eastAsia="Times New Roman" w:hAnsi="Century Gothic" w:cs="Times New Roman"/>
                          <w:color w:val="000000"/>
                          <w:sz w:val="24"/>
                          <w:szCs w:val="24"/>
                          <w:lang w:eastAsia="nl-NL"/>
                        </w:rPr>
                      </w:pPr>
                      <w:r w:rsidRPr="005B56AC">
                        <w:rPr>
                          <w:rFonts w:ascii="Century Gothic" w:eastAsia="Times New Roman" w:hAnsi="Century Gothic" w:cs="Times New Roman"/>
                          <w:b/>
                          <w:bCs/>
                          <w:color w:val="000000"/>
                          <w:sz w:val="20"/>
                          <w:szCs w:val="20"/>
                          <w:lang w:eastAsia="nl-NL"/>
                        </w:rPr>
                        <w:t xml:space="preserve">Deelnemer: </w:t>
                      </w:r>
                      <w:r w:rsidRPr="005B56AC">
                        <w:rPr>
                          <w:rFonts w:ascii="Century Gothic" w:eastAsia="Times New Roman" w:hAnsi="Century Gothic" w:cs="Times New Roman"/>
                          <w:color w:val="000000"/>
                          <w:sz w:val="20"/>
                          <w:szCs w:val="20"/>
                          <w:lang w:eastAsia="nl-NL"/>
                        </w:rPr>
                        <w:t xml:space="preserve">iedere partij (natuurlijke- of rechtspersoon) die met </w:t>
                      </w:r>
                      <w:proofErr w:type="gramStart"/>
                      <w:r w:rsidRPr="005B56AC">
                        <w:rPr>
                          <w:rFonts w:ascii="Century Gothic" w:eastAsia="Times New Roman" w:hAnsi="Century Gothic" w:cs="Times New Roman"/>
                          <w:color w:val="000000"/>
                          <w:sz w:val="20"/>
                          <w:szCs w:val="20"/>
                          <w:lang w:eastAsia="nl-NL"/>
                        </w:rPr>
                        <w:t>TBC</w:t>
                      </w:r>
                      <w:proofErr w:type="gramEnd"/>
                      <w:r w:rsidRPr="005B56AC">
                        <w:rPr>
                          <w:rFonts w:ascii="Century Gothic" w:eastAsia="Times New Roman" w:hAnsi="Century Gothic" w:cs="Times New Roman"/>
                          <w:color w:val="000000"/>
                          <w:sz w:val="20"/>
                          <w:szCs w:val="20"/>
                          <w:lang w:eastAsia="nl-NL"/>
                        </w:rPr>
                        <w:t xml:space="preserve"> een Overeenkomst aangaat of aan wie TBC een aanbieding heeft uitgebracht waarop deze Algemene Voorwaarden van toepassing zijn.</w:t>
                      </w:r>
                    </w:p>
                    <w:p w14:paraId="694B6276" w14:textId="77777777" w:rsidR="005B56AC" w:rsidRPr="005B56AC" w:rsidRDefault="005B56AC" w:rsidP="005B56AC">
                      <w:pPr>
                        <w:spacing w:after="0" w:line="240" w:lineRule="auto"/>
                        <w:rPr>
                          <w:rFonts w:ascii="Century Gothic" w:eastAsia="Times New Roman" w:hAnsi="Century Gothic" w:cs="Times New Roman"/>
                          <w:color w:val="000000"/>
                          <w:sz w:val="24"/>
                          <w:szCs w:val="24"/>
                          <w:lang w:eastAsia="nl-NL"/>
                        </w:rPr>
                      </w:pPr>
                    </w:p>
                    <w:p w14:paraId="0C0D3465" w14:textId="77777777" w:rsidR="005B56AC" w:rsidRPr="005B56AC" w:rsidRDefault="005B56AC" w:rsidP="005B56AC">
                      <w:pPr>
                        <w:spacing w:after="0" w:line="240" w:lineRule="auto"/>
                        <w:rPr>
                          <w:rFonts w:ascii="Century Gothic" w:eastAsia="Times New Roman" w:hAnsi="Century Gothic" w:cs="Times New Roman"/>
                          <w:color w:val="000000"/>
                          <w:sz w:val="24"/>
                          <w:szCs w:val="24"/>
                          <w:lang w:eastAsia="nl-NL"/>
                        </w:rPr>
                      </w:pPr>
                      <w:r w:rsidRPr="005B56AC">
                        <w:rPr>
                          <w:rFonts w:ascii="Century Gothic" w:eastAsia="Times New Roman" w:hAnsi="Century Gothic" w:cs="Times New Roman"/>
                          <w:b/>
                          <w:bCs/>
                          <w:color w:val="000000"/>
                          <w:sz w:val="20"/>
                          <w:szCs w:val="20"/>
                          <w:shd w:val="clear" w:color="auto" w:fill="FFFFFF"/>
                          <w:lang w:eastAsia="nl-NL"/>
                        </w:rPr>
                        <w:t>Evenement:</w:t>
                      </w:r>
                      <w:r w:rsidRPr="005B56AC">
                        <w:rPr>
                          <w:rFonts w:ascii="Century Gothic" w:eastAsia="Times New Roman" w:hAnsi="Century Gothic" w:cs="Times New Roman"/>
                          <w:color w:val="000000"/>
                          <w:sz w:val="20"/>
                          <w:szCs w:val="20"/>
                          <w:shd w:val="clear" w:color="auto" w:fill="FFFFFF"/>
                          <w:lang w:eastAsia="nl-NL"/>
                        </w:rPr>
                        <w:t xml:space="preserve"> de georganiseerde gebeurtenis, zoals een gebeurtenis van recreatieve of informatieve aard, waarvoor TBC Tickets verkoopt.</w:t>
                      </w:r>
                    </w:p>
                    <w:p w14:paraId="719FACE7" w14:textId="77777777" w:rsidR="005B56AC" w:rsidRPr="005B56AC" w:rsidRDefault="005B56AC" w:rsidP="005B56AC">
                      <w:pPr>
                        <w:spacing w:after="0" w:line="240" w:lineRule="auto"/>
                        <w:rPr>
                          <w:rFonts w:ascii="Century Gothic" w:eastAsia="Times New Roman" w:hAnsi="Century Gothic" w:cs="Times New Roman"/>
                          <w:color w:val="000000"/>
                          <w:sz w:val="24"/>
                          <w:szCs w:val="24"/>
                          <w:lang w:eastAsia="nl-NL"/>
                        </w:rPr>
                      </w:pPr>
                    </w:p>
                    <w:p w14:paraId="15B90C30" w14:textId="77777777" w:rsidR="005B56AC" w:rsidRPr="005B56AC" w:rsidRDefault="005B56AC" w:rsidP="005B56AC">
                      <w:pPr>
                        <w:spacing w:after="0" w:line="240" w:lineRule="auto"/>
                        <w:rPr>
                          <w:rFonts w:ascii="Century Gothic" w:eastAsia="Times New Roman" w:hAnsi="Century Gothic" w:cs="Times New Roman"/>
                          <w:color w:val="000000"/>
                          <w:sz w:val="24"/>
                          <w:szCs w:val="24"/>
                          <w:lang w:eastAsia="nl-NL"/>
                        </w:rPr>
                      </w:pPr>
                      <w:r w:rsidRPr="005B56AC">
                        <w:rPr>
                          <w:rFonts w:ascii="Century Gothic" w:eastAsia="Times New Roman" w:hAnsi="Century Gothic" w:cs="Times New Roman"/>
                          <w:b/>
                          <w:bCs/>
                          <w:color w:val="000000"/>
                          <w:sz w:val="20"/>
                          <w:szCs w:val="20"/>
                          <w:shd w:val="clear" w:color="auto" w:fill="FFFFFF"/>
                          <w:lang w:eastAsia="nl-NL"/>
                        </w:rPr>
                        <w:t>Ticket:</w:t>
                      </w:r>
                      <w:r w:rsidRPr="005B56AC">
                        <w:rPr>
                          <w:rFonts w:ascii="Century Gothic" w:eastAsia="Times New Roman" w:hAnsi="Century Gothic" w:cs="Times New Roman"/>
                          <w:color w:val="000000"/>
                          <w:sz w:val="20"/>
                          <w:szCs w:val="20"/>
                          <w:shd w:val="clear" w:color="auto" w:fill="FFFFFF"/>
                          <w:lang w:eastAsia="nl-NL"/>
                        </w:rPr>
                        <w:t xml:space="preserve"> het document dat dient als toegangsbewijs voor een Evenement, waaronder mede begrepen elektronische Tickets.</w:t>
                      </w:r>
                    </w:p>
                    <w:p w14:paraId="7715410F" w14:textId="77777777" w:rsidR="005B56AC" w:rsidRPr="005B56AC" w:rsidRDefault="005B56AC" w:rsidP="005B56AC">
                      <w:pPr>
                        <w:spacing w:after="0" w:line="240" w:lineRule="auto"/>
                        <w:rPr>
                          <w:rFonts w:ascii="Century Gothic" w:eastAsia="Times New Roman" w:hAnsi="Century Gothic" w:cs="Times New Roman"/>
                          <w:color w:val="000000"/>
                          <w:sz w:val="24"/>
                          <w:szCs w:val="24"/>
                          <w:lang w:eastAsia="nl-NL"/>
                        </w:rPr>
                      </w:pPr>
                    </w:p>
                    <w:p w14:paraId="056DE26D" w14:textId="77777777" w:rsidR="005B56AC" w:rsidRPr="005B56AC" w:rsidRDefault="005B56AC" w:rsidP="005B56AC">
                      <w:pPr>
                        <w:spacing w:after="0" w:line="240" w:lineRule="auto"/>
                        <w:rPr>
                          <w:rFonts w:ascii="Century Gothic" w:eastAsia="Times New Roman" w:hAnsi="Century Gothic" w:cs="Times New Roman"/>
                          <w:color w:val="000000"/>
                          <w:sz w:val="24"/>
                          <w:szCs w:val="24"/>
                          <w:lang w:eastAsia="nl-NL"/>
                        </w:rPr>
                      </w:pPr>
                      <w:r w:rsidRPr="005B56AC">
                        <w:rPr>
                          <w:rFonts w:ascii="Century Gothic" w:eastAsia="Times New Roman" w:hAnsi="Century Gothic" w:cs="Times New Roman"/>
                          <w:b/>
                          <w:bCs/>
                          <w:color w:val="000000"/>
                          <w:sz w:val="20"/>
                          <w:szCs w:val="20"/>
                          <w:shd w:val="clear" w:color="auto" w:fill="FFFFFF"/>
                          <w:lang w:eastAsia="nl-NL"/>
                        </w:rPr>
                        <w:t>Overeenkomst:</w:t>
                      </w:r>
                      <w:r w:rsidRPr="005B56AC">
                        <w:rPr>
                          <w:rFonts w:ascii="Century Gothic" w:eastAsia="Times New Roman" w:hAnsi="Century Gothic" w:cs="Times New Roman"/>
                          <w:color w:val="000000"/>
                          <w:sz w:val="20"/>
                          <w:szCs w:val="20"/>
                          <w:shd w:val="clear" w:color="auto" w:fill="FFFFFF"/>
                          <w:lang w:eastAsia="nl-NL"/>
                        </w:rPr>
                        <w:t xml:space="preserve"> de overeenkomst tussen </w:t>
                      </w:r>
                      <w:proofErr w:type="gramStart"/>
                      <w:r w:rsidRPr="005B56AC">
                        <w:rPr>
                          <w:rFonts w:ascii="Century Gothic" w:eastAsia="Times New Roman" w:hAnsi="Century Gothic" w:cs="Times New Roman"/>
                          <w:color w:val="000000"/>
                          <w:sz w:val="20"/>
                          <w:szCs w:val="20"/>
                          <w:shd w:val="clear" w:color="auto" w:fill="FFFFFF"/>
                          <w:lang w:eastAsia="nl-NL"/>
                        </w:rPr>
                        <w:t>TBC</w:t>
                      </w:r>
                      <w:proofErr w:type="gramEnd"/>
                      <w:r w:rsidRPr="005B56AC">
                        <w:rPr>
                          <w:rFonts w:ascii="Century Gothic" w:eastAsia="Times New Roman" w:hAnsi="Century Gothic" w:cs="Times New Roman"/>
                          <w:color w:val="000000"/>
                          <w:sz w:val="20"/>
                          <w:szCs w:val="20"/>
                          <w:shd w:val="clear" w:color="auto" w:fill="FFFFFF"/>
                          <w:lang w:eastAsia="nl-NL"/>
                        </w:rPr>
                        <w:t xml:space="preserve"> en Deelnemer ter verkrijging van Tickets voor Evenementen, en elke wijziging of aanvulling daarop.</w:t>
                      </w:r>
                    </w:p>
                    <w:p w14:paraId="63941A61" w14:textId="77777777" w:rsidR="005B56AC" w:rsidRPr="005B56AC" w:rsidRDefault="005B56AC" w:rsidP="005B56AC">
                      <w:pPr>
                        <w:spacing w:after="0" w:line="240" w:lineRule="auto"/>
                        <w:rPr>
                          <w:rFonts w:ascii="Century Gothic" w:eastAsia="Times New Roman" w:hAnsi="Century Gothic" w:cs="Times New Roman"/>
                          <w:color w:val="000000"/>
                          <w:sz w:val="24"/>
                          <w:szCs w:val="24"/>
                          <w:lang w:eastAsia="nl-NL"/>
                        </w:rPr>
                      </w:pPr>
                    </w:p>
                    <w:p w14:paraId="43C4F093" w14:textId="77777777" w:rsidR="005B56AC" w:rsidRPr="005B56AC" w:rsidRDefault="005B56AC" w:rsidP="005B56AC">
                      <w:pPr>
                        <w:spacing w:after="0" w:line="240" w:lineRule="auto"/>
                        <w:rPr>
                          <w:rFonts w:ascii="Century Gothic" w:eastAsia="Times New Roman" w:hAnsi="Century Gothic" w:cs="Times New Roman"/>
                          <w:color w:val="000000"/>
                          <w:sz w:val="24"/>
                          <w:szCs w:val="24"/>
                          <w:lang w:eastAsia="nl-NL"/>
                        </w:rPr>
                      </w:pPr>
                      <w:proofErr w:type="spellStart"/>
                      <w:r w:rsidRPr="005B56AC">
                        <w:rPr>
                          <w:rFonts w:ascii="Century Gothic" w:eastAsia="Times New Roman" w:hAnsi="Century Gothic" w:cs="Times New Roman"/>
                          <w:b/>
                          <w:bCs/>
                          <w:color w:val="000000"/>
                          <w:sz w:val="20"/>
                          <w:szCs w:val="20"/>
                          <w:shd w:val="clear" w:color="auto" w:fill="FFFFFF"/>
                          <w:lang w:eastAsia="nl-NL"/>
                        </w:rPr>
                        <w:t>Upsell</w:t>
                      </w:r>
                      <w:proofErr w:type="spellEnd"/>
                      <w:r w:rsidRPr="005B56AC">
                        <w:rPr>
                          <w:rFonts w:ascii="Century Gothic" w:eastAsia="Times New Roman" w:hAnsi="Century Gothic" w:cs="Times New Roman"/>
                          <w:b/>
                          <w:bCs/>
                          <w:color w:val="000000"/>
                          <w:sz w:val="20"/>
                          <w:szCs w:val="20"/>
                          <w:shd w:val="clear" w:color="auto" w:fill="FFFFFF"/>
                          <w:lang w:eastAsia="nl-NL"/>
                        </w:rPr>
                        <w:t>:</w:t>
                      </w:r>
                      <w:r w:rsidRPr="005B56AC">
                        <w:rPr>
                          <w:rFonts w:ascii="Century Gothic" w:eastAsia="Times New Roman" w:hAnsi="Century Gothic" w:cs="Times New Roman"/>
                          <w:color w:val="000000"/>
                          <w:sz w:val="20"/>
                          <w:szCs w:val="20"/>
                          <w:shd w:val="clear" w:color="auto" w:fill="FFFFFF"/>
                          <w:lang w:eastAsia="nl-NL"/>
                        </w:rPr>
                        <w:t xml:space="preserve"> de verkoop van aanvullende producten of diensten door </w:t>
                      </w:r>
                      <w:proofErr w:type="gramStart"/>
                      <w:r w:rsidRPr="005B56AC">
                        <w:rPr>
                          <w:rFonts w:ascii="Century Gothic" w:eastAsia="Times New Roman" w:hAnsi="Century Gothic" w:cs="Times New Roman"/>
                          <w:color w:val="000000"/>
                          <w:sz w:val="20"/>
                          <w:szCs w:val="20"/>
                          <w:shd w:val="clear" w:color="auto" w:fill="FFFFFF"/>
                          <w:lang w:eastAsia="nl-NL"/>
                        </w:rPr>
                        <w:t>TBC</w:t>
                      </w:r>
                      <w:proofErr w:type="gramEnd"/>
                      <w:r w:rsidRPr="005B56AC">
                        <w:rPr>
                          <w:rFonts w:ascii="Century Gothic" w:eastAsia="Times New Roman" w:hAnsi="Century Gothic" w:cs="Times New Roman"/>
                          <w:color w:val="000000"/>
                          <w:sz w:val="20"/>
                          <w:szCs w:val="20"/>
                          <w:shd w:val="clear" w:color="auto" w:fill="FFFFFF"/>
                          <w:lang w:eastAsia="nl-NL"/>
                        </w:rPr>
                        <w:t>, namens zichzelf of in opdracht van derden.</w:t>
                      </w:r>
                    </w:p>
                    <w:p w14:paraId="754E2279" w14:textId="77777777" w:rsidR="005B56AC" w:rsidRPr="005B56AC" w:rsidRDefault="005B56AC" w:rsidP="005B56AC">
                      <w:pPr>
                        <w:spacing w:after="0" w:line="240" w:lineRule="auto"/>
                        <w:rPr>
                          <w:rFonts w:ascii="Century Gothic" w:eastAsia="Times New Roman" w:hAnsi="Century Gothic" w:cs="Times New Roman"/>
                          <w:color w:val="000000"/>
                          <w:sz w:val="24"/>
                          <w:szCs w:val="24"/>
                          <w:lang w:eastAsia="nl-NL"/>
                        </w:rPr>
                      </w:pPr>
                    </w:p>
                    <w:p w14:paraId="518D6B73" w14:textId="227F2875" w:rsidR="005B56AC" w:rsidRPr="005B56AC" w:rsidRDefault="005B56AC" w:rsidP="005B56AC">
                      <w:pPr>
                        <w:spacing w:after="0" w:line="240" w:lineRule="auto"/>
                        <w:rPr>
                          <w:rFonts w:ascii="Century Gothic" w:eastAsia="Times New Roman" w:hAnsi="Century Gothic" w:cs="Times New Roman"/>
                          <w:color w:val="000000"/>
                          <w:sz w:val="24"/>
                          <w:szCs w:val="24"/>
                          <w:lang w:eastAsia="nl-NL"/>
                        </w:rPr>
                      </w:pPr>
                      <w:r w:rsidRPr="005B56AC">
                        <w:rPr>
                          <w:rFonts w:ascii="Century Gothic" w:eastAsia="Times New Roman" w:hAnsi="Century Gothic" w:cs="Times New Roman"/>
                          <w:b/>
                          <w:bCs/>
                          <w:color w:val="000000"/>
                          <w:sz w:val="20"/>
                          <w:szCs w:val="20"/>
                          <w:shd w:val="clear" w:color="auto" w:fill="FFFFFF"/>
                          <w:lang w:eastAsia="nl-NL"/>
                        </w:rPr>
                        <w:t>Website:</w:t>
                      </w:r>
                      <w:r w:rsidRPr="005B56AC">
                        <w:rPr>
                          <w:rFonts w:ascii="Century Gothic" w:eastAsia="Times New Roman" w:hAnsi="Century Gothic" w:cs="Times New Roman"/>
                          <w:color w:val="000000"/>
                          <w:sz w:val="20"/>
                          <w:szCs w:val="20"/>
                          <w:shd w:val="clear" w:color="auto" w:fill="FFFFFF"/>
                          <w:lang w:eastAsia="nl-NL"/>
                        </w:rPr>
                        <w:t xml:space="preserve"> de website van </w:t>
                      </w:r>
                      <w:r>
                        <w:rPr>
                          <w:rFonts w:ascii="Century Gothic" w:eastAsia="Times New Roman" w:hAnsi="Century Gothic" w:cs="Times New Roman"/>
                          <w:color w:val="000000"/>
                          <w:sz w:val="20"/>
                          <w:szCs w:val="20"/>
                          <w:shd w:val="clear" w:color="auto" w:fill="FFFFFF"/>
                          <w:lang w:eastAsia="nl-NL"/>
                        </w:rPr>
                        <w:t>Regeltante 2.0</w:t>
                      </w:r>
                    </w:p>
                    <w:p w14:paraId="395FFF68" w14:textId="77777777" w:rsidR="005B56AC" w:rsidRPr="005B56AC" w:rsidRDefault="005B56AC" w:rsidP="005B56AC">
                      <w:pPr>
                        <w:spacing w:after="0" w:line="240" w:lineRule="auto"/>
                        <w:rPr>
                          <w:rFonts w:ascii="Century Gothic" w:eastAsia="Times New Roman" w:hAnsi="Century Gothic" w:cs="Times New Roman"/>
                          <w:color w:val="000000"/>
                          <w:sz w:val="24"/>
                          <w:szCs w:val="24"/>
                          <w:lang w:eastAsia="nl-NL"/>
                        </w:rPr>
                      </w:pPr>
                    </w:p>
                    <w:p w14:paraId="32D61073" w14:textId="77777777" w:rsidR="005B56AC" w:rsidRPr="005B56AC" w:rsidRDefault="005B56AC" w:rsidP="005B56AC">
                      <w:pPr>
                        <w:spacing w:after="0" w:line="240" w:lineRule="auto"/>
                        <w:rPr>
                          <w:rFonts w:ascii="Century Gothic" w:eastAsia="Times New Roman" w:hAnsi="Century Gothic" w:cs="Times New Roman"/>
                          <w:color w:val="000000"/>
                          <w:sz w:val="24"/>
                          <w:szCs w:val="24"/>
                          <w:lang w:eastAsia="nl-NL"/>
                        </w:rPr>
                      </w:pPr>
                      <w:r w:rsidRPr="005B56AC">
                        <w:rPr>
                          <w:rFonts w:ascii="Century Gothic" w:eastAsia="Times New Roman" w:hAnsi="Century Gothic" w:cs="Times New Roman"/>
                          <w:b/>
                          <w:bCs/>
                          <w:color w:val="000000"/>
                          <w:sz w:val="20"/>
                          <w:szCs w:val="20"/>
                          <w:lang w:eastAsia="nl-NL"/>
                        </w:rPr>
                        <w:t>Artikel 2:</w:t>
                      </w:r>
                      <w:r w:rsidRPr="005B56AC">
                        <w:rPr>
                          <w:rFonts w:ascii="Century Gothic" w:eastAsia="Times New Roman" w:hAnsi="Century Gothic" w:cs="Times New Roman"/>
                          <w:b/>
                          <w:bCs/>
                          <w:color w:val="000000"/>
                          <w:sz w:val="20"/>
                          <w:szCs w:val="20"/>
                          <w:lang w:eastAsia="nl-NL"/>
                        </w:rPr>
                        <w:tab/>
                        <w:t>Toepasselijkheid van de voorwaarden </w:t>
                      </w:r>
                    </w:p>
                    <w:p w14:paraId="5941D32F" w14:textId="77777777" w:rsidR="005B56AC" w:rsidRPr="005B56AC" w:rsidRDefault="005B56AC" w:rsidP="005B56AC">
                      <w:pPr>
                        <w:spacing w:after="0" w:line="240" w:lineRule="auto"/>
                        <w:rPr>
                          <w:rFonts w:ascii="Century Gothic" w:eastAsia="Times New Roman" w:hAnsi="Century Gothic" w:cs="Times New Roman"/>
                          <w:color w:val="000000"/>
                          <w:sz w:val="24"/>
                          <w:szCs w:val="24"/>
                          <w:lang w:eastAsia="nl-NL"/>
                        </w:rPr>
                      </w:pPr>
                    </w:p>
                    <w:p w14:paraId="4D4F8FE2" w14:textId="27A2858B" w:rsidR="005B56AC" w:rsidRPr="005B56AC" w:rsidRDefault="005B56AC" w:rsidP="005B56AC">
                      <w:pPr>
                        <w:spacing w:after="0" w:line="240" w:lineRule="auto"/>
                        <w:ind w:hanging="700"/>
                        <w:rPr>
                          <w:rFonts w:ascii="Century Gothic" w:eastAsia="Times New Roman" w:hAnsi="Century Gothic" w:cs="Times New Roman"/>
                          <w:color w:val="000000"/>
                          <w:sz w:val="24"/>
                          <w:szCs w:val="24"/>
                          <w:lang w:eastAsia="nl-NL"/>
                        </w:rPr>
                      </w:pPr>
                      <w:r w:rsidRPr="005B56AC">
                        <w:rPr>
                          <w:rFonts w:ascii="Century Gothic" w:eastAsia="Times New Roman" w:hAnsi="Century Gothic" w:cs="Times New Roman"/>
                          <w:color w:val="000000"/>
                          <w:sz w:val="20"/>
                          <w:szCs w:val="20"/>
                          <w:lang w:eastAsia="nl-NL"/>
                        </w:rPr>
                        <w:t xml:space="preserve">2.1 </w:t>
                      </w:r>
                      <w:r w:rsidRPr="005B56AC">
                        <w:rPr>
                          <w:rFonts w:ascii="Century Gothic" w:eastAsia="Times New Roman" w:hAnsi="Century Gothic" w:cs="Times New Roman"/>
                          <w:color w:val="000000"/>
                          <w:sz w:val="20"/>
                          <w:szCs w:val="20"/>
                          <w:lang w:eastAsia="nl-NL"/>
                        </w:rPr>
                        <w:tab/>
                      </w:r>
                      <w:r w:rsidRPr="003A1330">
                        <w:rPr>
                          <w:rFonts w:ascii="Century Gothic" w:eastAsia="Times New Roman" w:hAnsi="Century Gothic" w:cs="Times New Roman"/>
                          <w:i/>
                          <w:color w:val="000000"/>
                          <w:sz w:val="20"/>
                          <w:szCs w:val="20"/>
                          <w:u w:val="single"/>
                          <w:lang w:eastAsia="nl-NL"/>
                        </w:rPr>
                        <w:t>2.1</w:t>
                      </w:r>
                      <w:r>
                        <w:rPr>
                          <w:rFonts w:ascii="Century Gothic" w:eastAsia="Times New Roman" w:hAnsi="Century Gothic" w:cs="Times New Roman"/>
                          <w:color w:val="000000"/>
                          <w:sz w:val="20"/>
                          <w:szCs w:val="20"/>
                          <w:lang w:eastAsia="nl-NL"/>
                        </w:rPr>
                        <w:t xml:space="preserve"> </w:t>
                      </w:r>
                      <w:r w:rsidRPr="005B56AC">
                        <w:rPr>
                          <w:rFonts w:ascii="Century Gothic" w:eastAsia="Times New Roman" w:hAnsi="Century Gothic" w:cs="Times New Roman"/>
                          <w:color w:val="000000"/>
                          <w:sz w:val="20"/>
                          <w:szCs w:val="20"/>
                          <w:lang w:eastAsia="nl-NL"/>
                        </w:rPr>
                        <w:t xml:space="preserve">Deze Algemene Voorwaarden zijn van toepassing </w:t>
                      </w:r>
                      <w:r w:rsidRPr="005B56AC">
                        <w:rPr>
                          <w:rFonts w:ascii="Century Gothic" w:eastAsia="Times New Roman" w:hAnsi="Century Gothic" w:cs="Times New Roman"/>
                          <w:color w:val="000000"/>
                          <w:sz w:val="20"/>
                          <w:szCs w:val="20"/>
                          <w:shd w:val="clear" w:color="auto" w:fill="FFFFFF"/>
                          <w:lang w:eastAsia="nl-NL"/>
                        </w:rPr>
                        <w:t xml:space="preserve">op alle aanbiedingen van, bestellingen bij, rechtsbetrekkingen met </w:t>
                      </w:r>
                      <w:proofErr w:type="gramStart"/>
                      <w:r w:rsidRPr="005B56AC">
                        <w:rPr>
                          <w:rFonts w:ascii="Century Gothic" w:eastAsia="Times New Roman" w:hAnsi="Century Gothic" w:cs="Times New Roman"/>
                          <w:color w:val="000000"/>
                          <w:sz w:val="20"/>
                          <w:szCs w:val="20"/>
                          <w:shd w:val="clear" w:color="auto" w:fill="FFFFFF"/>
                          <w:lang w:eastAsia="nl-NL"/>
                        </w:rPr>
                        <w:t>TBC</w:t>
                      </w:r>
                      <w:proofErr w:type="gramEnd"/>
                      <w:r w:rsidRPr="005B56AC">
                        <w:rPr>
                          <w:rFonts w:ascii="Century Gothic" w:eastAsia="Times New Roman" w:hAnsi="Century Gothic" w:cs="Times New Roman"/>
                          <w:color w:val="000000"/>
                          <w:sz w:val="20"/>
                          <w:szCs w:val="20"/>
                          <w:shd w:val="clear" w:color="auto" w:fill="FFFFFF"/>
                          <w:lang w:eastAsia="nl-NL"/>
                        </w:rPr>
                        <w:t xml:space="preserve"> en overeenkomsten waarbij TBC, producten of diensten van welke aard ook aan Deelnemer levert, ook indien deze producten of diensten niet (nader) in deze Algemene Voorwaarden zijn omschreven. </w:t>
                      </w:r>
                      <w:r w:rsidRPr="005B56AC">
                        <w:rPr>
                          <w:rFonts w:ascii="Century Gothic" w:eastAsia="Times New Roman" w:hAnsi="Century Gothic" w:cs="Times New Roman"/>
                          <w:color w:val="000000"/>
                          <w:sz w:val="20"/>
                          <w:szCs w:val="20"/>
                          <w:lang w:eastAsia="nl-NL"/>
                        </w:rPr>
                        <w:t>Alle bepalingen van deze Algemene Voorwaarden zijn tussen partijen van kracht, voor zover van deze voorwaarden niet uitdrukkelijk schriftelijk door partijen is afgeweken.</w:t>
                      </w:r>
                    </w:p>
                    <w:p w14:paraId="004FBAD4" w14:textId="45B1E933" w:rsidR="005B56AC" w:rsidRPr="005B56AC" w:rsidRDefault="005B56AC" w:rsidP="005B56AC">
                      <w:pPr>
                        <w:spacing w:after="0" w:line="240" w:lineRule="auto"/>
                        <w:ind w:hanging="700"/>
                        <w:rPr>
                          <w:rFonts w:ascii="Century Gothic" w:eastAsia="Times New Roman" w:hAnsi="Century Gothic" w:cs="Times New Roman"/>
                          <w:color w:val="000000"/>
                          <w:sz w:val="24"/>
                          <w:szCs w:val="24"/>
                          <w:lang w:eastAsia="nl-NL"/>
                        </w:rPr>
                      </w:pPr>
                      <w:proofErr w:type="gramStart"/>
                      <w:r w:rsidRPr="005B56AC">
                        <w:rPr>
                          <w:rFonts w:ascii="Century Gothic" w:eastAsia="Times New Roman" w:hAnsi="Century Gothic" w:cs="Times New Roman"/>
                          <w:color w:val="000000"/>
                          <w:sz w:val="20"/>
                          <w:szCs w:val="20"/>
                          <w:lang w:eastAsia="nl-NL"/>
                        </w:rPr>
                        <w:t>2.2  </w:t>
                      </w:r>
                      <w:r w:rsidRPr="005B56AC">
                        <w:rPr>
                          <w:rFonts w:ascii="Century Gothic" w:eastAsia="Times New Roman" w:hAnsi="Century Gothic" w:cs="Times New Roman"/>
                          <w:color w:val="000000"/>
                          <w:sz w:val="20"/>
                          <w:szCs w:val="20"/>
                          <w:lang w:eastAsia="nl-NL"/>
                        </w:rPr>
                        <w:tab/>
                      </w:r>
                      <w:proofErr w:type="gramEnd"/>
                      <w:r w:rsidR="003A1330" w:rsidRPr="003A1330">
                        <w:rPr>
                          <w:rFonts w:ascii="Century Gothic" w:eastAsia="Times New Roman" w:hAnsi="Century Gothic" w:cs="Times New Roman"/>
                          <w:i/>
                          <w:color w:val="000000"/>
                          <w:sz w:val="20"/>
                          <w:szCs w:val="20"/>
                          <w:u w:val="single"/>
                          <w:lang w:eastAsia="nl-NL"/>
                        </w:rPr>
                        <w:t>2.2</w:t>
                      </w:r>
                      <w:r w:rsidR="003A1330">
                        <w:rPr>
                          <w:rFonts w:ascii="Century Gothic" w:eastAsia="Times New Roman" w:hAnsi="Century Gothic" w:cs="Times New Roman"/>
                          <w:color w:val="000000"/>
                          <w:sz w:val="20"/>
                          <w:szCs w:val="20"/>
                          <w:lang w:eastAsia="nl-NL"/>
                        </w:rPr>
                        <w:t xml:space="preserve"> </w:t>
                      </w:r>
                      <w:r w:rsidRPr="005B56AC">
                        <w:rPr>
                          <w:rFonts w:ascii="Century Gothic" w:eastAsia="Times New Roman" w:hAnsi="Century Gothic" w:cs="Times New Roman"/>
                          <w:color w:val="000000"/>
                          <w:sz w:val="20"/>
                          <w:szCs w:val="20"/>
                          <w:lang w:eastAsia="nl-NL"/>
                        </w:rPr>
                        <w:t>De toepasselijkheid van eventuele door Deelnemer gehanteerde Algemene Voorwaarden wordt uitdrukkelijk van de hand gewezen. Afwijking van deze Algemene Voorwaarden is alleen mogelijk indien partijen dit uitdrukkelijk schriftelijk vooraf zijn overeengekomen. </w:t>
                      </w:r>
                    </w:p>
                    <w:p w14:paraId="0DBF15CF" w14:textId="32591EDF" w:rsidR="005B56AC" w:rsidRPr="005B56AC" w:rsidRDefault="005B56AC" w:rsidP="005B56AC">
                      <w:pPr>
                        <w:spacing w:after="0" w:line="240" w:lineRule="auto"/>
                        <w:ind w:hanging="700"/>
                        <w:rPr>
                          <w:rFonts w:ascii="Century Gothic" w:eastAsia="Times New Roman" w:hAnsi="Century Gothic" w:cs="Times New Roman"/>
                          <w:color w:val="000000"/>
                          <w:sz w:val="24"/>
                          <w:szCs w:val="24"/>
                          <w:lang w:eastAsia="nl-NL"/>
                        </w:rPr>
                      </w:pPr>
                      <w:proofErr w:type="gramStart"/>
                      <w:r w:rsidRPr="005B56AC">
                        <w:rPr>
                          <w:rFonts w:ascii="Century Gothic" w:eastAsia="Times New Roman" w:hAnsi="Century Gothic" w:cs="Times New Roman"/>
                          <w:color w:val="000000"/>
                          <w:sz w:val="20"/>
                          <w:szCs w:val="20"/>
                          <w:lang w:eastAsia="nl-NL"/>
                        </w:rPr>
                        <w:t>2.3  </w:t>
                      </w:r>
                      <w:r w:rsidRPr="005B56AC">
                        <w:rPr>
                          <w:rFonts w:ascii="Century Gothic" w:eastAsia="Times New Roman" w:hAnsi="Century Gothic" w:cs="Times New Roman"/>
                          <w:color w:val="000000"/>
                          <w:sz w:val="20"/>
                          <w:szCs w:val="20"/>
                          <w:lang w:eastAsia="nl-NL"/>
                        </w:rPr>
                        <w:tab/>
                      </w:r>
                      <w:proofErr w:type="gramEnd"/>
                      <w:r w:rsidR="003A1330" w:rsidRPr="003A1330">
                        <w:rPr>
                          <w:rFonts w:ascii="Century Gothic" w:eastAsia="Times New Roman" w:hAnsi="Century Gothic" w:cs="Times New Roman"/>
                          <w:i/>
                          <w:color w:val="000000"/>
                          <w:sz w:val="20"/>
                          <w:szCs w:val="20"/>
                          <w:u w:val="single"/>
                          <w:lang w:eastAsia="nl-NL"/>
                        </w:rPr>
                        <w:t>2.3</w:t>
                      </w:r>
                      <w:r w:rsidR="003A1330">
                        <w:rPr>
                          <w:rFonts w:ascii="Century Gothic" w:eastAsia="Times New Roman" w:hAnsi="Century Gothic" w:cs="Times New Roman"/>
                          <w:color w:val="000000"/>
                          <w:sz w:val="20"/>
                          <w:szCs w:val="20"/>
                          <w:lang w:eastAsia="nl-NL"/>
                        </w:rPr>
                        <w:t xml:space="preserve"> </w:t>
                      </w:r>
                      <w:r w:rsidRPr="005B56AC">
                        <w:rPr>
                          <w:rFonts w:ascii="Century Gothic" w:eastAsia="Times New Roman" w:hAnsi="Century Gothic" w:cs="Times New Roman"/>
                          <w:color w:val="000000"/>
                          <w:sz w:val="20"/>
                          <w:szCs w:val="20"/>
                          <w:lang w:eastAsia="nl-NL"/>
                        </w:rPr>
                        <w:t xml:space="preserve">Indien TBC stilzwijgend afwijking van deze Algemene Voorwaarden toe staat, doet dit niets af aan haar recht om alsnog directe en strikte naleving van de voorwaarden te eisen. Deelnemer kan nimmer enig recht doen (laten) gelden op grond van het feit dat </w:t>
                      </w:r>
                      <w:proofErr w:type="gramStart"/>
                      <w:r w:rsidRPr="005B56AC">
                        <w:rPr>
                          <w:rFonts w:ascii="Century Gothic" w:eastAsia="Times New Roman" w:hAnsi="Century Gothic" w:cs="Times New Roman"/>
                          <w:color w:val="000000"/>
                          <w:sz w:val="20"/>
                          <w:szCs w:val="20"/>
                          <w:lang w:eastAsia="nl-NL"/>
                        </w:rPr>
                        <w:t>TBC</w:t>
                      </w:r>
                      <w:proofErr w:type="gramEnd"/>
                      <w:r w:rsidRPr="005B56AC">
                        <w:rPr>
                          <w:rFonts w:ascii="Century Gothic" w:eastAsia="Times New Roman" w:hAnsi="Century Gothic" w:cs="Times New Roman"/>
                          <w:color w:val="000000"/>
                          <w:sz w:val="20"/>
                          <w:szCs w:val="20"/>
                          <w:lang w:eastAsia="nl-NL"/>
                        </w:rPr>
                        <w:t xml:space="preserve"> deze Algemene Voorwaarden soepel toepast en/of niet steeds stipte naleving van de bepalingen van deze voorwaarden verlangt. </w:t>
                      </w:r>
                    </w:p>
                    <w:p w14:paraId="76B461EA" w14:textId="1DA4D9BF" w:rsidR="005B56AC" w:rsidRPr="005B56AC" w:rsidRDefault="005B56AC" w:rsidP="005B56AC">
                      <w:pPr>
                        <w:spacing w:after="0" w:line="240" w:lineRule="auto"/>
                        <w:ind w:hanging="700"/>
                        <w:rPr>
                          <w:rFonts w:ascii="Century Gothic" w:eastAsia="Times New Roman" w:hAnsi="Century Gothic" w:cs="Times New Roman"/>
                          <w:color w:val="000000"/>
                          <w:sz w:val="24"/>
                          <w:szCs w:val="24"/>
                          <w:lang w:eastAsia="nl-NL"/>
                        </w:rPr>
                      </w:pPr>
                      <w:proofErr w:type="gramStart"/>
                      <w:r w:rsidRPr="005B56AC">
                        <w:rPr>
                          <w:rFonts w:ascii="Century Gothic" w:eastAsia="Times New Roman" w:hAnsi="Century Gothic" w:cs="Times New Roman"/>
                          <w:color w:val="000000"/>
                          <w:sz w:val="20"/>
                          <w:szCs w:val="20"/>
                          <w:lang w:eastAsia="nl-NL"/>
                        </w:rPr>
                        <w:t>2.4  </w:t>
                      </w:r>
                      <w:r w:rsidRPr="005B56AC">
                        <w:rPr>
                          <w:rFonts w:ascii="Century Gothic" w:eastAsia="Times New Roman" w:hAnsi="Century Gothic" w:cs="Times New Roman"/>
                          <w:color w:val="000000"/>
                          <w:sz w:val="20"/>
                          <w:szCs w:val="20"/>
                          <w:lang w:eastAsia="nl-NL"/>
                        </w:rPr>
                        <w:tab/>
                      </w:r>
                      <w:proofErr w:type="gramEnd"/>
                      <w:r w:rsidR="003A1330" w:rsidRPr="003A1330">
                        <w:rPr>
                          <w:rFonts w:ascii="Century Gothic" w:eastAsia="Times New Roman" w:hAnsi="Century Gothic" w:cs="Times New Roman"/>
                          <w:i/>
                          <w:color w:val="000000"/>
                          <w:sz w:val="20"/>
                          <w:szCs w:val="20"/>
                          <w:u w:val="single"/>
                          <w:lang w:eastAsia="nl-NL"/>
                        </w:rPr>
                        <w:t>2.4</w:t>
                      </w:r>
                      <w:r w:rsidR="003A1330">
                        <w:rPr>
                          <w:rFonts w:ascii="Century Gothic" w:eastAsia="Times New Roman" w:hAnsi="Century Gothic" w:cs="Times New Roman"/>
                          <w:color w:val="000000"/>
                          <w:sz w:val="20"/>
                          <w:szCs w:val="20"/>
                          <w:lang w:eastAsia="nl-NL"/>
                        </w:rPr>
                        <w:t xml:space="preserve"> </w:t>
                      </w:r>
                      <w:r w:rsidRPr="005B56AC">
                        <w:rPr>
                          <w:rFonts w:ascii="Century Gothic" w:eastAsia="Times New Roman" w:hAnsi="Century Gothic" w:cs="Times New Roman"/>
                          <w:color w:val="000000"/>
                          <w:sz w:val="20"/>
                          <w:szCs w:val="20"/>
                          <w:lang w:eastAsia="nl-NL"/>
                        </w:rPr>
                        <w:t>Indien enige bepaling van deze Algemene Voorwaarden nietig is of vernietigd wordt, dan zullen de overige bepalingen van deze Algemene Voorwaarden volledig van kracht blijven en zal TBC in plaats daarvan bepalingen ter vervanging van de nietige en/of vernietigde bepalingen vaststellen, waarbij zoveel mogelijk het doel en de strekking van de nietige en/of vernietigde bepaling in acht worden genomen. Partijen zullen voor zover gewenst overleggen over de precieze bewoordingen van deze nieuwe bepaling.</w:t>
                      </w:r>
                    </w:p>
                    <w:p w14:paraId="011D53AA" w14:textId="640D34AF" w:rsidR="005B56AC" w:rsidRPr="005B56AC" w:rsidRDefault="005B56AC" w:rsidP="005B56AC">
                      <w:pPr>
                        <w:spacing w:after="0" w:line="240" w:lineRule="auto"/>
                        <w:ind w:hanging="700"/>
                        <w:rPr>
                          <w:rFonts w:ascii="Century Gothic" w:eastAsia="Times New Roman" w:hAnsi="Century Gothic" w:cs="Times New Roman"/>
                          <w:color w:val="000000"/>
                          <w:sz w:val="24"/>
                          <w:szCs w:val="24"/>
                          <w:lang w:eastAsia="nl-NL"/>
                        </w:rPr>
                      </w:pPr>
                      <w:proofErr w:type="gramStart"/>
                      <w:r w:rsidRPr="005B56AC">
                        <w:rPr>
                          <w:rFonts w:ascii="Century Gothic" w:eastAsia="Times New Roman" w:hAnsi="Century Gothic" w:cs="Times New Roman"/>
                          <w:color w:val="000000"/>
                          <w:sz w:val="20"/>
                          <w:szCs w:val="20"/>
                          <w:lang w:eastAsia="nl-NL"/>
                        </w:rPr>
                        <w:t>2.5  </w:t>
                      </w:r>
                      <w:r w:rsidRPr="005B56AC">
                        <w:rPr>
                          <w:rFonts w:ascii="Century Gothic" w:eastAsia="Times New Roman" w:hAnsi="Century Gothic" w:cs="Times New Roman"/>
                          <w:color w:val="000000"/>
                          <w:sz w:val="20"/>
                          <w:szCs w:val="20"/>
                          <w:lang w:eastAsia="nl-NL"/>
                        </w:rPr>
                        <w:tab/>
                      </w:r>
                      <w:proofErr w:type="gramEnd"/>
                      <w:r w:rsidR="003A1330" w:rsidRPr="003A1330">
                        <w:rPr>
                          <w:rFonts w:ascii="Century Gothic" w:eastAsia="Times New Roman" w:hAnsi="Century Gothic" w:cs="Times New Roman"/>
                          <w:i/>
                          <w:color w:val="000000"/>
                          <w:sz w:val="20"/>
                          <w:szCs w:val="20"/>
                          <w:u w:val="single"/>
                          <w:lang w:eastAsia="nl-NL"/>
                        </w:rPr>
                        <w:t>2.5</w:t>
                      </w:r>
                      <w:r w:rsidR="003A1330">
                        <w:rPr>
                          <w:rFonts w:ascii="Century Gothic" w:eastAsia="Times New Roman" w:hAnsi="Century Gothic" w:cs="Times New Roman"/>
                          <w:color w:val="000000"/>
                          <w:sz w:val="20"/>
                          <w:szCs w:val="20"/>
                          <w:lang w:eastAsia="nl-NL"/>
                        </w:rPr>
                        <w:t xml:space="preserve"> </w:t>
                      </w:r>
                      <w:r w:rsidRPr="005B56AC">
                        <w:rPr>
                          <w:rFonts w:ascii="Century Gothic" w:eastAsia="Times New Roman" w:hAnsi="Century Gothic" w:cs="Times New Roman"/>
                          <w:color w:val="000000"/>
                          <w:sz w:val="20"/>
                          <w:szCs w:val="20"/>
                          <w:lang w:eastAsia="nl-NL"/>
                        </w:rPr>
                        <w:t>TBC is te allen tijde gerechtigd deze Algemene Voorwaarden te wijzigen of aan te vullen. </w:t>
                      </w:r>
                    </w:p>
                    <w:p w14:paraId="5D1F5DF9" w14:textId="77777777" w:rsidR="005B56AC" w:rsidRPr="005B56AC" w:rsidRDefault="005B56AC" w:rsidP="005B56AC">
                      <w:pPr>
                        <w:spacing w:after="240" w:line="240" w:lineRule="auto"/>
                        <w:rPr>
                          <w:rFonts w:ascii="Century Gothic" w:eastAsia="Times New Roman" w:hAnsi="Century Gothic" w:cs="Times New Roman"/>
                          <w:color w:val="000000"/>
                          <w:sz w:val="24"/>
                          <w:szCs w:val="24"/>
                          <w:lang w:eastAsia="nl-NL"/>
                        </w:rPr>
                      </w:pPr>
                      <w:r w:rsidRPr="005B56AC">
                        <w:rPr>
                          <w:rFonts w:ascii="Century Gothic" w:eastAsia="Times New Roman" w:hAnsi="Century Gothic" w:cs="Times New Roman"/>
                          <w:color w:val="000000"/>
                          <w:sz w:val="24"/>
                          <w:szCs w:val="24"/>
                          <w:lang w:eastAsia="nl-NL"/>
                        </w:rPr>
                        <w:br/>
                      </w:r>
                    </w:p>
                    <w:p w14:paraId="176502A9" w14:textId="77777777" w:rsidR="005B56AC" w:rsidRPr="005B56AC" w:rsidRDefault="005B56AC" w:rsidP="005B56AC">
                      <w:pPr>
                        <w:spacing w:after="0" w:line="240" w:lineRule="auto"/>
                        <w:rPr>
                          <w:rFonts w:ascii="Century Gothic" w:eastAsia="Times New Roman" w:hAnsi="Century Gothic" w:cs="Times New Roman"/>
                          <w:color w:val="000000"/>
                          <w:sz w:val="24"/>
                          <w:szCs w:val="24"/>
                          <w:lang w:eastAsia="nl-NL"/>
                        </w:rPr>
                      </w:pPr>
                      <w:r w:rsidRPr="005B56AC">
                        <w:rPr>
                          <w:rFonts w:ascii="Century Gothic" w:eastAsia="Times New Roman" w:hAnsi="Century Gothic" w:cs="Times New Roman"/>
                          <w:b/>
                          <w:bCs/>
                          <w:color w:val="000000"/>
                          <w:sz w:val="20"/>
                          <w:szCs w:val="20"/>
                          <w:lang w:eastAsia="nl-NL"/>
                        </w:rPr>
                        <w:t>Artikel 3:</w:t>
                      </w:r>
                      <w:r w:rsidRPr="005B56AC">
                        <w:rPr>
                          <w:rFonts w:ascii="Century Gothic" w:eastAsia="Times New Roman" w:hAnsi="Century Gothic" w:cs="Times New Roman"/>
                          <w:b/>
                          <w:bCs/>
                          <w:color w:val="000000"/>
                          <w:sz w:val="20"/>
                          <w:szCs w:val="20"/>
                          <w:lang w:eastAsia="nl-NL"/>
                        </w:rPr>
                        <w:tab/>
                        <w:t>Aanbiedingen en totstandkoming Overeenkomst</w:t>
                      </w:r>
                    </w:p>
                    <w:p w14:paraId="1923CD3C" w14:textId="77777777" w:rsidR="005B56AC" w:rsidRPr="005B56AC" w:rsidRDefault="005B56AC" w:rsidP="005B56AC">
                      <w:pPr>
                        <w:spacing w:after="240" w:line="240" w:lineRule="auto"/>
                        <w:rPr>
                          <w:rFonts w:ascii="Century Gothic" w:eastAsia="Times New Roman" w:hAnsi="Century Gothic" w:cs="Times New Roman"/>
                          <w:sz w:val="24"/>
                          <w:szCs w:val="24"/>
                          <w:lang w:eastAsia="nl-NL"/>
                        </w:rPr>
                      </w:pPr>
                    </w:p>
                    <w:p w14:paraId="3B30E5DB" w14:textId="1D003596" w:rsidR="0046113F" w:rsidRPr="005B56AC" w:rsidRDefault="0046113F" w:rsidP="0046113F">
                      <w:pPr>
                        <w:pStyle w:val="Geenafstand"/>
                        <w:rPr>
                          <w:rFonts w:ascii="Century Gothic" w:hAnsi="Century Gothic"/>
                          <w:sz w:val="21"/>
                          <w:szCs w:val="21"/>
                        </w:rPr>
                      </w:pPr>
                    </w:p>
                  </w:txbxContent>
                </v:textbox>
                <w10:wrap type="square"/>
              </v:shape>
            </w:pict>
          </mc:Fallback>
        </mc:AlternateContent>
      </w:r>
      <w:r>
        <w:br w:type="page"/>
      </w:r>
    </w:p>
    <w:p w14:paraId="5C01747E" w14:textId="77777777" w:rsidR="005B56AC" w:rsidRPr="0046113F" w:rsidRDefault="005B56AC" w:rsidP="005B56AC">
      <w:r>
        <w:lastRenderedPageBreak/>
        <w:br w:type="page"/>
      </w:r>
      <w:r>
        <w:rPr>
          <w:noProof/>
        </w:rPr>
        <mc:AlternateContent>
          <mc:Choice Requires="wps">
            <w:drawing>
              <wp:anchor distT="45720" distB="45720" distL="114300" distR="114300" simplePos="0" relativeHeight="251686912" behindDoc="0" locked="0" layoutInCell="1" allowOverlap="1" wp14:anchorId="3EDEFD6F" wp14:editId="0BAD683D">
                <wp:simplePos x="0" y="0"/>
                <wp:positionH relativeFrom="column">
                  <wp:posOffset>-137795</wp:posOffset>
                </wp:positionH>
                <wp:positionV relativeFrom="paragraph">
                  <wp:posOffset>380365</wp:posOffset>
                </wp:positionV>
                <wp:extent cx="6032500" cy="8509000"/>
                <wp:effectExtent l="0" t="0" r="0" b="0"/>
                <wp:wrapSquare wrapText="bothSides"/>
                <wp:docPr id="18"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0" cy="8509000"/>
                        </a:xfrm>
                        <a:prstGeom prst="rect">
                          <a:avLst/>
                        </a:prstGeom>
                        <a:noFill/>
                        <a:ln w="9525">
                          <a:noFill/>
                          <a:miter lim="800000"/>
                          <a:headEnd/>
                          <a:tailEnd/>
                        </a:ln>
                      </wps:spPr>
                      <wps:txbx>
                        <w:txbxContent>
                          <w:p w14:paraId="4AFC1E00" w14:textId="77777777" w:rsidR="003A1330" w:rsidRPr="003A1330" w:rsidRDefault="005B56AC" w:rsidP="003A1330">
                            <w:pPr>
                              <w:pStyle w:val="Geenafstand"/>
                              <w:rPr>
                                <w:rFonts w:ascii="Century Gothic" w:hAnsi="Century Gothic"/>
                                <w:sz w:val="20"/>
                                <w:szCs w:val="20"/>
                              </w:rPr>
                            </w:pPr>
                            <w:r w:rsidRPr="003A1330">
                              <w:rPr>
                                <w:rFonts w:ascii="Century Gothic" w:hAnsi="Century Gothic"/>
                                <w:sz w:val="20"/>
                                <w:szCs w:val="20"/>
                              </w:rPr>
                              <w:t xml:space="preserve"> </w:t>
                            </w:r>
                            <w:r w:rsidR="003A1330" w:rsidRPr="003A1330">
                              <w:rPr>
                                <w:rFonts w:ascii="Century Gothic" w:hAnsi="Century Gothic"/>
                                <w:b/>
                                <w:bCs/>
                                <w:sz w:val="20"/>
                                <w:szCs w:val="20"/>
                              </w:rPr>
                              <w:t>Artikel 3:</w:t>
                            </w:r>
                            <w:r w:rsidR="003A1330" w:rsidRPr="003A1330">
                              <w:rPr>
                                <w:rFonts w:ascii="Century Gothic" w:hAnsi="Century Gothic"/>
                                <w:b/>
                                <w:bCs/>
                                <w:sz w:val="20"/>
                                <w:szCs w:val="20"/>
                              </w:rPr>
                              <w:tab/>
                              <w:t>Aanbiedingen en totstandkoming Overeenkomst</w:t>
                            </w:r>
                          </w:p>
                          <w:p w14:paraId="4517D438" w14:textId="77777777" w:rsidR="003A1330" w:rsidRPr="003A1330" w:rsidRDefault="003A1330" w:rsidP="003A1330">
                            <w:pPr>
                              <w:pStyle w:val="Geenafstand"/>
                              <w:rPr>
                                <w:rFonts w:ascii="Century Gothic" w:hAnsi="Century Gothic"/>
                                <w:sz w:val="20"/>
                                <w:szCs w:val="20"/>
                              </w:rPr>
                            </w:pPr>
                          </w:p>
                          <w:p w14:paraId="3E35499A" w14:textId="75DFF934" w:rsidR="003A1330" w:rsidRPr="003A1330" w:rsidRDefault="003A1330" w:rsidP="003A1330">
                            <w:pPr>
                              <w:pStyle w:val="Geenafstand"/>
                              <w:rPr>
                                <w:rFonts w:ascii="Century Gothic" w:hAnsi="Century Gothic"/>
                                <w:sz w:val="20"/>
                                <w:szCs w:val="20"/>
                              </w:rPr>
                            </w:pPr>
                            <w:r w:rsidRPr="003A1330">
                              <w:rPr>
                                <w:rFonts w:ascii="Century Gothic" w:hAnsi="Century Gothic"/>
                                <w:i/>
                                <w:sz w:val="20"/>
                                <w:szCs w:val="20"/>
                                <w:u w:val="single"/>
                              </w:rPr>
                              <w:t>3.1</w:t>
                            </w:r>
                            <w:r w:rsidRPr="003A1330">
                              <w:rPr>
                                <w:rFonts w:ascii="Century Gothic" w:hAnsi="Century Gothic"/>
                                <w:sz w:val="20"/>
                                <w:szCs w:val="20"/>
                              </w:rPr>
                              <w:t xml:space="preserve"> Alle aanbiedingen, daaronder begrepen advertenties, beschikbaarheid en prijzen zoals vermeld op de website van </w:t>
                            </w:r>
                            <w:proofErr w:type="gramStart"/>
                            <w:r w:rsidRPr="003A1330">
                              <w:rPr>
                                <w:rFonts w:ascii="Century Gothic" w:hAnsi="Century Gothic"/>
                                <w:sz w:val="20"/>
                                <w:szCs w:val="20"/>
                              </w:rPr>
                              <w:t>TBC</w:t>
                            </w:r>
                            <w:proofErr w:type="gramEnd"/>
                            <w:r w:rsidRPr="003A1330">
                              <w:rPr>
                                <w:rFonts w:ascii="Century Gothic" w:hAnsi="Century Gothic"/>
                                <w:sz w:val="20"/>
                                <w:szCs w:val="20"/>
                              </w:rPr>
                              <w:t>, zijn vrijblijvend, tenzij TBC uitdrukkelijk aan de Deelnemer anders heeft vermeld. </w:t>
                            </w:r>
                          </w:p>
                          <w:p w14:paraId="1D5569F2" w14:textId="2C683FDF" w:rsidR="003A1330" w:rsidRPr="003A1330" w:rsidRDefault="003A1330" w:rsidP="003A1330">
                            <w:pPr>
                              <w:pStyle w:val="Geenafstand"/>
                              <w:rPr>
                                <w:rFonts w:ascii="Century Gothic" w:hAnsi="Century Gothic"/>
                                <w:sz w:val="20"/>
                                <w:szCs w:val="20"/>
                              </w:rPr>
                            </w:pPr>
                            <w:r w:rsidRPr="003A1330">
                              <w:rPr>
                                <w:rFonts w:ascii="Century Gothic" w:hAnsi="Century Gothic"/>
                                <w:i/>
                                <w:sz w:val="20"/>
                                <w:szCs w:val="20"/>
                                <w:u w:val="single"/>
                              </w:rPr>
                              <w:t>3.2</w:t>
                            </w:r>
                            <w:r w:rsidRPr="003A1330">
                              <w:rPr>
                                <w:rFonts w:ascii="Century Gothic" w:hAnsi="Century Gothic"/>
                                <w:sz w:val="20"/>
                                <w:szCs w:val="20"/>
                              </w:rPr>
                              <w:t xml:space="preserve"> De Overeenkomst komt tot stand nadat Deelnemer via de website </w:t>
                            </w:r>
                            <w:proofErr w:type="gramStart"/>
                            <w:r w:rsidRPr="003A1330">
                              <w:rPr>
                                <w:rFonts w:ascii="Century Gothic" w:hAnsi="Century Gothic"/>
                                <w:sz w:val="20"/>
                                <w:szCs w:val="20"/>
                              </w:rPr>
                              <w:t>één</w:t>
                            </w:r>
                            <w:proofErr w:type="gramEnd"/>
                            <w:r w:rsidRPr="003A1330">
                              <w:rPr>
                                <w:rFonts w:ascii="Century Gothic" w:hAnsi="Century Gothic"/>
                                <w:sz w:val="20"/>
                                <w:szCs w:val="20"/>
                              </w:rPr>
                              <w:t xml:space="preserve"> of meerdere Tickets van TBC heeft gekocht.</w:t>
                            </w:r>
                          </w:p>
                          <w:p w14:paraId="70CE29F3" w14:textId="2A155A0C" w:rsidR="003A1330" w:rsidRPr="003A1330" w:rsidRDefault="003A1330" w:rsidP="003A1330">
                            <w:pPr>
                              <w:pStyle w:val="Geenafstand"/>
                              <w:rPr>
                                <w:rFonts w:ascii="Century Gothic" w:hAnsi="Century Gothic"/>
                                <w:sz w:val="20"/>
                                <w:szCs w:val="20"/>
                              </w:rPr>
                            </w:pPr>
                            <w:r w:rsidRPr="003A1330">
                              <w:rPr>
                                <w:rFonts w:ascii="Century Gothic" w:hAnsi="Century Gothic"/>
                                <w:i/>
                                <w:sz w:val="20"/>
                                <w:szCs w:val="20"/>
                                <w:u w:val="single"/>
                              </w:rPr>
                              <w:t>3.3</w:t>
                            </w:r>
                            <w:r>
                              <w:rPr>
                                <w:rFonts w:ascii="Century Gothic" w:hAnsi="Century Gothic"/>
                                <w:sz w:val="20"/>
                                <w:szCs w:val="20"/>
                              </w:rPr>
                              <w:t xml:space="preserve"> </w:t>
                            </w:r>
                            <w:r w:rsidRPr="003A1330">
                              <w:rPr>
                                <w:rFonts w:ascii="Century Gothic" w:hAnsi="Century Gothic"/>
                                <w:sz w:val="20"/>
                                <w:szCs w:val="20"/>
                              </w:rPr>
                              <w:t>Deelnemer dient voordat hij zijn reservering bevestigt goed te controleren of de juiste Tickets zijn gereserveerd. Deelnemer dient bij het maken van de reservering altijd een juist (e-mail)adres te gebruiken. Indien Deelnemer kiest voor het via elektronische weg ontvangen van Tickets, berust het risico voor verlies, diefstal of misbruik van het Ticket bij Deelnemer, vanaf het moment dat de Tickets hem hebben bereikt. </w:t>
                            </w:r>
                          </w:p>
                          <w:p w14:paraId="302C4298" w14:textId="0E57C430" w:rsidR="003A1330" w:rsidRPr="003A1330" w:rsidRDefault="003A1330" w:rsidP="003A1330">
                            <w:pPr>
                              <w:pStyle w:val="Geenafstand"/>
                              <w:rPr>
                                <w:rFonts w:ascii="Century Gothic" w:hAnsi="Century Gothic"/>
                                <w:sz w:val="20"/>
                                <w:szCs w:val="20"/>
                              </w:rPr>
                            </w:pPr>
                            <w:r w:rsidRPr="003A1330">
                              <w:rPr>
                                <w:rFonts w:ascii="Century Gothic" w:hAnsi="Century Gothic"/>
                                <w:i/>
                                <w:sz w:val="20"/>
                                <w:szCs w:val="20"/>
                                <w:u w:val="single"/>
                              </w:rPr>
                              <w:t>3.4</w:t>
                            </w:r>
                            <w:r>
                              <w:rPr>
                                <w:rFonts w:ascii="Century Gothic" w:hAnsi="Century Gothic"/>
                                <w:sz w:val="20"/>
                                <w:szCs w:val="20"/>
                              </w:rPr>
                              <w:t xml:space="preserve"> </w:t>
                            </w:r>
                            <w:r w:rsidRPr="003A1330">
                              <w:rPr>
                                <w:rFonts w:ascii="Century Gothic" w:hAnsi="Century Gothic"/>
                                <w:sz w:val="20"/>
                                <w:szCs w:val="20"/>
                              </w:rPr>
                              <w:t xml:space="preserve">Als wordt getwijfeld aan de juistheid van de gegevens die Deelnemer heeft ingevoerd bij de bestelling, kan </w:t>
                            </w:r>
                            <w:proofErr w:type="gramStart"/>
                            <w:r w:rsidRPr="003A1330">
                              <w:rPr>
                                <w:rFonts w:ascii="Century Gothic" w:hAnsi="Century Gothic"/>
                                <w:sz w:val="20"/>
                                <w:szCs w:val="20"/>
                              </w:rPr>
                              <w:t>TBC contact</w:t>
                            </w:r>
                            <w:proofErr w:type="gramEnd"/>
                            <w:r w:rsidRPr="003A1330">
                              <w:rPr>
                                <w:rFonts w:ascii="Century Gothic" w:hAnsi="Century Gothic"/>
                                <w:sz w:val="20"/>
                                <w:szCs w:val="20"/>
                              </w:rPr>
                              <w:t xml:space="preserve"> met de Deelnemer opnemen met behulp van de gegevens die Deelnemer heeft ingevoerd. Als TBC Deelnemer niet kan bereiken en de gegevens derhalve niet kan controleren, kan </w:t>
                            </w:r>
                            <w:proofErr w:type="gramStart"/>
                            <w:r w:rsidRPr="003A1330">
                              <w:rPr>
                                <w:rFonts w:ascii="Century Gothic" w:hAnsi="Century Gothic"/>
                                <w:sz w:val="20"/>
                                <w:szCs w:val="20"/>
                              </w:rPr>
                              <w:t>TBC</w:t>
                            </w:r>
                            <w:proofErr w:type="gramEnd"/>
                            <w:r w:rsidRPr="003A1330">
                              <w:rPr>
                                <w:rFonts w:ascii="Century Gothic" w:hAnsi="Century Gothic"/>
                                <w:sz w:val="20"/>
                                <w:szCs w:val="20"/>
                              </w:rPr>
                              <w:t xml:space="preserve"> ertoe overgaan de reservering te annuleren en de Tickets alsnog te verkopen aan een andere Deelnemer. Indien TBC twijfelt aan de juistheid of de geldigheid van de door de Deelnemer bij de bestelling ingevoerde gegevens of het door de Deelnemer gebruikte betaalmiddel, dan heeft zij het recht om de reservering van de Deelnemer te annuleren en de Tickets alsnog te verkopen aan een andere Deelnemer. </w:t>
                            </w:r>
                            <w:proofErr w:type="gramStart"/>
                            <w:r w:rsidRPr="003A1330">
                              <w:rPr>
                                <w:rFonts w:ascii="Century Gothic" w:hAnsi="Century Gothic"/>
                                <w:sz w:val="20"/>
                                <w:szCs w:val="20"/>
                              </w:rPr>
                              <w:t>TBC</w:t>
                            </w:r>
                            <w:proofErr w:type="gramEnd"/>
                            <w:r w:rsidRPr="003A1330">
                              <w:rPr>
                                <w:rFonts w:ascii="Century Gothic" w:hAnsi="Century Gothic"/>
                                <w:sz w:val="20"/>
                                <w:szCs w:val="20"/>
                              </w:rPr>
                              <w:t xml:space="preserve"> zal zich inspannen om de Deelnemer in een dergelijk geval te informeren. </w:t>
                            </w:r>
                          </w:p>
                          <w:p w14:paraId="2D0389AD" w14:textId="314E8A21" w:rsidR="003A1330" w:rsidRPr="003A1330" w:rsidRDefault="003A1330" w:rsidP="003A1330">
                            <w:pPr>
                              <w:pStyle w:val="Geenafstand"/>
                              <w:rPr>
                                <w:rFonts w:ascii="Century Gothic" w:hAnsi="Century Gothic"/>
                                <w:sz w:val="20"/>
                                <w:szCs w:val="20"/>
                              </w:rPr>
                            </w:pPr>
                            <w:r w:rsidRPr="003A1330">
                              <w:rPr>
                                <w:rFonts w:ascii="Century Gothic" w:hAnsi="Century Gothic"/>
                                <w:i/>
                                <w:sz w:val="20"/>
                                <w:szCs w:val="20"/>
                                <w:u w:val="single"/>
                              </w:rPr>
                              <w:t>3.5</w:t>
                            </w:r>
                            <w:r>
                              <w:rPr>
                                <w:rFonts w:ascii="Century Gothic" w:hAnsi="Century Gothic"/>
                                <w:sz w:val="20"/>
                                <w:szCs w:val="20"/>
                              </w:rPr>
                              <w:t xml:space="preserve"> </w:t>
                            </w:r>
                            <w:proofErr w:type="gramStart"/>
                            <w:r w:rsidRPr="003A1330">
                              <w:rPr>
                                <w:rFonts w:ascii="Century Gothic" w:hAnsi="Century Gothic"/>
                                <w:sz w:val="20"/>
                                <w:szCs w:val="20"/>
                              </w:rPr>
                              <w:t>TBC</w:t>
                            </w:r>
                            <w:proofErr w:type="gramEnd"/>
                            <w:r w:rsidRPr="003A1330">
                              <w:rPr>
                                <w:rFonts w:ascii="Century Gothic" w:hAnsi="Century Gothic"/>
                                <w:sz w:val="20"/>
                                <w:szCs w:val="20"/>
                              </w:rPr>
                              <w:t xml:space="preserve"> heeft de mogelijkheid om bij de verkoop van Tickets </w:t>
                            </w:r>
                            <w:proofErr w:type="spellStart"/>
                            <w:r w:rsidRPr="003A1330">
                              <w:rPr>
                                <w:rFonts w:ascii="Century Gothic" w:hAnsi="Century Gothic"/>
                                <w:sz w:val="20"/>
                                <w:szCs w:val="20"/>
                              </w:rPr>
                              <w:t>Upsell</w:t>
                            </w:r>
                            <w:proofErr w:type="spellEnd"/>
                            <w:r w:rsidRPr="003A1330">
                              <w:rPr>
                                <w:rFonts w:ascii="Century Gothic" w:hAnsi="Century Gothic"/>
                                <w:sz w:val="20"/>
                                <w:szCs w:val="20"/>
                              </w:rPr>
                              <w:t xml:space="preserve"> activiteiten te verrichten. Indien </w:t>
                            </w:r>
                            <w:proofErr w:type="gramStart"/>
                            <w:r w:rsidRPr="003A1330">
                              <w:rPr>
                                <w:rFonts w:ascii="Century Gothic" w:hAnsi="Century Gothic"/>
                                <w:sz w:val="20"/>
                                <w:szCs w:val="20"/>
                              </w:rPr>
                              <w:t>TBC producten</w:t>
                            </w:r>
                            <w:proofErr w:type="gramEnd"/>
                            <w:r w:rsidRPr="003A1330">
                              <w:rPr>
                                <w:rFonts w:ascii="Century Gothic" w:hAnsi="Century Gothic"/>
                                <w:sz w:val="20"/>
                                <w:szCs w:val="20"/>
                              </w:rPr>
                              <w:t xml:space="preserve"> of diensten van derden middels deze activiteit verkoopt, zullen op de (levering van de) betreffende producten of diensten de (algemene) voorwaarden van deze derde van toepassing zijn.</w:t>
                            </w:r>
                          </w:p>
                          <w:p w14:paraId="7BC57E1F" w14:textId="38F0A220" w:rsidR="003A1330" w:rsidRPr="003A1330" w:rsidRDefault="003A1330" w:rsidP="003A1330">
                            <w:pPr>
                              <w:pStyle w:val="Geenafstand"/>
                              <w:rPr>
                                <w:rFonts w:ascii="Century Gothic" w:hAnsi="Century Gothic"/>
                                <w:sz w:val="20"/>
                                <w:szCs w:val="20"/>
                              </w:rPr>
                            </w:pPr>
                            <w:r w:rsidRPr="003A1330">
                              <w:rPr>
                                <w:rFonts w:ascii="Century Gothic" w:hAnsi="Century Gothic"/>
                                <w:i/>
                                <w:sz w:val="20"/>
                                <w:szCs w:val="20"/>
                                <w:u w:val="single"/>
                              </w:rPr>
                              <w:t>3.6</w:t>
                            </w:r>
                            <w:r>
                              <w:rPr>
                                <w:rFonts w:ascii="Century Gothic" w:hAnsi="Century Gothic"/>
                                <w:sz w:val="20"/>
                                <w:szCs w:val="20"/>
                              </w:rPr>
                              <w:t xml:space="preserve"> </w:t>
                            </w:r>
                            <w:r w:rsidRPr="003A1330">
                              <w:rPr>
                                <w:rFonts w:ascii="Century Gothic" w:hAnsi="Century Gothic"/>
                                <w:sz w:val="20"/>
                                <w:szCs w:val="20"/>
                              </w:rPr>
                              <w:t>Tickets kunnen niet worden geretourneerd. Het bepaalde in artikel 6:230p sub e BW is van toepassing op Tickets.</w:t>
                            </w:r>
                          </w:p>
                          <w:p w14:paraId="62846804" w14:textId="77777777" w:rsidR="003A1330" w:rsidRPr="003A1330" w:rsidRDefault="003A1330" w:rsidP="003A1330">
                            <w:pPr>
                              <w:pStyle w:val="Geenafstand"/>
                              <w:rPr>
                                <w:rFonts w:ascii="Century Gothic" w:hAnsi="Century Gothic"/>
                                <w:sz w:val="20"/>
                                <w:szCs w:val="20"/>
                              </w:rPr>
                            </w:pPr>
                          </w:p>
                          <w:p w14:paraId="449E5053" w14:textId="77777777" w:rsidR="003A1330" w:rsidRPr="003A1330" w:rsidRDefault="003A1330" w:rsidP="003A1330">
                            <w:pPr>
                              <w:pStyle w:val="Geenafstand"/>
                              <w:rPr>
                                <w:rFonts w:ascii="Century Gothic" w:hAnsi="Century Gothic"/>
                                <w:sz w:val="20"/>
                                <w:szCs w:val="20"/>
                              </w:rPr>
                            </w:pPr>
                            <w:r w:rsidRPr="003A1330">
                              <w:rPr>
                                <w:rFonts w:ascii="Century Gothic" w:hAnsi="Century Gothic"/>
                                <w:b/>
                                <w:bCs/>
                                <w:sz w:val="20"/>
                                <w:szCs w:val="20"/>
                              </w:rPr>
                              <w:t>Artikel 4:</w:t>
                            </w:r>
                            <w:r w:rsidRPr="003A1330">
                              <w:rPr>
                                <w:rFonts w:ascii="Century Gothic" w:hAnsi="Century Gothic"/>
                                <w:b/>
                                <w:bCs/>
                                <w:sz w:val="20"/>
                                <w:szCs w:val="20"/>
                              </w:rPr>
                              <w:tab/>
                              <w:t>Prijzen en betaling</w:t>
                            </w:r>
                          </w:p>
                          <w:p w14:paraId="087C5F77" w14:textId="77777777" w:rsidR="003A1330" w:rsidRPr="003A1330" w:rsidRDefault="003A1330" w:rsidP="003A1330">
                            <w:pPr>
                              <w:pStyle w:val="Geenafstand"/>
                              <w:rPr>
                                <w:rFonts w:ascii="Century Gothic" w:hAnsi="Century Gothic"/>
                                <w:sz w:val="20"/>
                                <w:szCs w:val="20"/>
                              </w:rPr>
                            </w:pPr>
                          </w:p>
                          <w:p w14:paraId="26670D82" w14:textId="2CBCA98F" w:rsidR="003A1330" w:rsidRPr="003A1330" w:rsidRDefault="003A1330" w:rsidP="003A1330">
                            <w:pPr>
                              <w:pStyle w:val="Geenafstand"/>
                              <w:rPr>
                                <w:rFonts w:ascii="Century Gothic" w:hAnsi="Century Gothic"/>
                                <w:sz w:val="20"/>
                                <w:szCs w:val="20"/>
                              </w:rPr>
                            </w:pPr>
                            <w:r w:rsidRPr="003A1330">
                              <w:rPr>
                                <w:rFonts w:ascii="Century Gothic" w:hAnsi="Century Gothic"/>
                                <w:i/>
                                <w:sz w:val="20"/>
                                <w:szCs w:val="20"/>
                                <w:u w:val="single"/>
                              </w:rPr>
                              <w:t>4.1</w:t>
                            </w:r>
                            <w:r w:rsidRPr="003A1330">
                              <w:rPr>
                                <w:rFonts w:ascii="Century Gothic" w:hAnsi="Century Gothic"/>
                                <w:sz w:val="20"/>
                                <w:szCs w:val="20"/>
                              </w:rPr>
                              <w:t xml:space="preserve"> Informatie betreffende de prijs wordt vrijblijvend en onder voorbehoud verstrekt. </w:t>
                            </w:r>
                          </w:p>
                          <w:p w14:paraId="5A7DED52" w14:textId="4D5EF0C5" w:rsidR="003A1330" w:rsidRPr="003A1330" w:rsidRDefault="003A1330" w:rsidP="003A1330">
                            <w:pPr>
                              <w:pStyle w:val="Geenafstand"/>
                              <w:rPr>
                                <w:rFonts w:ascii="Century Gothic" w:hAnsi="Century Gothic"/>
                                <w:sz w:val="20"/>
                                <w:szCs w:val="20"/>
                              </w:rPr>
                            </w:pPr>
                            <w:r w:rsidRPr="003A1330">
                              <w:rPr>
                                <w:rFonts w:ascii="Century Gothic" w:hAnsi="Century Gothic"/>
                                <w:i/>
                                <w:sz w:val="20"/>
                                <w:szCs w:val="20"/>
                                <w:u w:val="single"/>
                              </w:rPr>
                              <w:t>4.2</w:t>
                            </w:r>
                            <w:r>
                              <w:rPr>
                                <w:rFonts w:ascii="Century Gothic" w:hAnsi="Century Gothic"/>
                                <w:sz w:val="20"/>
                                <w:szCs w:val="20"/>
                              </w:rPr>
                              <w:t xml:space="preserve"> </w:t>
                            </w:r>
                            <w:r w:rsidRPr="003A1330">
                              <w:rPr>
                                <w:rFonts w:ascii="Century Gothic" w:hAnsi="Century Gothic"/>
                                <w:sz w:val="20"/>
                                <w:szCs w:val="20"/>
                              </w:rPr>
                              <w:t xml:space="preserve">Deelnemer betaalt voor de bestelde producten dan wel diensten de in de Overeenkomst vermelde prijs. Betaling vindt plaats door op de website van </w:t>
                            </w:r>
                            <w:proofErr w:type="gramStart"/>
                            <w:r w:rsidRPr="003A1330">
                              <w:rPr>
                                <w:rFonts w:ascii="Century Gothic" w:hAnsi="Century Gothic"/>
                                <w:sz w:val="20"/>
                                <w:szCs w:val="20"/>
                              </w:rPr>
                              <w:t>TBC</w:t>
                            </w:r>
                            <w:proofErr w:type="gramEnd"/>
                            <w:r w:rsidRPr="003A1330">
                              <w:rPr>
                                <w:rFonts w:ascii="Century Gothic" w:hAnsi="Century Gothic"/>
                                <w:sz w:val="20"/>
                                <w:szCs w:val="20"/>
                              </w:rPr>
                              <w:t xml:space="preserve"> aangegeven wijze. Aan de bestelling kunnen nadere (betalings-/bestel) voorwaarden worden gesteld.</w:t>
                            </w:r>
                          </w:p>
                          <w:p w14:paraId="2C064C5D" w14:textId="2B8EAC5C" w:rsidR="003A1330" w:rsidRPr="003A1330" w:rsidRDefault="003A1330" w:rsidP="003A1330">
                            <w:pPr>
                              <w:pStyle w:val="Geenafstand"/>
                              <w:rPr>
                                <w:rFonts w:ascii="Century Gothic" w:hAnsi="Century Gothic"/>
                                <w:sz w:val="20"/>
                                <w:szCs w:val="20"/>
                              </w:rPr>
                            </w:pPr>
                            <w:r w:rsidRPr="003A1330">
                              <w:rPr>
                                <w:rFonts w:ascii="Century Gothic" w:hAnsi="Century Gothic"/>
                                <w:i/>
                                <w:sz w:val="20"/>
                                <w:szCs w:val="20"/>
                                <w:u w:val="single"/>
                              </w:rPr>
                              <w:t>4.3</w:t>
                            </w:r>
                            <w:r>
                              <w:rPr>
                                <w:rFonts w:ascii="Century Gothic" w:hAnsi="Century Gothic"/>
                                <w:sz w:val="20"/>
                                <w:szCs w:val="20"/>
                              </w:rPr>
                              <w:t xml:space="preserve"> </w:t>
                            </w:r>
                            <w:r w:rsidRPr="003A1330">
                              <w:rPr>
                                <w:rFonts w:ascii="Century Gothic" w:hAnsi="Century Gothic"/>
                                <w:sz w:val="20"/>
                                <w:szCs w:val="20"/>
                              </w:rPr>
                              <w:t xml:space="preserve">Alle prijzen van </w:t>
                            </w:r>
                            <w:proofErr w:type="gramStart"/>
                            <w:r w:rsidRPr="003A1330">
                              <w:rPr>
                                <w:rFonts w:ascii="Century Gothic" w:hAnsi="Century Gothic"/>
                                <w:sz w:val="20"/>
                                <w:szCs w:val="20"/>
                              </w:rPr>
                              <w:t>TBC</w:t>
                            </w:r>
                            <w:proofErr w:type="gramEnd"/>
                            <w:r w:rsidRPr="003A1330">
                              <w:rPr>
                                <w:rFonts w:ascii="Century Gothic" w:hAnsi="Century Gothic"/>
                                <w:sz w:val="20"/>
                                <w:szCs w:val="20"/>
                              </w:rPr>
                              <w:t xml:space="preserve"> zoals vermeld op de website zijn in euro's en inclusief BTW, tenzij uitdrukkelijk anders wordt vermeld.</w:t>
                            </w:r>
                          </w:p>
                          <w:p w14:paraId="08AC6301" w14:textId="3FD26EBC" w:rsidR="003A1330" w:rsidRPr="003A1330" w:rsidRDefault="003A1330" w:rsidP="003A1330">
                            <w:pPr>
                              <w:pStyle w:val="Geenafstand"/>
                              <w:rPr>
                                <w:rFonts w:ascii="Century Gothic" w:hAnsi="Century Gothic"/>
                                <w:sz w:val="20"/>
                                <w:szCs w:val="20"/>
                              </w:rPr>
                            </w:pPr>
                            <w:r w:rsidRPr="003A1330">
                              <w:rPr>
                                <w:rFonts w:ascii="Century Gothic" w:hAnsi="Century Gothic"/>
                                <w:i/>
                                <w:sz w:val="20"/>
                                <w:szCs w:val="20"/>
                                <w:u w:val="single"/>
                              </w:rPr>
                              <w:t>4.4</w:t>
                            </w:r>
                            <w:r>
                              <w:rPr>
                                <w:rFonts w:ascii="Century Gothic" w:hAnsi="Century Gothic"/>
                                <w:sz w:val="20"/>
                                <w:szCs w:val="20"/>
                              </w:rPr>
                              <w:t xml:space="preserve"> </w:t>
                            </w:r>
                            <w:proofErr w:type="gramStart"/>
                            <w:r w:rsidRPr="003A1330">
                              <w:rPr>
                                <w:rFonts w:ascii="Century Gothic" w:hAnsi="Century Gothic"/>
                                <w:sz w:val="20"/>
                                <w:szCs w:val="20"/>
                              </w:rPr>
                              <w:t>TBC</w:t>
                            </w:r>
                            <w:proofErr w:type="gramEnd"/>
                            <w:r w:rsidRPr="003A1330">
                              <w:rPr>
                                <w:rFonts w:ascii="Century Gothic" w:hAnsi="Century Gothic"/>
                                <w:sz w:val="20"/>
                                <w:szCs w:val="20"/>
                              </w:rPr>
                              <w:t xml:space="preserve"> brengt bij elke bestelling servicekosten in rekening. </w:t>
                            </w:r>
                          </w:p>
                          <w:p w14:paraId="585EE152" w14:textId="5CC18CCB" w:rsidR="003A1330" w:rsidRDefault="003A1330" w:rsidP="003A1330">
                            <w:pPr>
                              <w:pStyle w:val="Geenafstand"/>
                              <w:rPr>
                                <w:rFonts w:ascii="Century Gothic" w:hAnsi="Century Gothic"/>
                                <w:sz w:val="20"/>
                                <w:szCs w:val="20"/>
                              </w:rPr>
                            </w:pPr>
                            <w:r w:rsidRPr="003A1330">
                              <w:rPr>
                                <w:rFonts w:ascii="Century Gothic" w:hAnsi="Century Gothic"/>
                                <w:i/>
                                <w:sz w:val="20"/>
                                <w:szCs w:val="20"/>
                                <w:u w:val="single"/>
                              </w:rPr>
                              <w:t>4.5</w:t>
                            </w:r>
                            <w:r>
                              <w:rPr>
                                <w:rFonts w:ascii="Century Gothic" w:hAnsi="Century Gothic"/>
                                <w:sz w:val="20"/>
                                <w:szCs w:val="20"/>
                              </w:rPr>
                              <w:t xml:space="preserve"> </w:t>
                            </w:r>
                            <w:r w:rsidRPr="003A1330">
                              <w:rPr>
                                <w:rFonts w:ascii="Century Gothic" w:hAnsi="Century Gothic"/>
                                <w:sz w:val="20"/>
                                <w:szCs w:val="20"/>
                              </w:rPr>
                              <w:t xml:space="preserve">Indien Deelnemer de verschuldigde bedragen niet tijdig betaalt, is Deelnemer, zonder dat enige aanmaning of ingebrekestelling nodig is, over het openstaande bedrag wettelijke rente verschuldigd. Indien Deelnemer na aanmaning of ingebrekestelling nalatig blijft de vordering te voldoen, kan </w:t>
                            </w:r>
                            <w:proofErr w:type="gramStart"/>
                            <w:r w:rsidRPr="003A1330">
                              <w:rPr>
                                <w:rFonts w:ascii="Century Gothic" w:hAnsi="Century Gothic"/>
                                <w:sz w:val="20"/>
                                <w:szCs w:val="20"/>
                              </w:rPr>
                              <w:t>TBC</w:t>
                            </w:r>
                            <w:proofErr w:type="gramEnd"/>
                            <w:r w:rsidRPr="003A1330">
                              <w:rPr>
                                <w:rFonts w:ascii="Century Gothic" w:hAnsi="Century Gothic"/>
                                <w:sz w:val="20"/>
                                <w:szCs w:val="20"/>
                              </w:rPr>
                              <w:t xml:space="preserve"> de vordering uit handen geven, in welk geval Deelnemer naast het dan verschuldigde totale bedrag tevens gehouden is tot vergoeding van alle gerechtelijke en buitengerechtelijke kosten, waaronder kosten berekend door externe deskundigen naast de in rechte vastgestelde kosten.</w:t>
                            </w:r>
                          </w:p>
                          <w:p w14:paraId="08432A48" w14:textId="13B9BA2A" w:rsidR="003A1330" w:rsidRDefault="003A1330" w:rsidP="003A1330">
                            <w:pPr>
                              <w:pStyle w:val="Geenafstand"/>
                              <w:rPr>
                                <w:rFonts w:ascii="Century Gothic" w:hAnsi="Century Gothic"/>
                                <w:sz w:val="20"/>
                                <w:szCs w:val="20"/>
                              </w:rPr>
                            </w:pPr>
                          </w:p>
                          <w:p w14:paraId="232D2C69" w14:textId="77777777" w:rsidR="003A1330" w:rsidRPr="003A1330" w:rsidRDefault="003A1330" w:rsidP="003A1330">
                            <w:pPr>
                              <w:pStyle w:val="Geenafstand"/>
                              <w:rPr>
                                <w:rFonts w:ascii="Century Gothic" w:hAnsi="Century Gothic"/>
                                <w:sz w:val="20"/>
                                <w:szCs w:val="20"/>
                              </w:rPr>
                            </w:pPr>
                            <w:r w:rsidRPr="003A1330">
                              <w:rPr>
                                <w:rFonts w:ascii="Century Gothic" w:hAnsi="Century Gothic"/>
                                <w:b/>
                                <w:bCs/>
                                <w:sz w:val="20"/>
                                <w:szCs w:val="20"/>
                              </w:rPr>
                              <w:t>Artikel 5:</w:t>
                            </w:r>
                            <w:r w:rsidRPr="003A1330">
                              <w:rPr>
                                <w:rFonts w:ascii="Century Gothic" w:hAnsi="Century Gothic"/>
                                <w:b/>
                                <w:bCs/>
                                <w:sz w:val="20"/>
                                <w:szCs w:val="20"/>
                              </w:rPr>
                              <w:tab/>
                              <w:t>Leveringstermijnen</w:t>
                            </w:r>
                          </w:p>
                          <w:p w14:paraId="170D6B79" w14:textId="77777777" w:rsidR="003A1330" w:rsidRPr="003A1330" w:rsidRDefault="003A1330" w:rsidP="003A1330">
                            <w:pPr>
                              <w:pStyle w:val="Geenafstand"/>
                              <w:rPr>
                                <w:rFonts w:ascii="Century Gothic" w:hAnsi="Century Gothic"/>
                                <w:sz w:val="20"/>
                                <w:szCs w:val="20"/>
                              </w:rPr>
                            </w:pPr>
                          </w:p>
                          <w:p w14:paraId="78E0C4B0" w14:textId="3ADC5042" w:rsidR="003A1330" w:rsidRPr="003A1330" w:rsidRDefault="003A1330" w:rsidP="003A1330">
                            <w:pPr>
                              <w:pStyle w:val="Geenafstand"/>
                              <w:rPr>
                                <w:rFonts w:ascii="Century Gothic" w:hAnsi="Century Gothic"/>
                                <w:sz w:val="20"/>
                                <w:szCs w:val="20"/>
                              </w:rPr>
                            </w:pPr>
                            <w:r w:rsidRPr="003A1330">
                              <w:rPr>
                                <w:rFonts w:ascii="Century Gothic" w:hAnsi="Century Gothic"/>
                                <w:i/>
                                <w:sz w:val="20"/>
                                <w:szCs w:val="20"/>
                                <w:u w:val="single"/>
                              </w:rPr>
                              <w:t>5.1</w:t>
                            </w:r>
                            <w:r>
                              <w:rPr>
                                <w:rFonts w:ascii="Century Gothic" w:hAnsi="Century Gothic"/>
                                <w:sz w:val="20"/>
                                <w:szCs w:val="20"/>
                              </w:rPr>
                              <w:t xml:space="preserve"> </w:t>
                            </w:r>
                            <w:r w:rsidRPr="003A1330">
                              <w:rPr>
                                <w:rFonts w:ascii="Century Gothic" w:hAnsi="Century Gothic"/>
                                <w:sz w:val="20"/>
                                <w:szCs w:val="20"/>
                              </w:rPr>
                              <w:t>Tickets worden verzonden naar het (e-mail)adres dat Deelnemer heeft opgegeven bij de beste</w:t>
                            </w:r>
                            <w:r>
                              <w:rPr>
                                <w:rFonts w:ascii="Century Gothic" w:hAnsi="Century Gothic"/>
                                <w:sz w:val="20"/>
                                <w:szCs w:val="20"/>
                              </w:rPr>
                              <w:t>lli</w:t>
                            </w:r>
                            <w:r w:rsidRPr="003A1330">
                              <w:rPr>
                                <w:rFonts w:ascii="Century Gothic" w:hAnsi="Century Gothic"/>
                                <w:sz w:val="20"/>
                                <w:szCs w:val="20"/>
                              </w:rPr>
                              <w:t xml:space="preserve">ng. </w:t>
                            </w:r>
                            <w:proofErr w:type="gramStart"/>
                            <w:r w:rsidRPr="003A1330">
                              <w:rPr>
                                <w:rFonts w:ascii="Century Gothic" w:hAnsi="Century Gothic"/>
                                <w:sz w:val="20"/>
                                <w:szCs w:val="20"/>
                              </w:rPr>
                              <w:t>TBC</w:t>
                            </w:r>
                            <w:proofErr w:type="gramEnd"/>
                            <w:r w:rsidRPr="003A1330">
                              <w:rPr>
                                <w:rFonts w:ascii="Century Gothic" w:hAnsi="Century Gothic"/>
                                <w:sz w:val="20"/>
                                <w:szCs w:val="20"/>
                              </w:rPr>
                              <w:t xml:space="preserve"> zal het door Deelnemer opgegeven (e-mail)adres als juist blijven beschouwen, totdat Deelnemer aan TBC een nieuw (e-mail)adres heeft medegedeeld. </w:t>
                            </w:r>
                          </w:p>
                          <w:p w14:paraId="61E69BEE" w14:textId="7B39BC4F" w:rsidR="003A1330" w:rsidRPr="003A1330" w:rsidRDefault="003A1330" w:rsidP="003A1330">
                            <w:pPr>
                              <w:pStyle w:val="Geenafstand"/>
                              <w:rPr>
                                <w:rFonts w:ascii="Century Gothic" w:hAnsi="Century Gothic"/>
                                <w:sz w:val="20"/>
                                <w:szCs w:val="20"/>
                              </w:rPr>
                            </w:pPr>
                            <w:r w:rsidRPr="003A1330">
                              <w:rPr>
                                <w:rFonts w:ascii="Century Gothic" w:hAnsi="Century Gothic"/>
                                <w:i/>
                                <w:sz w:val="20"/>
                                <w:szCs w:val="20"/>
                                <w:u w:val="single"/>
                              </w:rPr>
                              <w:t>5.2</w:t>
                            </w:r>
                            <w:r>
                              <w:rPr>
                                <w:rFonts w:ascii="Century Gothic" w:hAnsi="Century Gothic"/>
                                <w:sz w:val="20"/>
                                <w:szCs w:val="20"/>
                              </w:rPr>
                              <w:t xml:space="preserve"> </w:t>
                            </w:r>
                            <w:r w:rsidRPr="003A1330">
                              <w:rPr>
                                <w:rFonts w:ascii="Century Gothic" w:hAnsi="Century Gothic"/>
                                <w:sz w:val="20"/>
                                <w:szCs w:val="20"/>
                              </w:rPr>
                              <w:t xml:space="preserve">De door </w:t>
                            </w:r>
                            <w:proofErr w:type="gramStart"/>
                            <w:r w:rsidRPr="003A1330">
                              <w:rPr>
                                <w:rFonts w:ascii="Century Gothic" w:hAnsi="Century Gothic"/>
                                <w:sz w:val="20"/>
                                <w:szCs w:val="20"/>
                              </w:rPr>
                              <w:t>TBC</w:t>
                            </w:r>
                            <w:proofErr w:type="gramEnd"/>
                            <w:r w:rsidRPr="003A1330">
                              <w:rPr>
                                <w:rFonts w:ascii="Century Gothic" w:hAnsi="Century Gothic"/>
                                <w:sz w:val="20"/>
                                <w:szCs w:val="20"/>
                              </w:rPr>
                              <w:t xml:space="preserve"> opgegeven levertijden zullen nimmer te beschouwen zijn als fatale termijn, tenzij uitdrukkelijk anders is overeengekomen. Bij niet tijdige levering dient </w:t>
                            </w:r>
                            <w:proofErr w:type="gramStart"/>
                            <w:r w:rsidRPr="003A1330">
                              <w:rPr>
                                <w:rFonts w:ascii="Century Gothic" w:hAnsi="Century Gothic"/>
                                <w:sz w:val="20"/>
                                <w:szCs w:val="20"/>
                              </w:rPr>
                              <w:t>TBC</w:t>
                            </w:r>
                            <w:proofErr w:type="gramEnd"/>
                            <w:r w:rsidRPr="003A1330">
                              <w:rPr>
                                <w:rFonts w:ascii="Century Gothic" w:hAnsi="Century Gothic"/>
                                <w:sz w:val="20"/>
                                <w:szCs w:val="20"/>
                              </w:rPr>
                              <w:t xml:space="preserve"> schriftelijk in gebreke te worden gesteld.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DEFD6F" id="_x0000_s1029" type="#_x0000_t202" style="position:absolute;margin-left:-10.85pt;margin-top:29.95pt;width:475pt;height:670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" filled="f" stroked="f">
                <v:textbox>
                  <w:txbxContent>
                    <w:p w14:paraId="4AFC1E00" w14:textId="77777777" w:rsidR="003A1330" w:rsidRPr="003A1330" w:rsidRDefault="005B56AC" w:rsidP="003A1330">
                      <w:pPr>
                        <w:pStyle w:val="Geenafstand"/>
                        <w:rPr>
                          <w:rFonts w:ascii="Century Gothic" w:hAnsi="Century Gothic"/>
                          <w:sz w:val="20"/>
                          <w:szCs w:val="20"/>
                        </w:rPr>
                      </w:pPr>
                      <w:r w:rsidRPr="003A1330">
                        <w:rPr>
                          <w:rFonts w:ascii="Century Gothic" w:hAnsi="Century Gothic"/>
                          <w:sz w:val="20"/>
                          <w:szCs w:val="20"/>
                        </w:rPr>
                        <w:t xml:space="preserve"> </w:t>
                      </w:r>
                      <w:r w:rsidR="003A1330" w:rsidRPr="003A1330">
                        <w:rPr>
                          <w:rFonts w:ascii="Century Gothic" w:hAnsi="Century Gothic"/>
                          <w:b/>
                          <w:bCs/>
                          <w:sz w:val="20"/>
                          <w:szCs w:val="20"/>
                        </w:rPr>
                        <w:t>Artikel 3:</w:t>
                      </w:r>
                      <w:r w:rsidR="003A1330" w:rsidRPr="003A1330">
                        <w:rPr>
                          <w:rFonts w:ascii="Century Gothic" w:hAnsi="Century Gothic"/>
                          <w:b/>
                          <w:bCs/>
                          <w:sz w:val="20"/>
                          <w:szCs w:val="20"/>
                        </w:rPr>
                        <w:tab/>
                        <w:t>Aanbiedingen en totstandkoming Overeenkomst</w:t>
                      </w:r>
                    </w:p>
                    <w:p w14:paraId="4517D438" w14:textId="77777777" w:rsidR="003A1330" w:rsidRPr="003A1330" w:rsidRDefault="003A1330" w:rsidP="003A1330">
                      <w:pPr>
                        <w:pStyle w:val="Geenafstand"/>
                        <w:rPr>
                          <w:rFonts w:ascii="Century Gothic" w:hAnsi="Century Gothic"/>
                          <w:sz w:val="20"/>
                          <w:szCs w:val="20"/>
                        </w:rPr>
                      </w:pPr>
                    </w:p>
                    <w:p w14:paraId="3E35499A" w14:textId="75DFF934" w:rsidR="003A1330" w:rsidRPr="003A1330" w:rsidRDefault="003A1330" w:rsidP="003A1330">
                      <w:pPr>
                        <w:pStyle w:val="Geenafstand"/>
                        <w:rPr>
                          <w:rFonts w:ascii="Century Gothic" w:hAnsi="Century Gothic"/>
                          <w:sz w:val="20"/>
                          <w:szCs w:val="20"/>
                        </w:rPr>
                      </w:pPr>
                      <w:r w:rsidRPr="003A1330">
                        <w:rPr>
                          <w:rFonts w:ascii="Century Gothic" w:hAnsi="Century Gothic"/>
                          <w:i/>
                          <w:sz w:val="20"/>
                          <w:szCs w:val="20"/>
                          <w:u w:val="single"/>
                        </w:rPr>
                        <w:t>3.1</w:t>
                      </w:r>
                      <w:r w:rsidRPr="003A1330">
                        <w:rPr>
                          <w:rFonts w:ascii="Century Gothic" w:hAnsi="Century Gothic"/>
                          <w:sz w:val="20"/>
                          <w:szCs w:val="20"/>
                        </w:rPr>
                        <w:t xml:space="preserve"> Alle aanbiedingen, daaronder begrepen advertenties, beschikbaarheid en prijzen zoals vermeld op de website van </w:t>
                      </w:r>
                      <w:proofErr w:type="gramStart"/>
                      <w:r w:rsidRPr="003A1330">
                        <w:rPr>
                          <w:rFonts w:ascii="Century Gothic" w:hAnsi="Century Gothic"/>
                          <w:sz w:val="20"/>
                          <w:szCs w:val="20"/>
                        </w:rPr>
                        <w:t>TBC</w:t>
                      </w:r>
                      <w:proofErr w:type="gramEnd"/>
                      <w:r w:rsidRPr="003A1330">
                        <w:rPr>
                          <w:rFonts w:ascii="Century Gothic" w:hAnsi="Century Gothic"/>
                          <w:sz w:val="20"/>
                          <w:szCs w:val="20"/>
                        </w:rPr>
                        <w:t>, zijn vrijblijvend, tenzij TBC uitdrukkelijk aan de Deelnemer anders heeft vermeld. </w:t>
                      </w:r>
                    </w:p>
                    <w:p w14:paraId="1D5569F2" w14:textId="2C683FDF" w:rsidR="003A1330" w:rsidRPr="003A1330" w:rsidRDefault="003A1330" w:rsidP="003A1330">
                      <w:pPr>
                        <w:pStyle w:val="Geenafstand"/>
                        <w:rPr>
                          <w:rFonts w:ascii="Century Gothic" w:hAnsi="Century Gothic"/>
                          <w:sz w:val="20"/>
                          <w:szCs w:val="20"/>
                        </w:rPr>
                      </w:pPr>
                      <w:r w:rsidRPr="003A1330">
                        <w:rPr>
                          <w:rFonts w:ascii="Century Gothic" w:hAnsi="Century Gothic"/>
                          <w:i/>
                          <w:sz w:val="20"/>
                          <w:szCs w:val="20"/>
                          <w:u w:val="single"/>
                        </w:rPr>
                        <w:t>3.2</w:t>
                      </w:r>
                      <w:r w:rsidRPr="003A1330">
                        <w:rPr>
                          <w:rFonts w:ascii="Century Gothic" w:hAnsi="Century Gothic"/>
                          <w:sz w:val="20"/>
                          <w:szCs w:val="20"/>
                        </w:rPr>
                        <w:t xml:space="preserve"> De Overeenkomst komt tot stand nadat Deelnemer via de website </w:t>
                      </w:r>
                      <w:proofErr w:type="gramStart"/>
                      <w:r w:rsidRPr="003A1330">
                        <w:rPr>
                          <w:rFonts w:ascii="Century Gothic" w:hAnsi="Century Gothic"/>
                          <w:sz w:val="20"/>
                          <w:szCs w:val="20"/>
                        </w:rPr>
                        <w:t>één</w:t>
                      </w:r>
                      <w:proofErr w:type="gramEnd"/>
                      <w:r w:rsidRPr="003A1330">
                        <w:rPr>
                          <w:rFonts w:ascii="Century Gothic" w:hAnsi="Century Gothic"/>
                          <w:sz w:val="20"/>
                          <w:szCs w:val="20"/>
                        </w:rPr>
                        <w:t xml:space="preserve"> of meerdere Tickets van TBC heeft gekocht.</w:t>
                      </w:r>
                    </w:p>
                    <w:p w14:paraId="70CE29F3" w14:textId="2A155A0C" w:rsidR="003A1330" w:rsidRPr="003A1330" w:rsidRDefault="003A1330" w:rsidP="003A1330">
                      <w:pPr>
                        <w:pStyle w:val="Geenafstand"/>
                        <w:rPr>
                          <w:rFonts w:ascii="Century Gothic" w:hAnsi="Century Gothic"/>
                          <w:sz w:val="20"/>
                          <w:szCs w:val="20"/>
                        </w:rPr>
                      </w:pPr>
                      <w:r w:rsidRPr="003A1330">
                        <w:rPr>
                          <w:rFonts w:ascii="Century Gothic" w:hAnsi="Century Gothic"/>
                          <w:i/>
                          <w:sz w:val="20"/>
                          <w:szCs w:val="20"/>
                          <w:u w:val="single"/>
                        </w:rPr>
                        <w:t>3.3</w:t>
                      </w:r>
                      <w:r>
                        <w:rPr>
                          <w:rFonts w:ascii="Century Gothic" w:hAnsi="Century Gothic"/>
                          <w:sz w:val="20"/>
                          <w:szCs w:val="20"/>
                        </w:rPr>
                        <w:t xml:space="preserve"> </w:t>
                      </w:r>
                      <w:r w:rsidRPr="003A1330">
                        <w:rPr>
                          <w:rFonts w:ascii="Century Gothic" w:hAnsi="Century Gothic"/>
                          <w:sz w:val="20"/>
                          <w:szCs w:val="20"/>
                        </w:rPr>
                        <w:t>Deelnemer dient voordat hij zijn reservering bevestigt goed te controleren of de juiste Tickets zijn gereserveerd. Deelnemer dient bij het maken van de reservering altijd een juist (e-mail)adres te gebruiken. Indien Deelnemer kiest voor het via elektronische weg ontvangen van Tickets, berust het risico voor verlies, diefstal of misbruik van het Ticket bij Deelnemer, vanaf het moment dat de Tickets hem hebben bereikt. </w:t>
                      </w:r>
                    </w:p>
                    <w:p w14:paraId="302C4298" w14:textId="0E57C430" w:rsidR="003A1330" w:rsidRPr="003A1330" w:rsidRDefault="003A1330" w:rsidP="003A1330">
                      <w:pPr>
                        <w:pStyle w:val="Geenafstand"/>
                        <w:rPr>
                          <w:rFonts w:ascii="Century Gothic" w:hAnsi="Century Gothic"/>
                          <w:sz w:val="20"/>
                          <w:szCs w:val="20"/>
                        </w:rPr>
                      </w:pPr>
                      <w:r w:rsidRPr="003A1330">
                        <w:rPr>
                          <w:rFonts w:ascii="Century Gothic" w:hAnsi="Century Gothic"/>
                          <w:i/>
                          <w:sz w:val="20"/>
                          <w:szCs w:val="20"/>
                          <w:u w:val="single"/>
                        </w:rPr>
                        <w:t>3.4</w:t>
                      </w:r>
                      <w:r>
                        <w:rPr>
                          <w:rFonts w:ascii="Century Gothic" w:hAnsi="Century Gothic"/>
                          <w:sz w:val="20"/>
                          <w:szCs w:val="20"/>
                        </w:rPr>
                        <w:t xml:space="preserve"> </w:t>
                      </w:r>
                      <w:r w:rsidRPr="003A1330">
                        <w:rPr>
                          <w:rFonts w:ascii="Century Gothic" w:hAnsi="Century Gothic"/>
                          <w:sz w:val="20"/>
                          <w:szCs w:val="20"/>
                        </w:rPr>
                        <w:t xml:space="preserve">Als wordt getwijfeld aan de juistheid van de gegevens die Deelnemer heeft ingevoerd bij de bestelling, kan </w:t>
                      </w:r>
                      <w:proofErr w:type="gramStart"/>
                      <w:r w:rsidRPr="003A1330">
                        <w:rPr>
                          <w:rFonts w:ascii="Century Gothic" w:hAnsi="Century Gothic"/>
                          <w:sz w:val="20"/>
                          <w:szCs w:val="20"/>
                        </w:rPr>
                        <w:t>TBC contact</w:t>
                      </w:r>
                      <w:proofErr w:type="gramEnd"/>
                      <w:r w:rsidRPr="003A1330">
                        <w:rPr>
                          <w:rFonts w:ascii="Century Gothic" w:hAnsi="Century Gothic"/>
                          <w:sz w:val="20"/>
                          <w:szCs w:val="20"/>
                        </w:rPr>
                        <w:t xml:space="preserve"> met de Deelnemer opnemen met behulp van de gegevens die Deelnemer heeft ingevoerd. Als TBC Deelnemer niet kan bereiken en de gegevens derhalve niet kan controleren, kan </w:t>
                      </w:r>
                      <w:proofErr w:type="gramStart"/>
                      <w:r w:rsidRPr="003A1330">
                        <w:rPr>
                          <w:rFonts w:ascii="Century Gothic" w:hAnsi="Century Gothic"/>
                          <w:sz w:val="20"/>
                          <w:szCs w:val="20"/>
                        </w:rPr>
                        <w:t>TBC</w:t>
                      </w:r>
                      <w:proofErr w:type="gramEnd"/>
                      <w:r w:rsidRPr="003A1330">
                        <w:rPr>
                          <w:rFonts w:ascii="Century Gothic" w:hAnsi="Century Gothic"/>
                          <w:sz w:val="20"/>
                          <w:szCs w:val="20"/>
                        </w:rPr>
                        <w:t xml:space="preserve"> ertoe overgaan de reservering te annuleren en de Tickets alsnog te verkopen aan een andere Deelnemer. Indien TBC twijfelt aan de juistheid of de geldigheid van de door de Deelnemer bij de bestelling ingevoerde gegevens of het door de Deelnemer gebruikte betaalmiddel, dan heeft zij het recht om de reservering van de Deelnemer te annuleren en de Tickets alsnog te verkopen aan een andere Deelnemer. </w:t>
                      </w:r>
                      <w:proofErr w:type="gramStart"/>
                      <w:r w:rsidRPr="003A1330">
                        <w:rPr>
                          <w:rFonts w:ascii="Century Gothic" w:hAnsi="Century Gothic"/>
                          <w:sz w:val="20"/>
                          <w:szCs w:val="20"/>
                        </w:rPr>
                        <w:t>TBC</w:t>
                      </w:r>
                      <w:proofErr w:type="gramEnd"/>
                      <w:r w:rsidRPr="003A1330">
                        <w:rPr>
                          <w:rFonts w:ascii="Century Gothic" w:hAnsi="Century Gothic"/>
                          <w:sz w:val="20"/>
                          <w:szCs w:val="20"/>
                        </w:rPr>
                        <w:t xml:space="preserve"> zal zich inspannen om de Deelnemer in een dergelijk geval te informeren. </w:t>
                      </w:r>
                    </w:p>
                    <w:p w14:paraId="2D0389AD" w14:textId="314E8A21" w:rsidR="003A1330" w:rsidRPr="003A1330" w:rsidRDefault="003A1330" w:rsidP="003A1330">
                      <w:pPr>
                        <w:pStyle w:val="Geenafstand"/>
                        <w:rPr>
                          <w:rFonts w:ascii="Century Gothic" w:hAnsi="Century Gothic"/>
                          <w:sz w:val="20"/>
                          <w:szCs w:val="20"/>
                        </w:rPr>
                      </w:pPr>
                      <w:r w:rsidRPr="003A1330">
                        <w:rPr>
                          <w:rFonts w:ascii="Century Gothic" w:hAnsi="Century Gothic"/>
                          <w:i/>
                          <w:sz w:val="20"/>
                          <w:szCs w:val="20"/>
                          <w:u w:val="single"/>
                        </w:rPr>
                        <w:t>3.5</w:t>
                      </w:r>
                      <w:r>
                        <w:rPr>
                          <w:rFonts w:ascii="Century Gothic" w:hAnsi="Century Gothic"/>
                          <w:sz w:val="20"/>
                          <w:szCs w:val="20"/>
                        </w:rPr>
                        <w:t xml:space="preserve"> </w:t>
                      </w:r>
                      <w:proofErr w:type="gramStart"/>
                      <w:r w:rsidRPr="003A1330">
                        <w:rPr>
                          <w:rFonts w:ascii="Century Gothic" w:hAnsi="Century Gothic"/>
                          <w:sz w:val="20"/>
                          <w:szCs w:val="20"/>
                        </w:rPr>
                        <w:t>TBC</w:t>
                      </w:r>
                      <w:proofErr w:type="gramEnd"/>
                      <w:r w:rsidRPr="003A1330">
                        <w:rPr>
                          <w:rFonts w:ascii="Century Gothic" w:hAnsi="Century Gothic"/>
                          <w:sz w:val="20"/>
                          <w:szCs w:val="20"/>
                        </w:rPr>
                        <w:t xml:space="preserve"> heeft de mogelijkheid om bij de verkoop van Tickets </w:t>
                      </w:r>
                      <w:proofErr w:type="spellStart"/>
                      <w:r w:rsidRPr="003A1330">
                        <w:rPr>
                          <w:rFonts w:ascii="Century Gothic" w:hAnsi="Century Gothic"/>
                          <w:sz w:val="20"/>
                          <w:szCs w:val="20"/>
                        </w:rPr>
                        <w:t>Upsell</w:t>
                      </w:r>
                      <w:proofErr w:type="spellEnd"/>
                      <w:r w:rsidRPr="003A1330">
                        <w:rPr>
                          <w:rFonts w:ascii="Century Gothic" w:hAnsi="Century Gothic"/>
                          <w:sz w:val="20"/>
                          <w:szCs w:val="20"/>
                        </w:rPr>
                        <w:t xml:space="preserve"> activiteiten te verrichten. Indien </w:t>
                      </w:r>
                      <w:proofErr w:type="gramStart"/>
                      <w:r w:rsidRPr="003A1330">
                        <w:rPr>
                          <w:rFonts w:ascii="Century Gothic" w:hAnsi="Century Gothic"/>
                          <w:sz w:val="20"/>
                          <w:szCs w:val="20"/>
                        </w:rPr>
                        <w:t>TBC producten</w:t>
                      </w:r>
                      <w:proofErr w:type="gramEnd"/>
                      <w:r w:rsidRPr="003A1330">
                        <w:rPr>
                          <w:rFonts w:ascii="Century Gothic" w:hAnsi="Century Gothic"/>
                          <w:sz w:val="20"/>
                          <w:szCs w:val="20"/>
                        </w:rPr>
                        <w:t xml:space="preserve"> of diensten van derden middels deze activiteit verkoopt, zullen op de (levering van de) betreffende producten of diensten de (algemene) voorwaarden van deze derde van toepassing zijn.</w:t>
                      </w:r>
                    </w:p>
                    <w:p w14:paraId="7BC57E1F" w14:textId="38F0A220" w:rsidR="003A1330" w:rsidRPr="003A1330" w:rsidRDefault="003A1330" w:rsidP="003A1330">
                      <w:pPr>
                        <w:pStyle w:val="Geenafstand"/>
                        <w:rPr>
                          <w:rFonts w:ascii="Century Gothic" w:hAnsi="Century Gothic"/>
                          <w:sz w:val="20"/>
                          <w:szCs w:val="20"/>
                        </w:rPr>
                      </w:pPr>
                      <w:r w:rsidRPr="003A1330">
                        <w:rPr>
                          <w:rFonts w:ascii="Century Gothic" w:hAnsi="Century Gothic"/>
                          <w:i/>
                          <w:sz w:val="20"/>
                          <w:szCs w:val="20"/>
                          <w:u w:val="single"/>
                        </w:rPr>
                        <w:t>3.6</w:t>
                      </w:r>
                      <w:r>
                        <w:rPr>
                          <w:rFonts w:ascii="Century Gothic" w:hAnsi="Century Gothic"/>
                          <w:sz w:val="20"/>
                          <w:szCs w:val="20"/>
                        </w:rPr>
                        <w:t xml:space="preserve"> </w:t>
                      </w:r>
                      <w:r w:rsidRPr="003A1330">
                        <w:rPr>
                          <w:rFonts w:ascii="Century Gothic" w:hAnsi="Century Gothic"/>
                          <w:sz w:val="20"/>
                          <w:szCs w:val="20"/>
                        </w:rPr>
                        <w:t>Tickets kunnen niet worden geretourneerd. Het bepaalde in artikel 6:230p sub e BW is van toepassing op Tickets.</w:t>
                      </w:r>
                    </w:p>
                    <w:p w14:paraId="62846804" w14:textId="77777777" w:rsidR="003A1330" w:rsidRPr="003A1330" w:rsidRDefault="003A1330" w:rsidP="003A1330">
                      <w:pPr>
                        <w:pStyle w:val="Geenafstand"/>
                        <w:rPr>
                          <w:rFonts w:ascii="Century Gothic" w:hAnsi="Century Gothic"/>
                          <w:sz w:val="20"/>
                          <w:szCs w:val="20"/>
                        </w:rPr>
                      </w:pPr>
                    </w:p>
                    <w:p w14:paraId="449E5053" w14:textId="77777777" w:rsidR="003A1330" w:rsidRPr="003A1330" w:rsidRDefault="003A1330" w:rsidP="003A1330">
                      <w:pPr>
                        <w:pStyle w:val="Geenafstand"/>
                        <w:rPr>
                          <w:rFonts w:ascii="Century Gothic" w:hAnsi="Century Gothic"/>
                          <w:sz w:val="20"/>
                          <w:szCs w:val="20"/>
                        </w:rPr>
                      </w:pPr>
                      <w:r w:rsidRPr="003A1330">
                        <w:rPr>
                          <w:rFonts w:ascii="Century Gothic" w:hAnsi="Century Gothic"/>
                          <w:b/>
                          <w:bCs/>
                          <w:sz w:val="20"/>
                          <w:szCs w:val="20"/>
                        </w:rPr>
                        <w:t>Artikel 4:</w:t>
                      </w:r>
                      <w:r w:rsidRPr="003A1330">
                        <w:rPr>
                          <w:rFonts w:ascii="Century Gothic" w:hAnsi="Century Gothic"/>
                          <w:b/>
                          <w:bCs/>
                          <w:sz w:val="20"/>
                          <w:szCs w:val="20"/>
                        </w:rPr>
                        <w:tab/>
                        <w:t>Prijzen en betaling</w:t>
                      </w:r>
                    </w:p>
                    <w:p w14:paraId="087C5F77" w14:textId="77777777" w:rsidR="003A1330" w:rsidRPr="003A1330" w:rsidRDefault="003A1330" w:rsidP="003A1330">
                      <w:pPr>
                        <w:pStyle w:val="Geenafstand"/>
                        <w:rPr>
                          <w:rFonts w:ascii="Century Gothic" w:hAnsi="Century Gothic"/>
                          <w:sz w:val="20"/>
                          <w:szCs w:val="20"/>
                        </w:rPr>
                      </w:pPr>
                    </w:p>
                    <w:p w14:paraId="26670D82" w14:textId="2CBCA98F" w:rsidR="003A1330" w:rsidRPr="003A1330" w:rsidRDefault="003A1330" w:rsidP="003A1330">
                      <w:pPr>
                        <w:pStyle w:val="Geenafstand"/>
                        <w:rPr>
                          <w:rFonts w:ascii="Century Gothic" w:hAnsi="Century Gothic"/>
                          <w:sz w:val="20"/>
                          <w:szCs w:val="20"/>
                        </w:rPr>
                      </w:pPr>
                      <w:r w:rsidRPr="003A1330">
                        <w:rPr>
                          <w:rFonts w:ascii="Century Gothic" w:hAnsi="Century Gothic"/>
                          <w:i/>
                          <w:sz w:val="20"/>
                          <w:szCs w:val="20"/>
                          <w:u w:val="single"/>
                        </w:rPr>
                        <w:t>4.1</w:t>
                      </w:r>
                      <w:r w:rsidRPr="003A1330">
                        <w:rPr>
                          <w:rFonts w:ascii="Century Gothic" w:hAnsi="Century Gothic"/>
                          <w:sz w:val="20"/>
                          <w:szCs w:val="20"/>
                        </w:rPr>
                        <w:t xml:space="preserve"> Informatie betreffende de prijs wordt vrijblijvend en onder voorbehoud verstrekt. </w:t>
                      </w:r>
                    </w:p>
                    <w:p w14:paraId="5A7DED52" w14:textId="4D5EF0C5" w:rsidR="003A1330" w:rsidRPr="003A1330" w:rsidRDefault="003A1330" w:rsidP="003A1330">
                      <w:pPr>
                        <w:pStyle w:val="Geenafstand"/>
                        <w:rPr>
                          <w:rFonts w:ascii="Century Gothic" w:hAnsi="Century Gothic"/>
                          <w:sz w:val="20"/>
                          <w:szCs w:val="20"/>
                        </w:rPr>
                      </w:pPr>
                      <w:r w:rsidRPr="003A1330">
                        <w:rPr>
                          <w:rFonts w:ascii="Century Gothic" w:hAnsi="Century Gothic"/>
                          <w:i/>
                          <w:sz w:val="20"/>
                          <w:szCs w:val="20"/>
                          <w:u w:val="single"/>
                        </w:rPr>
                        <w:t>4.2</w:t>
                      </w:r>
                      <w:r>
                        <w:rPr>
                          <w:rFonts w:ascii="Century Gothic" w:hAnsi="Century Gothic"/>
                          <w:sz w:val="20"/>
                          <w:szCs w:val="20"/>
                        </w:rPr>
                        <w:t xml:space="preserve"> </w:t>
                      </w:r>
                      <w:r w:rsidRPr="003A1330">
                        <w:rPr>
                          <w:rFonts w:ascii="Century Gothic" w:hAnsi="Century Gothic"/>
                          <w:sz w:val="20"/>
                          <w:szCs w:val="20"/>
                        </w:rPr>
                        <w:t xml:space="preserve">Deelnemer betaalt voor de bestelde producten dan wel diensten de in de Overeenkomst vermelde prijs. Betaling vindt plaats door op de website van </w:t>
                      </w:r>
                      <w:proofErr w:type="gramStart"/>
                      <w:r w:rsidRPr="003A1330">
                        <w:rPr>
                          <w:rFonts w:ascii="Century Gothic" w:hAnsi="Century Gothic"/>
                          <w:sz w:val="20"/>
                          <w:szCs w:val="20"/>
                        </w:rPr>
                        <w:t>TBC</w:t>
                      </w:r>
                      <w:proofErr w:type="gramEnd"/>
                      <w:r w:rsidRPr="003A1330">
                        <w:rPr>
                          <w:rFonts w:ascii="Century Gothic" w:hAnsi="Century Gothic"/>
                          <w:sz w:val="20"/>
                          <w:szCs w:val="20"/>
                        </w:rPr>
                        <w:t xml:space="preserve"> aangegeven wijze. Aan de bestelling kunnen nadere (betalings-/bestel) voorwaarden worden gesteld.</w:t>
                      </w:r>
                    </w:p>
                    <w:p w14:paraId="2C064C5D" w14:textId="2B8EAC5C" w:rsidR="003A1330" w:rsidRPr="003A1330" w:rsidRDefault="003A1330" w:rsidP="003A1330">
                      <w:pPr>
                        <w:pStyle w:val="Geenafstand"/>
                        <w:rPr>
                          <w:rFonts w:ascii="Century Gothic" w:hAnsi="Century Gothic"/>
                          <w:sz w:val="20"/>
                          <w:szCs w:val="20"/>
                        </w:rPr>
                      </w:pPr>
                      <w:r w:rsidRPr="003A1330">
                        <w:rPr>
                          <w:rFonts w:ascii="Century Gothic" w:hAnsi="Century Gothic"/>
                          <w:i/>
                          <w:sz w:val="20"/>
                          <w:szCs w:val="20"/>
                          <w:u w:val="single"/>
                        </w:rPr>
                        <w:t>4.3</w:t>
                      </w:r>
                      <w:r>
                        <w:rPr>
                          <w:rFonts w:ascii="Century Gothic" w:hAnsi="Century Gothic"/>
                          <w:sz w:val="20"/>
                          <w:szCs w:val="20"/>
                        </w:rPr>
                        <w:t xml:space="preserve"> </w:t>
                      </w:r>
                      <w:r w:rsidRPr="003A1330">
                        <w:rPr>
                          <w:rFonts w:ascii="Century Gothic" w:hAnsi="Century Gothic"/>
                          <w:sz w:val="20"/>
                          <w:szCs w:val="20"/>
                        </w:rPr>
                        <w:t xml:space="preserve">Alle prijzen van </w:t>
                      </w:r>
                      <w:proofErr w:type="gramStart"/>
                      <w:r w:rsidRPr="003A1330">
                        <w:rPr>
                          <w:rFonts w:ascii="Century Gothic" w:hAnsi="Century Gothic"/>
                          <w:sz w:val="20"/>
                          <w:szCs w:val="20"/>
                        </w:rPr>
                        <w:t>TBC</w:t>
                      </w:r>
                      <w:proofErr w:type="gramEnd"/>
                      <w:r w:rsidRPr="003A1330">
                        <w:rPr>
                          <w:rFonts w:ascii="Century Gothic" w:hAnsi="Century Gothic"/>
                          <w:sz w:val="20"/>
                          <w:szCs w:val="20"/>
                        </w:rPr>
                        <w:t xml:space="preserve"> zoals vermeld op de website zijn in euro's en inclusief BTW, tenzij uitdrukkelijk anders wordt vermeld.</w:t>
                      </w:r>
                    </w:p>
                    <w:p w14:paraId="08AC6301" w14:textId="3FD26EBC" w:rsidR="003A1330" w:rsidRPr="003A1330" w:rsidRDefault="003A1330" w:rsidP="003A1330">
                      <w:pPr>
                        <w:pStyle w:val="Geenafstand"/>
                        <w:rPr>
                          <w:rFonts w:ascii="Century Gothic" w:hAnsi="Century Gothic"/>
                          <w:sz w:val="20"/>
                          <w:szCs w:val="20"/>
                        </w:rPr>
                      </w:pPr>
                      <w:r w:rsidRPr="003A1330">
                        <w:rPr>
                          <w:rFonts w:ascii="Century Gothic" w:hAnsi="Century Gothic"/>
                          <w:i/>
                          <w:sz w:val="20"/>
                          <w:szCs w:val="20"/>
                          <w:u w:val="single"/>
                        </w:rPr>
                        <w:t>4.4</w:t>
                      </w:r>
                      <w:r>
                        <w:rPr>
                          <w:rFonts w:ascii="Century Gothic" w:hAnsi="Century Gothic"/>
                          <w:sz w:val="20"/>
                          <w:szCs w:val="20"/>
                        </w:rPr>
                        <w:t xml:space="preserve"> </w:t>
                      </w:r>
                      <w:proofErr w:type="gramStart"/>
                      <w:r w:rsidRPr="003A1330">
                        <w:rPr>
                          <w:rFonts w:ascii="Century Gothic" w:hAnsi="Century Gothic"/>
                          <w:sz w:val="20"/>
                          <w:szCs w:val="20"/>
                        </w:rPr>
                        <w:t>TBC</w:t>
                      </w:r>
                      <w:proofErr w:type="gramEnd"/>
                      <w:r w:rsidRPr="003A1330">
                        <w:rPr>
                          <w:rFonts w:ascii="Century Gothic" w:hAnsi="Century Gothic"/>
                          <w:sz w:val="20"/>
                          <w:szCs w:val="20"/>
                        </w:rPr>
                        <w:t xml:space="preserve"> brengt bij elke bestelling servicekosten in rekening. </w:t>
                      </w:r>
                    </w:p>
                    <w:p w14:paraId="585EE152" w14:textId="5CC18CCB" w:rsidR="003A1330" w:rsidRDefault="003A1330" w:rsidP="003A1330">
                      <w:pPr>
                        <w:pStyle w:val="Geenafstand"/>
                        <w:rPr>
                          <w:rFonts w:ascii="Century Gothic" w:hAnsi="Century Gothic"/>
                          <w:sz w:val="20"/>
                          <w:szCs w:val="20"/>
                        </w:rPr>
                      </w:pPr>
                      <w:r w:rsidRPr="003A1330">
                        <w:rPr>
                          <w:rFonts w:ascii="Century Gothic" w:hAnsi="Century Gothic"/>
                          <w:i/>
                          <w:sz w:val="20"/>
                          <w:szCs w:val="20"/>
                          <w:u w:val="single"/>
                        </w:rPr>
                        <w:t>4.5</w:t>
                      </w:r>
                      <w:r>
                        <w:rPr>
                          <w:rFonts w:ascii="Century Gothic" w:hAnsi="Century Gothic"/>
                          <w:sz w:val="20"/>
                          <w:szCs w:val="20"/>
                        </w:rPr>
                        <w:t xml:space="preserve"> </w:t>
                      </w:r>
                      <w:r w:rsidRPr="003A1330">
                        <w:rPr>
                          <w:rFonts w:ascii="Century Gothic" w:hAnsi="Century Gothic"/>
                          <w:sz w:val="20"/>
                          <w:szCs w:val="20"/>
                        </w:rPr>
                        <w:t xml:space="preserve">Indien Deelnemer de verschuldigde bedragen niet tijdig betaalt, is Deelnemer, zonder dat enige aanmaning of ingebrekestelling nodig is, over het openstaande bedrag wettelijke rente verschuldigd. Indien Deelnemer na aanmaning of ingebrekestelling nalatig blijft de vordering te voldoen, kan </w:t>
                      </w:r>
                      <w:proofErr w:type="gramStart"/>
                      <w:r w:rsidRPr="003A1330">
                        <w:rPr>
                          <w:rFonts w:ascii="Century Gothic" w:hAnsi="Century Gothic"/>
                          <w:sz w:val="20"/>
                          <w:szCs w:val="20"/>
                        </w:rPr>
                        <w:t>TBC</w:t>
                      </w:r>
                      <w:proofErr w:type="gramEnd"/>
                      <w:r w:rsidRPr="003A1330">
                        <w:rPr>
                          <w:rFonts w:ascii="Century Gothic" w:hAnsi="Century Gothic"/>
                          <w:sz w:val="20"/>
                          <w:szCs w:val="20"/>
                        </w:rPr>
                        <w:t xml:space="preserve"> de vordering uit handen geven, in welk geval Deelnemer naast het dan verschuldigde totale bedrag tevens gehouden is tot vergoeding van alle gerechtelijke en buitengerechtelijke kosten, waaronder kosten berekend door externe deskundigen naast de in rechte vastgestelde kosten.</w:t>
                      </w:r>
                    </w:p>
                    <w:p w14:paraId="08432A48" w14:textId="13B9BA2A" w:rsidR="003A1330" w:rsidRDefault="003A1330" w:rsidP="003A1330">
                      <w:pPr>
                        <w:pStyle w:val="Geenafstand"/>
                        <w:rPr>
                          <w:rFonts w:ascii="Century Gothic" w:hAnsi="Century Gothic"/>
                          <w:sz w:val="20"/>
                          <w:szCs w:val="20"/>
                        </w:rPr>
                      </w:pPr>
                    </w:p>
                    <w:p w14:paraId="232D2C69" w14:textId="77777777" w:rsidR="003A1330" w:rsidRPr="003A1330" w:rsidRDefault="003A1330" w:rsidP="003A1330">
                      <w:pPr>
                        <w:pStyle w:val="Geenafstand"/>
                        <w:rPr>
                          <w:rFonts w:ascii="Century Gothic" w:hAnsi="Century Gothic"/>
                          <w:sz w:val="20"/>
                          <w:szCs w:val="20"/>
                        </w:rPr>
                      </w:pPr>
                      <w:r w:rsidRPr="003A1330">
                        <w:rPr>
                          <w:rFonts w:ascii="Century Gothic" w:hAnsi="Century Gothic"/>
                          <w:b/>
                          <w:bCs/>
                          <w:sz w:val="20"/>
                          <w:szCs w:val="20"/>
                        </w:rPr>
                        <w:t>Artikel 5:</w:t>
                      </w:r>
                      <w:r w:rsidRPr="003A1330">
                        <w:rPr>
                          <w:rFonts w:ascii="Century Gothic" w:hAnsi="Century Gothic"/>
                          <w:b/>
                          <w:bCs/>
                          <w:sz w:val="20"/>
                          <w:szCs w:val="20"/>
                        </w:rPr>
                        <w:tab/>
                        <w:t>Leveringstermijnen</w:t>
                      </w:r>
                    </w:p>
                    <w:p w14:paraId="170D6B79" w14:textId="77777777" w:rsidR="003A1330" w:rsidRPr="003A1330" w:rsidRDefault="003A1330" w:rsidP="003A1330">
                      <w:pPr>
                        <w:pStyle w:val="Geenafstand"/>
                        <w:rPr>
                          <w:rFonts w:ascii="Century Gothic" w:hAnsi="Century Gothic"/>
                          <w:sz w:val="20"/>
                          <w:szCs w:val="20"/>
                        </w:rPr>
                      </w:pPr>
                    </w:p>
                    <w:p w14:paraId="78E0C4B0" w14:textId="3ADC5042" w:rsidR="003A1330" w:rsidRPr="003A1330" w:rsidRDefault="003A1330" w:rsidP="003A1330">
                      <w:pPr>
                        <w:pStyle w:val="Geenafstand"/>
                        <w:rPr>
                          <w:rFonts w:ascii="Century Gothic" w:hAnsi="Century Gothic"/>
                          <w:sz w:val="20"/>
                          <w:szCs w:val="20"/>
                        </w:rPr>
                      </w:pPr>
                      <w:r w:rsidRPr="003A1330">
                        <w:rPr>
                          <w:rFonts w:ascii="Century Gothic" w:hAnsi="Century Gothic"/>
                          <w:i/>
                          <w:sz w:val="20"/>
                          <w:szCs w:val="20"/>
                          <w:u w:val="single"/>
                        </w:rPr>
                        <w:t>5.1</w:t>
                      </w:r>
                      <w:r>
                        <w:rPr>
                          <w:rFonts w:ascii="Century Gothic" w:hAnsi="Century Gothic"/>
                          <w:sz w:val="20"/>
                          <w:szCs w:val="20"/>
                        </w:rPr>
                        <w:t xml:space="preserve"> </w:t>
                      </w:r>
                      <w:r w:rsidRPr="003A1330">
                        <w:rPr>
                          <w:rFonts w:ascii="Century Gothic" w:hAnsi="Century Gothic"/>
                          <w:sz w:val="20"/>
                          <w:szCs w:val="20"/>
                        </w:rPr>
                        <w:t>Tickets worden verzonden naar het (e-mail)adres dat Deelnemer heeft opgegeven bij de beste</w:t>
                      </w:r>
                      <w:r>
                        <w:rPr>
                          <w:rFonts w:ascii="Century Gothic" w:hAnsi="Century Gothic"/>
                          <w:sz w:val="20"/>
                          <w:szCs w:val="20"/>
                        </w:rPr>
                        <w:t>lli</w:t>
                      </w:r>
                      <w:r w:rsidRPr="003A1330">
                        <w:rPr>
                          <w:rFonts w:ascii="Century Gothic" w:hAnsi="Century Gothic"/>
                          <w:sz w:val="20"/>
                          <w:szCs w:val="20"/>
                        </w:rPr>
                        <w:t xml:space="preserve">ng. </w:t>
                      </w:r>
                      <w:proofErr w:type="gramStart"/>
                      <w:r w:rsidRPr="003A1330">
                        <w:rPr>
                          <w:rFonts w:ascii="Century Gothic" w:hAnsi="Century Gothic"/>
                          <w:sz w:val="20"/>
                          <w:szCs w:val="20"/>
                        </w:rPr>
                        <w:t>TBC</w:t>
                      </w:r>
                      <w:proofErr w:type="gramEnd"/>
                      <w:r w:rsidRPr="003A1330">
                        <w:rPr>
                          <w:rFonts w:ascii="Century Gothic" w:hAnsi="Century Gothic"/>
                          <w:sz w:val="20"/>
                          <w:szCs w:val="20"/>
                        </w:rPr>
                        <w:t xml:space="preserve"> zal het door Deelnemer opgegeven (e-mail)adres als juist blijven beschouwen, totdat Deelnemer aan TBC een nieuw (e-mail)adres heeft medegedeeld. </w:t>
                      </w:r>
                    </w:p>
                    <w:p w14:paraId="61E69BEE" w14:textId="7B39BC4F" w:rsidR="003A1330" w:rsidRPr="003A1330" w:rsidRDefault="003A1330" w:rsidP="003A1330">
                      <w:pPr>
                        <w:pStyle w:val="Geenafstand"/>
                        <w:rPr>
                          <w:rFonts w:ascii="Century Gothic" w:hAnsi="Century Gothic"/>
                          <w:sz w:val="20"/>
                          <w:szCs w:val="20"/>
                        </w:rPr>
                      </w:pPr>
                      <w:r w:rsidRPr="003A1330">
                        <w:rPr>
                          <w:rFonts w:ascii="Century Gothic" w:hAnsi="Century Gothic"/>
                          <w:i/>
                          <w:sz w:val="20"/>
                          <w:szCs w:val="20"/>
                          <w:u w:val="single"/>
                        </w:rPr>
                        <w:t>5.2</w:t>
                      </w:r>
                      <w:r>
                        <w:rPr>
                          <w:rFonts w:ascii="Century Gothic" w:hAnsi="Century Gothic"/>
                          <w:sz w:val="20"/>
                          <w:szCs w:val="20"/>
                        </w:rPr>
                        <w:t xml:space="preserve"> </w:t>
                      </w:r>
                      <w:r w:rsidRPr="003A1330">
                        <w:rPr>
                          <w:rFonts w:ascii="Century Gothic" w:hAnsi="Century Gothic"/>
                          <w:sz w:val="20"/>
                          <w:szCs w:val="20"/>
                        </w:rPr>
                        <w:t xml:space="preserve">De door </w:t>
                      </w:r>
                      <w:proofErr w:type="gramStart"/>
                      <w:r w:rsidRPr="003A1330">
                        <w:rPr>
                          <w:rFonts w:ascii="Century Gothic" w:hAnsi="Century Gothic"/>
                          <w:sz w:val="20"/>
                          <w:szCs w:val="20"/>
                        </w:rPr>
                        <w:t>TBC</w:t>
                      </w:r>
                      <w:proofErr w:type="gramEnd"/>
                      <w:r w:rsidRPr="003A1330">
                        <w:rPr>
                          <w:rFonts w:ascii="Century Gothic" w:hAnsi="Century Gothic"/>
                          <w:sz w:val="20"/>
                          <w:szCs w:val="20"/>
                        </w:rPr>
                        <w:t xml:space="preserve"> opgegeven levertijden zullen nimmer te beschouwen zijn als fatale termijn, tenzij uitdrukkelijk anders is overeengekomen. Bij niet tijdige levering dient </w:t>
                      </w:r>
                      <w:proofErr w:type="gramStart"/>
                      <w:r w:rsidRPr="003A1330">
                        <w:rPr>
                          <w:rFonts w:ascii="Century Gothic" w:hAnsi="Century Gothic"/>
                          <w:sz w:val="20"/>
                          <w:szCs w:val="20"/>
                        </w:rPr>
                        <w:t>TBC</w:t>
                      </w:r>
                      <w:proofErr w:type="gramEnd"/>
                      <w:r w:rsidRPr="003A1330">
                        <w:rPr>
                          <w:rFonts w:ascii="Century Gothic" w:hAnsi="Century Gothic"/>
                          <w:sz w:val="20"/>
                          <w:szCs w:val="20"/>
                        </w:rPr>
                        <w:t xml:space="preserve"> schriftelijk in gebreke te worden gesteld.</w:t>
                      </w:r>
                    </w:p>
                  </w:txbxContent>
                </v:textbox>
                <w10:wrap type="square"/>
              </v:shape>
            </w:pict>
          </mc:Fallback>
        </mc:AlternateContent>
      </w:r>
      <w:r>
        <w:rPr>
          <w:noProof/>
        </w:rPr>
        <w:drawing>
          <wp:anchor distT="0" distB="0" distL="114300" distR="114300" simplePos="0" relativeHeight="251689984" behindDoc="0" locked="0" layoutInCell="1" allowOverlap="1" wp14:anchorId="1684A8A1" wp14:editId="7A45F25D">
            <wp:simplePos x="0" y="0"/>
            <wp:positionH relativeFrom="margin">
              <wp:posOffset>-252095</wp:posOffset>
            </wp:positionH>
            <wp:positionV relativeFrom="margin">
              <wp:posOffset>-556260</wp:posOffset>
            </wp:positionV>
            <wp:extent cx="1498600" cy="1059815"/>
            <wp:effectExtent l="0" t="0" r="0" b="0"/>
            <wp:wrapSquare wrapText="bothSides"/>
            <wp:docPr id="21"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REGELTANTE_ZWART+ROZE-05.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98600" cy="105981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91008" behindDoc="0" locked="0" layoutInCell="1" allowOverlap="1" wp14:anchorId="686FDDBB" wp14:editId="269A4A31">
            <wp:simplePos x="0" y="0"/>
            <wp:positionH relativeFrom="margin">
              <wp:posOffset>2270760</wp:posOffset>
            </wp:positionH>
            <wp:positionV relativeFrom="margin">
              <wp:posOffset>8892540</wp:posOffset>
            </wp:positionV>
            <wp:extent cx="1219200" cy="861695"/>
            <wp:effectExtent l="0" t="0" r="0" b="0"/>
            <wp:wrapSquare wrapText="bothSides"/>
            <wp:docPr id="22"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REGELTANTE_ZWART+ROZE-05.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19200" cy="861695"/>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88960" behindDoc="1" locked="0" layoutInCell="1" allowOverlap="1" wp14:anchorId="081D0BED" wp14:editId="5D5F3992">
                <wp:simplePos x="0" y="0"/>
                <wp:positionH relativeFrom="column">
                  <wp:posOffset>-1356995</wp:posOffset>
                </wp:positionH>
                <wp:positionV relativeFrom="paragraph">
                  <wp:posOffset>-1166495</wp:posOffset>
                </wp:positionV>
                <wp:extent cx="649605" cy="10972800"/>
                <wp:effectExtent l="0" t="0" r="0" b="0"/>
                <wp:wrapNone/>
                <wp:docPr id="19" name="Rechthoek 19"/>
                <wp:cNvGraphicFramePr/>
                <a:graphic xmlns:a="http://schemas.openxmlformats.org/drawingml/2006/main">
                  <a:graphicData uri="http://schemas.microsoft.com/office/word/2010/wordprocessingShape">
                    <wps:wsp>
                      <wps:cNvSpPr/>
                      <wps:spPr>
                        <a:xfrm>
                          <a:off x="0" y="0"/>
                          <a:ext cx="649605" cy="10972800"/>
                        </a:xfrm>
                        <a:prstGeom prst="rect">
                          <a:avLst/>
                        </a:prstGeom>
                        <a:solidFill>
                          <a:srgbClr val="FFD9E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1BD1C4" id="Rechthoek 19" o:spid="_x0000_s1026" style="position:absolute;margin-left:-106.85pt;margin-top:-91.85pt;width:51.15pt;height:12in;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" fillcolor="#ffd9ed" stroked="f" strokeweight="1pt"/>
            </w:pict>
          </mc:Fallback>
        </mc:AlternateContent>
      </w:r>
      <w:r>
        <w:rPr>
          <w:noProof/>
        </w:rPr>
        <mc:AlternateContent>
          <mc:Choice Requires="wps">
            <w:drawing>
              <wp:anchor distT="0" distB="0" distL="114300" distR="114300" simplePos="0" relativeHeight="251687936" behindDoc="1" locked="0" layoutInCell="1" allowOverlap="1" wp14:anchorId="293071E7" wp14:editId="428E78EB">
                <wp:simplePos x="0" y="0"/>
                <wp:positionH relativeFrom="column">
                  <wp:posOffset>4809889</wp:posOffset>
                </wp:positionH>
                <wp:positionV relativeFrom="paragraph">
                  <wp:posOffset>-899795</wp:posOffset>
                </wp:positionV>
                <wp:extent cx="1891739" cy="10846435"/>
                <wp:effectExtent l="0" t="0" r="0" b="0"/>
                <wp:wrapNone/>
                <wp:docPr id="20" name="Rechthoek 20"/>
                <wp:cNvGraphicFramePr/>
                <a:graphic xmlns:a="http://schemas.openxmlformats.org/drawingml/2006/main">
                  <a:graphicData uri="http://schemas.microsoft.com/office/word/2010/wordprocessingShape">
                    <wps:wsp>
                      <wps:cNvSpPr/>
                      <wps:spPr>
                        <a:xfrm>
                          <a:off x="0" y="0"/>
                          <a:ext cx="1891739" cy="10846435"/>
                        </a:xfrm>
                        <a:prstGeom prst="rect">
                          <a:avLst/>
                        </a:prstGeom>
                        <a:solidFill>
                          <a:srgbClr val="FFD9E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DBDA62" id="Rechthoek 20" o:spid="_x0000_s1026" style="position:absolute;margin-left:378.75pt;margin-top:-70.85pt;width:148.95pt;height:854.0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" fillcolor="#ffd9ed" stroked="f" strokeweight="1pt"/>
            </w:pict>
          </mc:Fallback>
        </mc:AlternateContent>
      </w:r>
    </w:p>
    <w:p w14:paraId="1706A879" w14:textId="4FE69667" w:rsidR="005B56AC" w:rsidRPr="0046113F" w:rsidRDefault="00FE455F" w:rsidP="005B56AC">
      <w:bookmarkStart w:id="0" w:name="_GoBack"/>
      <w:bookmarkEnd w:id="0"/>
      <w:r>
        <w:rPr>
          <w:noProof/>
        </w:rPr>
        <w:lastRenderedPageBreak/>
        <w:drawing>
          <wp:anchor distT="0" distB="0" distL="114300" distR="114300" simplePos="0" relativeHeight="251696128" behindDoc="0" locked="0" layoutInCell="1" allowOverlap="1" wp14:anchorId="61D0736D" wp14:editId="71A5F5E6">
            <wp:simplePos x="0" y="0"/>
            <wp:positionH relativeFrom="margin">
              <wp:posOffset>-188595</wp:posOffset>
            </wp:positionH>
            <wp:positionV relativeFrom="margin">
              <wp:posOffset>-657860</wp:posOffset>
            </wp:positionV>
            <wp:extent cx="1498600" cy="1059815"/>
            <wp:effectExtent l="0" t="0" r="0" b="0"/>
            <wp:wrapSquare wrapText="bothSides"/>
            <wp:docPr id="26" name="Afbeelding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REGELTANTE_ZWART+ROZE-05.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98600" cy="1059815"/>
                    </a:xfrm>
                    <a:prstGeom prst="rect">
                      <a:avLst/>
                    </a:prstGeom>
                  </pic:spPr>
                </pic:pic>
              </a:graphicData>
            </a:graphic>
            <wp14:sizeRelH relativeFrom="margin">
              <wp14:pctWidth>0</wp14:pctWidth>
            </wp14:sizeRelH>
            <wp14:sizeRelV relativeFrom="margin">
              <wp14:pctHeight>0</wp14:pctHeight>
            </wp14:sizeRelV>
          </wp:anchor>
        </w:drawing>
      </w:r>
      <w:r w:rsidR="005B56AC">
        <w:rPr>
          <w:noProof/>
        </w:rPr>
        <mc:AlternateContent>
          <mc:Choice Requires="wps">
            <w:drawing>
              <wp:anchor distT="45720" distB="45720" distL="114300" distR="114300" simplePos="0" relativeHeight="251693056" behindDoc="0" locked="0" layoutInCell="1" allowOverlap="1" wp14:anchorId="7579E36D" wp14:editId="3A4BC91C">
                <wp:simplePos x="0" y="0"/>
                <wp:positionH relativeFrom="column">
                  <wp:posOffset>-201295</wp:posOffset>
                </wp:positionH>
                <wp:positionV relativeFrom="paragraph">
                  <wp:posOffset>50165</wp:posOffset>
                </wp:positionV>
                <wp:extent cx="6032500" cy="8839200"/>
                <wp:effectExtent l="0" t="0" r="0" b="0"/>
                <wp:wrapSquare wrapText="bothSides"/>
                <wp:docPr id="2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0" cy="8839200"/>
                        </a:xfrm>
                        <a:prstGeom prst="rect">
                          <a:avLst/>
                        </a:prstGeom>
                        <a:noFill/>
                        <a:ln w="9525">
                          <a:noFill/>
                          <a:miter lim="800000"/>
                          <a:headEnd/>
                          <a:tailEnd/>
                        </a:ln>
                      </wps:spPr>
                      <wps:txbx>
                        <w:txbxContent>
                          <w:p w14:paraId="1B3ED192" w14:textId="77777777" w:rsidR="003A1330" w:rsidRDefault="005B56AC" w:rsidP="003A1330">
                            <w:pPr>
                              <w:pStyle w:val="Geenafstand"/>
                              <w:rPr>
                                <w:rFonts w:ascii="Century Gothic" w:hAnsi="Century Gothic"/>
                                <w:sz w:val="20"/>
                                <w:szCs w:val="20"/>
                              </w:rPr>
                            </w:pPr>
                            <w:r w:rsidRPr="003A1330">
                              <w:rPr>
                                <w:rFonts w:ascii="Century Gothic" w:hAnsi="Century Gothic"/>
                                <w:i/>
                                <w:sz w:val="21"/>
                                <w:szCs w:val="21"/>
                                <w:u w:val="single"/>
                              </w:rPr>
                              <w:t xml:space="preserve"> </w:t>
                            </w:r>
                            <w:r w:rsidR="003A1330" w:rsidRPr="003A1330">
                              <w:rPr>
                                <w:rFonts w:ascii="Century Gothic" w:hAnsi="Century Gothic"/>
                                <w:i/>
                                <w:sz w:val="20"/>
                                <w:szCs w:val="20"/>
                                <w:u w:val="single"/>
                              </w:rPr>
                              <w:t>5.3</w:t>
                            </w:r>
                            <w:r w:rsidR="003A1330">
                              <w:rPr>
                                <w:rFonts w:ascii="Century Gothic" w:hAnsi="Century Gothic"/>
                                <w:sz w:val="20"/>
                                <w:szCs w:val="20"/>
                              </w:rPr>
                              <w:t xml:space="preserve"> </w:t>
                            </w:r>
                            <w:r w:rsidR="003A1330" w:rsidRPr="003A1330">
                              <w:rPr>
                                <w:rFonts w:ascii="Century Gothic" w:hAnsi="Century Gothic"/>
                                <w:sz w:val="20"/>
                                <w:szCs w:val="20"/>
                              </w:rPr>
                              <w:t>Overschrijding van enige leveringstermijn geeft Deelnemer geen recht op schadevergoeding en evenmin het recht om de bestelling te annuleren dan wel de Overeenkomst te ontbinden, tenzij de overschrijding van de leveringstermijn zodanig is dat van Deelnemer redelijkerwijs niet kan worden verlangd dat deze de Overeenkomst in stand laat.</w:t>
                            </w:r>
                          </w:p>
                          <w:p w14:paraId="4CD73029" w14:textId="77777777" w:rsidR="003A1330" w:rsidRDefault="003A1330" w:rsidP="003A1330">
                            <w:pPr>
                              <w:pStyle w:val="Geenafstand"/>
                              <w:rPr>
                                <w:rFonts w:ascii="Century Gothic" w:hAnsi="Century Gothic"/>
                                <w:sz w:val="20"/>
                                <w:szCs w:val="20"/>
                              </w:rPr>
                            </w:pPr>
                          </w:p>
                          <w:p w14:paraId="796E5CE2" w14:textId="77777777" w:rsidR="003A1330" w:rsidRPr="003A1330" w:rsidRDefault="003A1330" w:rsidP="003A1330">
                            <w:pPr>
                              <w:pStyle w:val="Geenafstand"/>
                              <w:rPr>
                                <w:rFonts w:ascii="Century Gothic" w:hAnsi="Century Gothic"/>
                                <w:sz w:val="20"/>
                                <w:szCs w:val="20"/>
                              </w:rPr>
                            </w:pPr>
                            <w:r w:rsidRPr="003A1330">
                              <w:rPr>
                                <w:rFonts w:ascii="Century Gothic" w:hAnsi="Century Gothic"/>
                                <w:b/>
                                <w:bCs/>
                                <w:sz w:val="20"/>
                                <w:szCs w:val="20"/>
                              </w:rPr>
                              <w:t>Artikel 6:</w:t>
                            </w:r>
                            <w:r w:rsidRPr="003A1330">
                              <w:rPr>
                                <w:rFonts w:ascii="Century Gothic" w:hAnsi="Century Gothic"/>
                                <w:b/>
                                <w:bCs/>
                                <w:sz w:val="20"/>
                                <w:szCs w:val="20"/>
                              </w:rPr>
                              <w:tab/>
                              <w:t>Afgelaste of verschoven Evenementen</w:t>
                            </w:r>
                          </w:p>
                          <w:p w14:paraId="19EE4C41" w14:textId="77777777" w:rsidR="003A1330" w:rsidRPr="003A1330" w:rsidRDefault="003A1330" w:rsidP="003A1330">
                            <w:pPr>
                              <w:pStyle w:val="Geenafstand"/>
                              <w:rPr>
                                <w:rFonts w:ascii="Century Gothic" w:hAnsi="Century Gothic"/>
                                <w:sz w:val="20"/>
                                <w:szCs w:val="20"/>
                              </w:rPr>
                            </w:pPr>
                          </w:p>
                          <w:p w14:paraId="65F020B8" w14:textId="7E2BD05F" w:rsidR="003A1330" w:rsidRPr="003A1330" w:rsidRDefault="003A1330" w:rsidP="003A1330">
                            <w:pPr>
                              <w:pStyle w:val="Geenafstand"/>
                              <w:rPr>
                                <w:rFonts w:ascii="Century Gothic" w:hAnsi="Century Gothic"/>
                                <w:sz w:val="20"/>
                                <w:szCs w:val="20"/>
                              </w:rPr>
                            </w:pPr>
                            <w:r w:rsidRPr="003A1330">
                              <w:rPr>
                                <w:rFonts w:ascii="Century Gothic" w:hAnsi="Century Gothic"/>
                                <w:i/>
                                <w:sz w:val="20"/>
                                <w:szCs w:val="20"/>
                                <w:u w:val="single"/>
                              </w:rPr>
                              <w:t>6.1</w:t>
                            </w:r>
                            <w:r>
                              <w:rPr>
                                <w:rFonts w:ascii="Century Gothic" w:hAnsi="Century Gothic"/>
                                <w:sz w:val="20"/>
                                <w:szCs w:val="20"/>
                              </w:rPr>
                              <w:t xml:space="preserve"> </w:t>
                            </w:r>
                            <w:r w:rsidRPr="003A1330">
                              <w:rPr>
                                <w:rFonts w:ascii="Century Gothic" w:hAnsi="Century Gothic"/>
                                <w:sz w:val="20"/>
                                <w:szCs w:val="20"/>
                              </w:rPr>
                              <w:t xml:space="preserve">Het is de verantwoordelijkheid van Deelnemer om na te gaan of een Evenement is afgelast of verschoven en wat de nieuwe tijd of locatie zal zijn. Hoewel TBC zal proberen Deelnemer van de afgelasting persoonlijk op de hoogte te brengen, kan </w:t>
                            </w:r>
                            <w:proofErr w:type="gramStart"/>
                            <w:r w:rsidRPr="003A1330">
                              <w:rPr>
                                <w:rFonts w:ascii="Century Gothic" w:hAnsi="Century Gothic"/>
                                <w:sz w:val="20"/>
                                <w:szCs w:val="20"/>
                              </w:rPr>
                              <w:t>TBC</w:t>
                            </w:r>
                            <w:proofErr w:type="gramEnd"/>
                            <w:r w:rsidRPr="003A1330">
                              <w:rPr>
                                <w:rFonts w:ascii="Century Gothic" w:hAnsi="Century Gothic"/>
                                <w:sz w:val="20"/>
                                <w:szCs w:val="20"/>
                              </w:rPr>
                              <w:t xml:space="preserve"> niet garanderen dat Deelnemer van de afgelasting op de hoogte gebracht zal worden voor de datum van het Evenement. </w:t>
                            </w:r>
                            <w:proofErr w:type="gramStart"/>
                            <w:r w:rsidRPr="003A1330">
                              <w:rPr>
                                <w:rFonts w:ascii="Century Gothic" w:hAnsi="Century Gothic"/>
                                <w:sz w:val="20"/>
                                <w:szCs w:val="20"/>
                              </w:rPr>
                              <w:t>TBC</w:t>
                            </w:r>
                            <w:proofErr w:type="gramEnd"/>
                            <w:r w:rsidRPr="003A1330">
                              <w:rPr>
                                <w:rFonts w:ascii="Century Gothic" w:hAnsi="Century Gothic"/>
                                <w:sz w:val="20"/>
                                <w:szCs w:val="20"/>
                              </w:rPr>
                              <w:t xml:space="preserve"> is niet verantwoordelijk voor eventueel gemaakte kosten. </w:t>
                            </w:r>
                          </w:p>
                          <w:p w14:paraId="48241B25" w14:textId="18C734F8" w:rsidR="003A1330" w:rsidRPr="003A1330" w:rsidRDefault="003A1330" w:rsidP="003A1330">
                            <w:pPr>
                              <w:pStyle w:val="Geenafstand"/>
                              <w:rPr>
                                <w:rFonts w:ascii="Century Gothic" w:hAnsi="Century Gothic"/>
                                <w:sz w:val="20"/>
                                <w:szCs w:val="20"/>
                              </w:rPr>
                            </w:pPr>
                            <w:r w:rsidRPr="003A1330">
                              <w:rPr>
                                <w:rFonts w:ascii="Century Gothic" w:hAnsi="Century Gothic"/>
                                <w:i/>
                                <w:sz w:val="20"/>
                                <w:szCs w:val="20"/>
                                <w:u w:val="single"/>
                              </w:rPr>
                              <w:t>6.2</w:t>
                            </w:r>
                            <w:r>
                              <w:rPr>
                                <w:rFonts w:ascii="Century Gothic" w:hAnsi="Century Gothic"/>
                                <w:sz w:val="20"/>
                                <w:szCs w:val="20"/>
                              </w:rPr>
                              <w:t xml:space="preserve"> </w:t>
                            </w:r>
                            <w:r w:rsidRPr="003A1330">
                              <w:rPr>
                                <w:rFonts w:ascii="Century Gothic" w:hAnsi="Century Gothic"/>
                                <w:sz w:val="20"/>
                                <w:szCs w:val="20"/>
                              </w:rPr>
                              <w:t xml:space="preserve">Tickets van verschoven Evenementen blijven in de regel geldig voor het vervangende Evenement. Voor meer informatie hierover kan Deelnemer contact met </w:t>
                            </w:r>
                            <w:proofErr w:type="gramStart"/>
                            <w:r w:rsidRPr="003A1330">
                              <w:rPr>
                                <w:rFonts w:ascii="Century Gothic" w:hAnsi="Century Gothic"/>
                                <w:sz w:val="20"/>
                                <w:szCs w:val="20"/>
                              </w:rPr>
                              <w:t>TBC</w:t>
                            </w:r>
                            <w:proofErr w:type="gramEnd"/>
                            <w:r w:rsidRPr="003A1330">
                              <w:rPr>
                                <w:rFonts w:ascii="Century Gothic" w:hAnsi="Century Gothic"/>
                                <w:sz w:val="20"/>
                                <w:szCs w:val="20"/>
                              </w:rPr>
                              <w:t xml:space="preserve"> opnemen via </w:t>
                            </w:r>
                            <w:r w:rsidR="00FE455F">
                              <w:rPr>
                                <w:rFonts w:ascii="Century Gothic" w:hAnsi="Century Gothic"/>
                                <w:sz w:val="20"/>
                                <w:szCs w:val="20"/>
                              </w:rPr>
                              <w:t>thebreakfastclub@regeltante2punt0.nl</w:t>
                            </w:r>
                            <w:r w:rsidRPr="003A1330">
                              <w:rPr>
                                <w:rFonts w:ascii="Century Gothic" w:hAnsi="Century Gothic"/>
                                <w:sz w:val="20"/>
                                <w:szCs w:val="20"/>
                              </w:rPr>
                              <w:t xml:space="preserve">. Indien een Evenement wordt verschoven naar een andere locatie of datum, kan de </w:t>
                            </w:r>
                            <w:proofErr w:type="gramStart"/>
                            <w:r w:rsidRPr="003A1330">
                              <w:rPr>
                                <w:rFonts w:ascii="Century Gothic" w:hAnsi="Century Gothic"/>
                                <w:sz w:val="20"/>
                                <w:szCs w:val="20"/>
                              </w:rPr>
                              <w:t>TBC voorwaarden</w:t>
                            </w:r>
                            <w:proofErr w:type="gramEnd"/>
                            <w:r w:rsidRPr="003A1330">
                              <w:rPr>
                                <w:rFonts w:ascii="Century Gothic" w:hAnsi="Century Gothic"/>
                                <w:sz w:val="20"/>
                                <w:szCs w:val="20"/>
                              </w:rPr>
                              <w:t xml:space="preserve"> stellen aan de vergoeding van de ticketprijs.</w:t>
                            </w:r>
                          </w:p>
                          <w:p w14:paraId="2C322E4A" w14:textId="2EB7B462" w:rsidR="003A1330" w:rsidRPr="003A1330" w:rsidRDefault="003A1330" w:rsidP="003A1330">
                            <w:pPr>
                              <w:pStyle w:val="Geenafstand"/>
                              <w:rPr>
                                <w:rFonts w:ascii="Century Gothic" w:hAnsi="Century Gothic"/>
                                <w:sz w:val="20"/>
                                <w:szCs w:val="20"/>
                              </w:rPr>
                            </w:pPr>
                            <w:r w:rsidRPr="003A1330">
                              <w:rPr>
                                <w:rFonts w:ascii="Century Gothic" w:hAnsi="Century Gothic"/>
                                <w:i/>
                                <w:sz w:val="20"/>
                                <w:szCs w:val="20"/>
                                <w:u w:val="single"/>
                              </w:rPr>
                              <w:t>6.3</w:t>
                            </w:r>
                            <w:r>
                              <w:rPr>
                                <w:rFonts w:ascii="Century Gothic" w:hAnsi="Century Gothic"/>
                                <w:sz w:val="20"/>
                                <w:szCs w:val="20"/>
                              </w:rPr>
                              <w:t xml:space="preserve"> I</w:t>
                            </w:r>
                            <w:r w:rsidRPr="003A1330">
                              <w:rPr>
                                <w:rFonts w:ascii="Century Gothic" w:hAnsi="Century Gothic"/>
                                <w:sz w:val="20"/>
                                <w:szCs w:val="20"/>
                              </w:rPr>
                              <w:t xml:space="preserve">ndien een Evenement wordt afgelast of verschoven, dan kan Deelnemer de Tickets voor dit Evenement inleveren en zal </w:t>
                            </w:r>
                            <w:proofErr w:type="gramStart"/>
                            <w:r w:rsidRPr="003A1330">
                              <w:rPr>
                                <w:rFonts w:ascii="Century Gothic" w:hAnsi="Century Gothic"/>
                                <w:sz w:val="20"/>
                                <w:szCs w:val="20"/>
                              </w:rPr>
                              <w:t>TBC</w:t>
                            </w:r>
                            <w:proofErr w:type="gramEnd"/>
                            <w:r w:rsidRPr="003A1330">
                              <w:rPr>
                                <w:rFonts w:ascii="Century Gothic" w:hAnsi="Century Gothic"/>
                                <w:sz w:val="20"/>
                                <w:szCs w:val="20"/>
                              </w:rPr>
                              <w:t xml:space="preserve"> de ticketprijs aan Deelnemer restitueren. Service- en administratiekosten, zowel van </w:t>
                            </w:r>
                            <w:proofErr w:type="gramStart"/>
                            <w:r w:rsidRPr="003A1330">
                              <w:rPr>
                                <w:rFonts w:ascii="Century Gothic" w:hAnsi="Century Gothic"/>
                                <w:sz w:val="20"/>
                                <w:szCs w:val="20"/>
                              </w:rPr>
                              <w:t>TBC</w:t>
                            </w:r>
                            <w:proofErr w:type="gramEnd"/>
                            <w:r w:rsidRPr="003A1330">
                              <w:rPr>
                                <w:rFonts w:ascii="Century Gothic" w:hAnsi="Century Gothic"/>
                                <w:sz w:val="20"/>
                                <w:szCs w:val="20"/>
                              </w:rPr>
                              <w:t xml:space="preserve"> als van door TBC ingeschakelde derden, worden niet gerestitueerd.</w:t>
                            </w:r>
                          </w:p>
                          <w:p w14:paraId="1C268A2D" w14:textId="219DFBDE" w:rsidR="003A1330" w:rsidRPr="003A1330" w:rsidRDefault="003A1330" w:rsidP="003A1330">
                            <w:pPr>
                              <w:pStyle w:val="Geenafstand"/>
                              <w:rPr>
                                <w:rFonts w:ascii="Century Gothic" w:hAnsi="Century Gothic"/>
                                <w:sz w:val="20"/>
                                <w:szCs w:val="20"/>
                              </w:rPr>
                            </w:pPr>
                            <w:r w:rsidRPr="003A1330">
                              <w:rPr>
                                <w:rFonts w:ascii="Century Gothic" w:hAnsi="Century Gothic"/>
                                <w:i/>
                                <w:sz w:val="20"/>
                                <w:szCs w:val="20"/>
                                <w:u w:val="single"/>
                              </w:rPr>
                              <w:t>6.4</w:t>
                            </w:r>
                            <w:r>
                              <w:rPr>
                                <w:rFonts w:ascii="Century Gothic" w:hAnsi="Century Gothic"/>
                                <w:sz w:val="20"/>
                                <w:szCs w:val="20"/>
                              </w:rPr>
                              <w:t xml:space="preserve"> </w:t>
                            </w:r>
                            <w:r w:rsidRPr="003A1330">
                              <w:rPr>
                                <w:rFonts w:ascii="Century Gothic" w:hAnsi="Century Gothic"/>
                                <w:sz w:val="20"/>
                                <w:szCs w:val="20"/>
                              </w:rPr>
                              <w:t xml:space="preserve">Bij afgelasting of verschuiving van een Evenement komen eventuele middels </w:t>
                            </w:r>
                            <w:proofErr w:type="spellStart"/>
                            <w:r w:rsidRPr="003A1330">
                              <w:rPr>
                                <w:rFonts w:ascii="Century Gothic" w:hAnsi="Century Gothic"/>
                                <w:sz w:val="20"/>
                                <w:szCs w:val="20"/>
                              </w:rPr>
                              <w:t>Upsell</w:t>
                            </w:r>
                            <w:proofErr w:type="spellEnd"/>
                            <w:r w:rsidRPr="003A1330">
                              <w:rPr>
                                <w:rFonts w:ascii="Century Gothic" w:hAnsi="Century Gothic"/>
                                <w:sz w:val="20"/>
                                <w:szCs w:val="20"/>
                              </w:rPr>
                              <w:t xml:space="preserve"> verkochte producten of diensten niet voor restitutie in aanmerking.</w:t>
                            </w:r>
                          </w:p>
                          <w:p w14:paraId="0D8FAA28" w14:textId="77777777" w:rsidR="003A1330" w:rsidRPr="003A1330" w:rsidRDefault="003A1330" w:rsidP="003A1330">
                            <w:pPr>
                              <w:pStyle w:val="Geenafstand"/>
                              <w:rPr>
                                <w:rFonts w:ascii="Century Gothic" w:hAnsi="Century Gothic"/>
                                <w:sz w:val="20"/>
                                <w:szCs w:val="20"/>
                              </w:rPr>
                            </w:pPr>
                          </w:p>
                          <w:p w14:paraId="73657E10" w14:textId="77777777" w:rsidR="003A1330" w:rsidRPr="003A1330" w:rsidRDefault="003A1330" w:rsidP="003A1330">
                            <w:pPr>
                              <w:pStyle w:val="Geenafstand"/>
                              <w:rPr>
                                <w:rFonts w:ascii="Century Gothic" w:hAnsi="Century Gothic"/>
                                <w:sz w:val="20"/>
                                <w:szCs w:val="20"/>
                              </w:rPr>
                            </w:pPr>
                            <w:r w:rsidRPr="003A1330">
                              <w:rPr>
                                <w:rFonts w:ascii="Century Gothic" w:hAnsi="Century Gothic"/>
                                <w:sz w:val="20"/>
                                <w:szCs w:val="20"/>
                              </w:rPr>
                              <w:br/>
                            </w:r>
                            <w:r w:rsidRPr="003A1330">
                              <w:rPr>
                                <w:rFonts w:ascii="Century Gothic" w:hAnsi="Century Gothic"/>
                                <w:b/>
                                <w:bCs/>
                                <w:sz w:val="20"/>
                                <w:szCs w:val="20"/>
                              </w:rPr>
                              <w:t>Artikel 7:</w:t>
                            </w:r>
                            <w:r w:rsidRPr="003A1330">
                              <w:rPr>
                                <w:rFonts w:ascii="Century Gothic" w:hAnsi="Century Gothic"/>
                                <w:b/>
                                <w:bCs/>
                                <w:sz w:val="20"/>
                                <w:szCs w:val="20"/>
                              </w:rPr>
                              <w:tab/>
                              <w:t>Programma</w:t>
                            </w:r>
                          </w:p>
                          <w:p w14:paraId="17A21072" w14:textId="77777777" w:rsidR="003A1330" w:rsidRPr="003A1330" w:rsidRDefault="003A1330" w:rsidP="003A1330">
                            <w:pPr>
                              <w:pStyle w:val="Geenafstand"/>
                              <w:rPr>
                                <w:rFonts w:ascii="Century Gothic" w:hAnsi="Century Gothic"/>
                                <w:sz w:val="20"/>
                                <w:szCs w:val="20"/>
                              </w:rPr>
                            </w:pPr>
                          </w:p>
                          <w:p w14:paraId="3F5D96CB" w14:textId="465AFEB1" w:rsidR="003A1330" w:rsidRPr="003A1330" w:rsidRDefault="003A1330" w:rsidP="003A1330">
                            <w:pPr>
                              <w:pStyle w:val="Geenafstand"/>
                              <w:rPr>
                                <w:rFonts w:ascii="Century Gothic" w:hAnsi="Century Gothic"/>
                                <w:sz w:val="20"/>
                                <w:szCs w:val="20"/>
                              </w:rPr>
                            </w:pPr>
                            <w:r w:rsidRPr="003A1330">
                              <w:rPr>
                                <w:rFonts w:ascii="Century Gothic" w:hAnsi="Century Gothic"/>
                                <w:i/>
                                <w:sz w:val="20"/>
                                <w:szCs w:val="20"/>
                                <w:u w:val="single"/>
                              </w:rPr>
                              <w:t>7.1</w:t>
                            </w:r>
                            <w:r>
                              <w:rPr>
                                <w:rFonts w:ascii="Century Gothic" w:hAnsi="Century Gothic"/>
                                <w:sz w:val="20"/>
                                <w:szCs w:val="20"/>
                              </w:rPr>
                              <w:t xml:space="preserve"> </w:t>
                            </w:r>
                            <w:r w:rsidRPr="003A1330">
                              <w:rPr>
                                <w:rFonts w:ascii="Century Gothic" w:hAnsi="Century Gothic"/>
                                <w:sz w:val="20"/>
                                <w:szCs w:val="20"/>
                              </w:rPr>
                              <w:t xml:space="preserve">Het programma van een Evenement zal tijdig en voor aanvang van het Evenement via de website van de </w:t>
                            </w:r>
                            <w:proofErr w:type="gramStart"/>
                            <w:r w:rsidRPr="003A1330">
                              <w:rPr>
                                <w:rFonts w:ascii="Century Gothic" w:hAnsi="Century Gothic"/>
                                <w:sz w:val="20"/>
                                <w:szCs w:val="20"/>
                              </w:rPr>
                              <w:t>TBC</w:t>
                            </w:r>
                            <w:proofErr w:type="gramEnd"/>
                            <w:r w:rsidRPr="003A1330">
                              <w:rPr>
                                <w:rFonts w:ascii="Century Gothic" w:hAnsi="Century Gothic"/>
                                <w:sz w:val="20"/>
                                <w:szCs w:val="20"/>
                              </w:rPr>
                              <w:t xml:space="preserve"> bekend worden gemaakt.</w:t>
                            </w:r>
                          </w:p>
                          <w:p w14:paraId="046EB820" w14:textId="10AC39CD" w:rsidR="003A1330" w:rsidRPr="003A1330" w:rsidRDefault="003A1330" w:rsidP="003A1330">
                            <w:pPr>
                              <w:pStyle w:val="Geenafstand"/>
                              <w:rPr>
                                <w:rFonts w:ascii="Century Gothic" w:hAnsi="Century Gothic"/>
                                <w:sz w:val="20"/>
                                <w:szCs w:val="20"/>
                              </w:rPr>
                            </w:pPr>
                            <w:r w:rsidRPr="003A1330">
                              <w:rPr>
                                <w:rFonts w:ascii="Century Gothic" w:hAnsi="Century Gothic"/>
                                <w:i/>
                                <w:sz w:val="20"/>
                                <w:szCs w:val="20"/>
                                <w:u w:val="single"/>
                              </w:rPr>
                              <w:t>7.2</w:t>
                            </w:r>
                            <w:r>
                              <w:rPr>
                                <w:rFonts w:ascii="Century Gothic" w:hAnsi="Century Gothic"/>
                                <w:sz w:val="20"/>
                                <w:szCs w:val="20"/>
                              </w:rPr>
                              <w:t xml:space="preserve"> </w:t>
                            </w:r>
                            <w:proofErr w:type="gramStart"/>
                            <w:r w:rsidRPr="003A1330">
                              <w:rPr>
                                <w:rFonts w:ascii="Century Gothic" w:hAnsi="Century Gothic"/>
                                <w:sz w:val="20"/>
                                <w:szCs w:val="20"/>
                              </w:rPr>
                              <w:t>T</w:t>
                            </w:r>
                            <w:r>
                              <w:rPr>
                                <w:rFonts w:ascii="Century Gothic" w:hAnsi="Century Gothic"/>
                                <w:sz w:val="20"/>
                                <w:szCs w:val="20"/>
                              </w:rPr>
                              <w:t>BC</w:t>
                            </w:r>
                            <w:proofErr w:type="gramEnd"/>
                            <w:r w:rsidRPr="003A1330">
                              <w:rPr>
                                <w:rFonts w:ascii="Century Gothic" w:hAnsi="Century Gothic"/>
                                <w:sz w:val="20"/>
                                <w:szCs w:val="20"/>
                              </w:rPr>
                              <w:t xml:space="preserve"> is te allen tijde gerechtigd het programma te wijzigen of aan te vullen en TBC geeft geen enkele garanties voor wat betreft de inhoud van het programma.</w:t>
                            </w:r>
                          </w:p>
                          <w:p w14:paraId="269A56F4" w14:textId="3A321676" w:rsidR="003A1330" w:rsidRPr="003A1330" w:rsidRDefault="003A1330" w:rsidP="003A1330">
                            <w:pPr>
                              <w:pStyle w:val="Geenafstand"/>
                              <w:rPr>
                                <w:rFonts w:ascii="Century Gothic" w:hAnsi="Century Gothic"/>
                                <w:sz w:val="20"/>
                                <w:szCs w:val="20"/>
                              </w:rPr>
                            </w:pPr>
                            <w:r w:rsidRPr="003A1330">
                              <w:rPr>
                                <w:rFonts w:ascii="Century Gothic" w:hAnsi="Century Gothic"/>
                                <w:i/>
                                <w:sz w:val="20"/>
                                <w:szCs w:val="20"/>
                                <w:u w:val="single"/>
                              </w:rPr>
                              <w:t>7.3</w:t>
                            </w:r>
                            <w:r w:rsidRPr="003A1330">
                              <w:rPr>
                                <w:rFonts w:ascii="Century Gothic" w:hAnsi="Century Gothic"/>
                                <w:sz w:val="20"/>
                                <w:szCs w:val="20"/>
                              </w:rPr>
                              <w:t xml:space="preserve"> Indien sprake is van een wijziging of aanvulling zoals genoemd in lid 2 van dit artikel maakt Deelnemer geen aanspraak op restitutie van de ticketprijs, dan wel op enig andere vergoeding.</w:t>
                            </w:r>
                          </w:p>
                          <w:p w14:paraId="6F080925" w14:textId="2E946E0E" w:rsidR="003A1330" w:rsidRDefault="003A1330" w:rsidP="003A1330">
                            <w:pPr>
                              <w:pStyle w:val="Geenafstand"/>
                              <w:rPr>
                                <w:rFonts w:ascii="Century Gothic" w:hAnsi="Century Gothic"/>
                                <w:sz w:val="20"/>
                                <w:szCs w:val="20"/>
                              </w:rPr>
                            </w:pPr>
                          </w:p>
                          <w:p w14:paraId="1BA17D56" w14:textId="77777777" w:rsidR="003A1330" w:rsidRPr="003A1330" w:rsidRDefault="003A1330" w:rsidP="003A1330">
                            <w:pPr>
                              <w:pStyle w:val="Geenafstand"/>
                              <w:rPr>
                                <w:rFonts w:ascii="Century Gothic" w:hAnsi="Century Gothic"/>
                                <w:sz w:val="20"/>
                                <w:szCs w:val="20"/>
                              </w:rPr>
                            </w:pPr>
                            <w:r w:rsidRPr="003A1330">
                              <w:rPr>
                                <w:rFonts w:ascii="Century Gothic" w:hAnsi="Century Gothic"/>
                                <w:b/>
                                <w:bCs/>
                                <w:sz w:val="20"/>
                                <w:szCs w:val="20"/>
                              </w:rPr>
                              <w:t>Artikel 8:</w:t>
                            </w:r>
                            <w:r w:rsidRPr="003A1330">
                              <w:rPr>
                                <w:rFonts w:ascii="Century Gothic" w:hAnsi="Century Gothic"/>
                                <w:b/>
                                <w:bCs/>
                                <w:sz w:val="20"/>
                                <w:szCs w:val="20"/>
                              </w:rPr>
                              <w:tab/>
                              <w:t>Tickets</w:t>
                            </w:r>
                            <w:r w:rsidRPr="003A1330">
                              <w:rPr>
                                <w:rFonts w:ascii="Century Gothic" w:hAnsi="Century Gothic"/>
                                <w:b/>
                                <w:bCs/>
                                <w:sz w:val="20"/>
                                <w:szCs w:val="20"/>
                              </w:rPr>
                              <w:tab/>
                            </w:r>
                          </w:p>
                          <w:p w14:paraId="1D5209E9" w14:textId="77777777" w:rsidR="003A1330" w:rsidRPr="003A1330" w:rsidRDefault="003A1330" w:rsidP="003A1330">
                            <w:pPr>
                              <w:pStyle w:val="Geenafstand"/>
                              <w:rPr>
                                <w:rFonts w:ascii="Century Gothic" w:hAnsi="Century Gothic"/>
                                <w:sz w:val="20"/>
                                <w:szCs w:val="20"/>
                              </w:rPr>
                            </w:pPr>
                          </w:p>
                          <w:p w14:paraId="6F52F5ED" w14:textId="6D16D2EC" w:rsidR="003A1330" w:rsidRPr="003A1330" w:rsidRDefault="003A1330" w:rsidP="003A1330">
                            <w:pPr>
                              <w:pStyle w:val="Geenafstand"/>
                              <w:rPr>
                                <w:rFonts w:ascii="Century Gothic" w:hAnsi="Century Gothic"/>
                                <w:sz w:val="20"/>
                                <w:szCs w:val="20"/>
                              </w:rPr>
                            </w:pPr>
                            <w:r w:rsidRPr="003A1330">
                              <w:rPr>
                                <w:rFonts w:ascii="Century Gothic" w:hAnsi="Century Gothic"/>
                                <w:i/>
                                <w:sz w:val="20"/>
                                <w:szCs w:val="20"/>
                                <w:u w:val="single"/>
                              </w:rPr>
                              <w:t>8.1</w:t>
                            </w:r>
                            <w:r>
                              <w:rPr>
                                <w:rFonts w:ascii="Century Gothic" w:hAnsi="Century Gothic"/>
                                <w:sz w:val="20"/>
                                <w:szCs w:val="20"/>
                              </w:rPr>
                              <w:t xml:space="preserve"> </w:t>
                            </w:r>
                            <w:r w:rsidRPr="003A1330">
                              <w:rPr>
                                <w:rFonts w:ascii="Century Gothic" w:hAnsi="Century Gothic"/>
                                <w:sz w:val="20"/>
                                <w:szCs w:val="20"/>
                              </w:rPr>
                              <w:t xml:space="preserve">De door </w:t>
                            </w:r>
                            <w:proofErr w:type="gramStart"/>
                            <w:r w:rsidRPr="003A1330">
                              <w:rPr>
                                <w:rFonts w:ascii="Century Gothic" w:hAnsi="Century Gothic"/>
                                <w:sz w:val="20"/>
                                <w:szCs w:val="20"/>
                              </w:rPr>
                              <w:t>TBC</w:t>
                            </w:r>
                            <w:proofErr w:type="gramEnd"/>
                            <w:r w:rsidRPr="003A1330">
                              <w:rPr>
                                <w:rFonts w:ascii="Century Gothic" w:hAnsi="Century Gothic"/>
                                <w:sz w:val="20"/>
                                <w:szCs w:val="20"/>
                              </w:rPr>
                              <w:t xml:space="preserve"> gedistribueerde Tickets blijven eigendom van de TBC. Het is Deelnemer niet toegestaan om een Ticket door te verkopen indien dit in strijd is met de wet.</w:t>
                            </w:r>
                          </w:p>
                          <w:p w14:paraId="5CB16D79" w14:textId="5429FA87" w:rsidR="003A1330" w:rsidRPr="003A1330" w:rsidRDefault="003A1330" w:rsidP="003A1330">
                            <w:pPr>
                              <w:pStyle w:val="Geenafstand"/>
                              <w:rPr>
                                <w:rFonts w:ascii="Century Gothic" w:hAnsi="Century Gothic"/>
                                <w:sz w:val="20"/>
                                <w:szCs w:val="20"/>
                              </w:rPr>
                            </w:pPr>
                            <w:r w:rsidRPr="003A1330">
                              <w:rPr>
                                <w:rFonts w:ascii="Century Gothic" w:hAnsi="Century Gothic"/>
                                <w:i/>
                                <w:sz w:val="20"/>
                                <w:szCs w:val="20"/>
                                <w:u w:val="single"/>
                              </w:rPr>
                              <w:t>8.2</w:t>
                            </w:r>
                            <w:r>
                              <w:rPr>
                                <w:rFonts w:ascii="Century Gothic" w:hAnsi="Century Gothic"/>
                                <w:sz w:val="20"/>
                                <w:szCs w:val="20"/>
                              </w:rPr>
                              <w:t xml:space="preserve"> </w:t>
                            </w:r>
                            <w:r w:rsidRPr="003A1330">
                              <w:rPr>
                                <w:rFonts w:ascii="Century Gothic" w:hAnsi="Century Gothic"/>
                                <w:sz w:val="20"/>
                                <w:szCs w:val="20"/>
                              </w:rPr>
                              <w:t>Na ontvangst dient Deelnemer de Tickets te controleren, aangezien fouten niet altijd kunnen worden hersteld. Na aanschaf kunnen Tickets niet meer geruild of vergoed worden.</w:t>
                            </w:r>
                          </w:p>
                          <w:p w14:paraId="1DC195D9" w14:textId="0F854F35" w:rsidR="003A1330" w:rsidRPr="003A1330" w:rsidRDefault="003A1330" w:rsidP="003A1330">
                            <w:pPr>
                              <w:pStyle w:val="Geenafstand"/>
                              <w:rPr>
                                <w:rFonts w:ascii="Century Gothic" w:hAnsi="Century Gothic"/>
                                <w:sz w:val="20"/>
                                <w:szCs w:val="20"/>
                              </w:rPr>
                            </w:pPr>
                            <w:r w:rsidRPr="003A1330">
                              <w:rPr>
                                <w:rFonts w:ascii="Century Gothic" w:hAnsi="Century Gothic"/>
                                <w:i/>
                                <w:sz w:val="20"/>
                                <w:szCs w:val="20"/>
                                <w:u w:val="single"/>
                              </w:rPr>
                              <w:t>8.3</w:t>
                            </w:r>
                            <w:r>
                              <w:rPr>
                                <w:rFonts w:ascii="Century Gothic" w:hAnsi="Century Gothic"/>
                                <w:sz w:val="20"/>
                                <w:szCs w:val="20"/>
                              </w:rPr>
                              <w:t xml:space="preserve"> </w:t>
                            </w:r>
                            <w:r w:rsidRPr="003A1330">
                              <w:rPr>
                                <w:rFonts w:ascii="Century Gothic" w:hAnsi="Century Gothic"/>
                                <w:sz w:val="20"/>
                                <w:szCs w:val="20"/>
                              </w:rPr>
                              <w:t xml:space="preserve">Indien het Ticket van Deelnemer zodanig is beschadigd dat het niet meer op echtheid te controleren is, kan Deelnemer contact opnemen met </w:t>
                            </w:r>
                            <w:proofErr w:type="gramStart"/>
                            <w:r w:rsidRPr="003A1330">
                              <w:rPr>
                                <w:rFonts w:ascii="Century Gothic" w:hAnsi="Century Gothic"/>
                                <w:sz w:val="20"/>
                                <w:szCs w:val="20"/>
                              </w:rPr>
                              <w:t>TBC</w:t>
                            </w:r>
                            <w:proofErr w:type="gramEnd"/>
                            <w:r w:rsidRPr="003A1330">
                              <w:rPr>
                                <w:rFonts w:ascii="Century Gothic" w:hAnsi="Century Gothic"/>
                                <w:sz w:val="20"/>
                                <w:szCs w:val="20"/>
                              </w:rPr>
                              <w:t xml:space="preserve"> middels </w:t>
                            </w:r>
                            <w:r>
                              <w:rPr>
                                <w:rFonts w:ascii="Century Gothic" w:hAnsi="Century Gothic"/>
                                <w:sz w:val="20"/>
                                <w:szCs w:val="20"/>
                              </w:rPr>
                              <w:t>thebreakfastclub@regeltante2punt0.nl</w:t>
                            </w:r>
                            <w:r w:rsidRPr="003A1330">
                              <w:rPr>
                                <w:rFonts w:ascii="Century Gothic" w:hAnsi="Century Gothic"/>
                                <w:sz w:val="20"/>
                                <w:szCs w:val="20"/>
                              </w:rPr>
                              <w:t>.</w:t>
                            </w:r>
                          </w:p>
                          <w:p w14:paraId="269E65F9" w14:textId="45882436" w:rsidR="003A1330" w:rsidRDefault="003A1330" w:rsidP="003A1330">
                            <w:pPr>
                              <w:pStyle w:val="Geenafstand"/>
                              <w:rPr>
                                <w:rFonts w:ascii="Century Gothic" w:hAnsi="Century Gothic"/>
                                <w:sz w:val="20"/>
                                <w:szCs w:val="20"/>
                              </w:rPr>
                            </w:pPr>
                            <w:r w:rsidRPr="003A1330">
                              <w:rPr>
                                <w:rFonts w:ascii="Century Gothic" w:hAnsi="Century Gothic"/>
                                <w:i/>
                                <w:sz w:val="20"/>
                                <w:szCs w:val="20"/>
                                <w:u w:val="single"/>
                              </w:rPr>
                              <w:t>8.4</w:t>
                            </w:r>
                            <w:r>
                              <w:rPr>
                                <w:rFonts w:ascii="Century Gothic" w:hAnsi="Century Gothic"/>
                                <w:b/>
                                <w:bCs/>
                                <w:sz w:val="20"/>
                                <w:szCs w:val="20"/>
                              </w:rPr>
                              <w:t xml:space="preserve"> </w:t>
                            </w:r>
                            <w:r w:rsidRPr="003A1330">
                              <w:rPr>
                                <w:rFonts w:ascii="Century Gothic" w:hAnsi="Century Gothic"/>
                                <w:sz w:val="20"/>
                                <w:szCs w:val="20"/>
                              </w:rPr>
                              <w:t>Speciale wensen, zoals het reserveren van rolstoelplaatsen</w:t>
                            </w:r>
                            <w:r>
                              <w:rPr>
                                <w:rFonts w:ascii="Century Gothic" w:hAnsi="Century Gothic"/>
                                <w:sz w:val="20"/>
                                <w:szCs w:val="20"/>
                              </w:rPr>
                              <w:t xml:space="preserve"> </w:t>
                            </w:r>
                            <w:r w:rsidRPr="003A1330">
                              <w:rPr>
                                <w:rFonts w:ascii="Century Gothic" w:hAnsi="Century Gothic"/>
                                <w:color w:val="FF0000"/>
                                <w:sz w:val="20"/>
                                <w:szCs w:val="20"/>
                              </w:rPr>
                              <w:t>of het verzorgen van bepaalde dieetwensen</w:t>
                            </w:r>
                            <w:r w:rsidRPr="003A1330">
                              <w:rPr>
                                <w:rFonts w:ascii="Century Gothic" w:hAnsi="Century Gothic"/>
                                <w:sz w:val="20"/>
                                <w:szCs w:val="20"/>
                              </w:rPr>
                              <w:t xml:space="preserve">, dienen tijdig en uitdrukkelijk kenbaar te worden gemaakt. </w:t>
                            </w:r>
                            <w:proofErr w:type="gramStart"/>
                            <w:r w:rsidRPr="003A1330">
                              <w:rPr>
                                <w:rFonts w:ascii="Century Gothic" w:hAnsi="Century Gothic"/>
                                <w:sz w:val="20"/>
                                <w:szCs w:val="20"/>
                              </w:rPr>
                              <w:t>TBC</w:t>
                            </w:r>
                            <w:proofErr w:type="gramEnd"/>
                            <w:r w:rsidRPr="003A1330">
                              <w:rPr>
                                <w:rFonts w:ascii="Century Gothic" w:hAnsi="Century Gothic"/>
                                <w:sz w:val="20"/>
                                <w:szCs w:val="20"/>
                              </w:rPr>
                              <w:t xml:space="preserve"> kan geen enkele garantie geven dat aan speciale wensen tegemoet kan worden gekomen. </w:t>
                            </w:r>
                          </w:p>
                          <w:p w14:paraId="12E217BE" w14:textId="06B58BA0" w:rsidR="003A1330" w:rsidRDefault="003A1330" w:rsidP="003A1330">
                            <w:pPr>
                              <w:pStyle w:val="Geenafstand"/>
                              <w:rPr>
                                <w:rFonts w:ascii="Century Gothic" w:hAnsi="Century Gothic"/>
                                <w:sz w:val="20"/>
                                <w:szCs w:val="20"/>
                              </w:rPr>
                            </w:pPr>
                          </w:p>
                          <w:p w14:paraId="7D2BE52F" w14:textId="77777777" w:rsidR="003A1330" w:rsidRPr="003A1330" w:rsidRDefault="003A1330" w:rsidP="003A1330">
                            <w:pPr>
                              <w:pStyle w:val="Geenafstand"/>
                              <w:rPr>
                                <w:rFonts w:ascii="Century Gothic" w:hAnsi="Century Gothic"/>
                                <w:sz w:val="20"/>
                                <w:szCs w:val="20"/>
                              </w:rPr>
                            </w:pPr>
                            <w:r w:rsidRPr="003A1330">
                              <w:rPr>
                                <w:rFonts w:ascii="Century Gothic" w:hAnsi="Century Gothic"/>
                                <w:b/>
                                <w:bCs/>
                                <w:sz w:val="20"/>
                                <w:szCs w:val="20"/>
                              </w:rPr>
                              <w:t>Artikel 9:</w:t>
                            </w:r>
                            <w:r w:rsidRPr="003A1330">
                              <w:rPr>
                                <w:rFonts w:ascii="Century Gothic" w:hAnsi="Century Gothic"/>
                                <w:b/>
                                <w:bCs/>
                                <w:sz w:val="20"/>
                                <w:szCs w:val="20"/>
                              </w:rPr>
                              <w:tab/>
                              <w:t>Aansprakelijkheid en eigen risico</w:t>
                            </w:r>
                          </w:p>
                          <w:p w14:paraId="180432EA" w14:textId="77777777" w:rsidR="003A1330" w:rsidRPr="003A1330" w:rsidRDefault="003A1330" w:rsidP="003A1330">
                            <w:pPr>
                              <w:pStyle w:val="Geenafstand"/>
                              <w:rPr>
                                <w:rFonts w:ascii="Century Gothic" w:hAnsi="Century Gothic"/>
                                <w:sz w:val="20"/>
                                <w:szCs w:val="20"/>
                              </w:rPr>
                            </w:pPr>
                          </w:p>
                          <w:p w14:paraId="55455707" w14:textId="5D965754" w:rsidR="003A1330" w:rsidRPr="003A1330" w:rsidRDefault="003A1330" w:rsidP="003A1330">
                            <w:pPr>
                              <w:pStyle w:val="Geenafstand"/>
                              <w:rPr>
                                <w:rFonts w:ascii="Century Gothic" w:hAnsi="Century Gothic"/>
                                <w:sz w:val="20"/>
                                <w:szCs w:val="20"/>
                              </w:rPr>
                            </w:pPr>
                            <w:r w:rsidRPr="003A1330">
                              <w:rPr>
                                <w:rFonts w:ascii="Century Gothic" w:hAnsi="Century Gothic"/>
                                <w:i/>
                                <w:sz w:val="20"/>
                                <w:szCs w:val="20"/>
                                <w:u w:val="single"/>
                              </w:rPr>
                              <w:t>9.1</w:t>
                            </w:r>
                            <w:r>
                              <w:rPr>
                                <w:rFonts w:ascii="Century Gothic" w:hAnsi="Century Gothic"/>
                                <w:sz w:val="20"/>
                                <w:szCs w:val="20"/>
                              </w:rPr>
                              <w:t xml:space="preserve"> </w:t>
                            </w:r>
                            <w:r w:rsidRPr="003A1330">
                              <w:rPr>
                                <w:rFonts w:ascii="Century Gothic" w:hAnsi="Century Gothic"/>
                                <w:sz w:val="20"/>
                                <w:szCs w:val="20"/>
                              </w:rPr>
                              <w:t xml:space="preserve">Deelname aan de Evenementen geschiedt voor eigen risico. </w:t>
                            </w:r>
                            <w:proofErr w:type="gramStart"/>
                            <w:r w:rsidRPr="003A1330">
                              <w:rPr>
                                <w:rFonts w:ascii="Century Gothic" w:hAnsi="Century Gothic"/>
                                <w:sz w:val="20"/>
                                <w:szCs w:val="20"/>
                              </w:rPr>
                              <w:t>TBC</w:t>
                            </w:r>
                            <w:proofErr w:type="gramEnd"/>
                            <w:r w:rsidRPr="003A1330">
                              <w:rPr>
                                <w:rFonts w:ascii="Century Gothic" w:hAnsi="Century Gothic"/>
                                <w:sz w:val="20"/>
                                <w:szCs w:val="20"/>
                              </w:rPr>
                              <w:t xml:space="preserve"> is niet aansprakelijk voor enige</w:t>
                            </w:r>
                            <w:r>
                              <w:rPr>
                                <w:rFonts w:ascii="Century Gothic" w:hAnsi="Century Gothic"/>
                                <w:sz w:val="20"/>
                                <w:szCs w:val="20"/>
                              </w:rPr>
                              <w:t xml:space="preserve"> </w:t>
                            </w:r>
                            <w:r w:rsidRPr="003A1330">
                              <w:rPr>
                                <w:rFonts w:ascii="Century Gothic" w:hAnsi="Century Gothic"/>
                                <w:sz w:val="20"/>
                                <w:szCs w:val="20"/>
                              </w:rPr>
                              <w:t xml:space="preserve">schade, hoe ook genaamd, die Deelnemer mocht lijden als gevolg van de deelname. Tevens is </w:t>
                            </w:r>
                            <w:proofErr w:type="gramStart"/>
                            <w:r w:rsidRPr="003A1330">
                              <w:rPr>
                                <w:rFonts w:ascii="Century Gothic" w:hAnsi="Century Gothic"/>
                                <w:sz w:val="20"/>
                                <w:szCs w:val="20"/>
                              </w:rPr>
                              <w:t>TBC</w:t>
                            </w:r>
                            <w:proofErr w:type="gramEnd"/>
                            <w:r w:rsidRPr="003A1330">
                              <w:rPr>
                                <w:rFonts w:ascii="Century Gothic" w:hAnsi="Century Gothic"/>
                                <w:sz w:val="20"/>
                                <w:szCs w:val="20"/>
                              </w:rPr>
                              <w:t xml:space="preserve"> niet aansprakelijk voor verlies, diefstal of schade van eigendommen, tenzij deze schade het directe gevolg is van aan TBC toe te rekenen opzet of grove schuld. Deze uitsluiting van aansprakelijkheid geldt ook voor ernstige schadesoorten zoals alle mogelijke schadesoorten ten gevolge van letsel of overlijden. </w:t>
                            </w:r>
                          </w:p>
                          <w:p w14:paraId="60288B92" w14:textId="77777777" w:rsidR="003A1330" w:rsidRPr="003A1330" w:rsidRDefault="003A1330" w:rsidP="003A1330">
                            <w:pPr>
                              <w:pStyle w:val="Geenafstand"/>
                              <w:rPr>
                                <w:rFonts w:ascii="Century Gothic" w:hAnsi="Century Gothic"/>
                                <w:sz w:val="20"/>
                                <w:szCs w:val="20"/>
                              </w:rPr>
                            </w:pPr>
                          </w:p>
                          <w:p w14:paraId="7DBA240E" w14:textId="77777777" w:rsidR="003A1330" w:rsidRPr="003A1330" w:rsidRDefault="003A1330" w:rsidP="003A1330">
                            <w:pPr>
                              <w:pStyle w:val="Geenafstand"/>
                              <w:rPr>
                                <w:rFonts w:ascii="Century Gothic" w:hAnsi="Century Gothic"/>
                                <w:sz w:val="20"/>
                                <w:szCs w:val="20"/>
                              </w:rPr>
                            </w:pPr>
                          </w:p>
                          <w:p w14:paraId="25BAC784" w14:textId="77777777" w:rsidR="003A1330" w:rsidRPr="003A1330" w:rsidRDefault="003A1330" w:rsidP="003A1330">
                            <w:pPr>
                              <w:pStyle w:val="Geenafstand"/>
                              <w:rPr>
                                <w:rFonts w:ascii="Century Gothic" w:hAnsi="Century Gothic"/>
                                <w:sz w:val="20"/>
                                <w:szCs w:val="20"/>
                              </w:rPr>
                            </w:pPr>
                          </w:p>
                          <w:p w14:paraId="0F4EE9FA" w14:textId="77777777" w:rsidR="003A1330" w:rsidRPr="003A1330" w:rsidRDefault="003A1330" w:rsidP="003A1330">
                            <w:pPr>
                              <w:pStyle w:val="Geenafstand"/>
                              <w:rPr>
                                <w:rFonts w:ascii="Century Gothic" w:hAnsi="Century Gothic"/>
                                <w:sz w:val="20"/>
                                <w:szCs w:val="20"/>
                              </w:rPr>
                            </w:pPr>
                          </w:p>
                          <w:p w14:paraId="2253BA8B" w14:textId="77777777" w:rsidR="003A1330" w:rsidRPr="003A1330" w:rsidRDefault="003A1330" w:rsidP="003A1330">
                            <w:pPr>
                              <w:pStyle w:val="Geenafstand"/>
                              <w:rPr>
                                <w:rFonts w:ascii="Century Gothic" w:hAnsi="Century Gothic"/>
                                <w:sz w:val="20"/>
                                <w:szCs w:val="20"/>
                              </w:rPr>
                            </w:pPr>
                          </w:p>
                          <w:p w14:paraId="012821C5" w14:textId="77777777" w:rsidR="003A1330" w:rsidRPr="003A1330" w:rsidRDefault="003A1330" w:rsidP="003A1330">
                            <w:pPr>
                              <w:pStyle w:val="Geenafstand"/>
                              <w:rPr>
                                <w:rFonts w:ascii="Century Gothic" w:hAnsi="Century Gothic"/>
                                <w:sz w:val="20"/>
                                <w:szCs w:val="20"/>
                              </w:rPr>
                            </w:pPr>
                          </w:p>
                          <w:p w14:paraId="6EC1AC94" w14:textId="77777777" w:rsidR="005B56AC" w:rsidRPr="008823DF" w:rsidRDefault="005B56AC" w:rsidP="005B56AC">
                            <w:pPr>
                              <w:pStyle w:val="Geenafstand"/>
                              <w:rPr>
                                <w:rFonts w:ascii="Century Gothic" w:hAnsi="Century Gothic"/>
                                <w:sz w:val="21"/>
                                <w:szCs w:val="2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79E36D" id="_x0000_s1030" type="#_x0000_t202" style="position:absolute;margin-left:-15.85pt;margin-top:3.95pt;width:475pt;height:696pt;z-index:251693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" filled="f" stroked="f">
                <v:textbox>
                  <w:txbxContent>
                    <w:p w14:paraId="1B3ED192" w14:textId="77777777" w:rsidR="003A1330" w:rsidRDefault="005B56AC" w:rsidP="003A1330">
                      <w:pPr>
                        <w:pStyle w:val="Geenafstand"/>
                        <w:rPr>
                          <w:rFonts w:ascii="Century Gothic" w:hAnsi="Century Gothic"/>
                          <w:sz w:val="20"/>
                          <w:szCs w:val="20"/>
                        </w:rPr>
                      </w:pPr>
                      <w:r w:rsidRPr="003A1330">
                        <w:rPr>
                          <w:rFonts w:ascii="Century Gothic" w:hAnsi="Century Gothic"/>
                          <w:i/>
                          <w:sz w:val="21"/>
                          <w:szCs w:val="21"/>
                          <w:u w:val="single"/>
                        </w:rPr>
                        <w:t xml:space="preserve"> </w:t>
                      </w:r>
                      <w:r w:rsidR="003A1330" w:rsidRPr="003A1330">
                        <w:rPr>
                          <w:rFonts w:ascii="Century Gothic" w:hAnsi="Century Gothic"/>
                          <w:i/>
                          <w:sz w:val="20"/>
                          <w:szCs w:val="20"/>
                          <w:u w:val="single"/>
                        </w:rPr>
                        <w:t>5.3</w:t>
                      </w:r>
                      <w:r w:rsidR="003A1330">
                        <w:rPr>
                          <w:rFonts w:ascii="Century Gothic" w:hAnsi="Century Gothic"/>
                          <w:sz w:val="20"/>
                          <w:szCs w:val="20"/>
                        </w:rPr>
                        <w:t xml:space="preserve"> </w:t>
                      </w:r>
                      <w:r w:rsidR="003A1330" w:rsidRPr="003A1330">
                        <w:rPr>
                          <w:rFonts w:ascii="Century Gothic" w:hAnsi="Century Gothic"/>
                          <w:sz w:val="20"/>
                          <w:szCs w:val="20"/>
                        </w:rPr>
                        <w:t>Overschrijding van enige leveringstermijn geeft Deelnemer geen recht op schadevergoeding en evenmin het recht om de bestelling te annuleren dan wel de Overeenkomst te ontbinden, tenzij de overschrijding van de leveringstermijn zodanig is dat van Deelnemer redelijkerwijs niet kan worden verlangd dat deze de Overeenkomst in stand laat.</w:t>
                      </w:r>
                    </w:p>
                    <w:p w14:paraId="4CD73029" w14:textId="77777777" w:rsidR="003A1330" w:rsidRDefault="003A1330" w:rsidP="003A1330">
                      <w:pPr>
                        <w:pStyle w:val="Geenafstand"/>
                        <w:rPr>
                          <w:rFonts w:ascii="Century Gothic" w:hAnsi="Century Gothic"/>
                          <w:sz w:val="20"/>
                          <w:szCs w:val="20"/>
                        </w:rPr>
                      </w:pPr>
                    </w:p>
                    <w:p w14:paraId="796E5CE2" w14:textId="77777777" w:rsidR="003A1330" w:rsidRPr="003A1330" w:rsidRDefault="003A1330" w:rsidP="003A1330">
                      <w:pPr>
                        <w:pStyle w:val="Geenafstand"/>
                        <w:rPr>
                          <w:rFonts w:ascii="Century Gothic" w:hAnsi="Century Gothic"/>
                          <w:sz w:val="20"/>
                          <w:szCs w:val="20"/>
                        </w:rPr>
                      </w:pPr>
                      <w:r w:rsidRPr="003A1330">
                        <w:rPr>
                          <w:rFonts w:ascii="Century Gothic" w:hAnsi="Century Gothic"/>
                          <w:b/>
                          <w:bCs/>
                          <w:sz w:val="20"/>
                          <w:szCs w:val="20"/>
                        </w:rPr>
                        <w:t>Artikel 6:</w:t>
                      </w:r>
                      <w:r w:rsidRPr="003A1330">
                        <w:rPr>
                          <w:rFonts w:ascii="Century Gothic" w:hAnsi="Century Gothic"/>
                          <w:b/>
                          <w:bCs/>
                          <w:sz w:val="20"/>
                          <w:szCs w:val="20"/>
                        </w:rPr>
                        <w:tab/>
                        <w:t>Afgelaste of verschoven Evenementen</w:t>
                      </w:r>
                    </w:p>
                    <w:p w14:paraId="19EE4C41" w14:textId="77777777" w:rsidR="003A1330" w:rsidRPr="003A1330" w:rsidRDefault="003A1330" w:rsidP="003A1330">
                      <w:pPr>
                        <w:pStyle w:val="Geenafstand"/>
                        <w:rPr>
                          <w:rFonts w:ascii="Century Gothic" w:hAnsi="Century Gothic"/>
                          <w:sz w:val="20"/>
                          <w:szCs w:val="20"/>
                        </w:rPr>
                      </w:pPr>
                    </w:p>
                    <w:p w14:paraId="65F020B8" w14:textId="7E2BD05F" w:rsidR="003A1330" w:rsidRPr="003A1330" w:rsidRDefault="003A1330" w:rsidP="003A1330">
                      <w:pPr>
                        <w:pStyle w:val="Geenafstand"/>
                        <w:rPr>
                          <w:rFonts w:ascii="Century Gothic" w:hAnsi="Century Gothic"/>
                          <w:sz w:val="20"/>
                          <w:szCs w:val="20"/>
                        </w:rPr>
                      </w:pPr>
                      <w:r w:rsidRPr="003A1330">
                        <w:rPr>
                          <w:rFonts w:ascii="Century Gothic" w:hAnsi="Century Gothic"/>
                          <w:i/>
                          <w:sz w:val="20"/>
                          <w:szCs w:val="20"/>
                          <w:u w:val="single"/>
                        </w:rPr>
                        <w:t>6.1</w:t>
                      </w:r>
                      <w:r>
                        <w:rPr>
                          <w:rFonts w:ascii="Century Gothic" w:hAnsi="Century Gothic"/>
                          <w:sz w:val="20"/>
                          <w:szCs w:val="20"/>
                        </w:rPr>
                        <w:t xml:space="preserve"> </w:t>
                      </w:r>
                      <w:r w:rsidRPr="003A1330">
                        <w:rPr>
                          <w:rFonts w:ascii="Century Gothic" w:hAnsi="Century Gothic"/>
                          <w:sz w:val="20"/>
                          <w:szCs w:val="20"/>
                        </w:rPr>
                        <w:t xml:space="preserve">Het is de verantwoordelijkheid van Deelnemer om na te gaan of een Evenement is afgelast of verschoven en wat de nieuwe tijd of locatie zal zijn. Hoewel TBC zal proberen Deelnemer van de afgelasting persoonlijk op de hoogte te brengen, kan </w:t>
                      </w:r>
                      <w:proofErr w:type="gramStart"/>
                      <w:r w:rsidRPr="003A1330">
                        <w:rPr>
                          <w:rFonts w:ascii="Century Gothic" w:hAnsi="Century Gothic"/>
                          <w:sz w:val="20"/>
                          <w:szCs w:val="20"/>
                        </w:rPr>
                        <w:t>TBC</w:t>
                      </w:r>
                      <w:proofErr w:type="gramEnd"/>
                      <w:r w:rsidRPr="003A1330">
                        <w:rPr>
                          <w:rFonts w:ascii="Century Gothic" w:hAnsi="Century Gothic"/>
                          <w:sz w:val="20"/>
                          <w:szCs w:val="20"/>
                        </w:rPr>
                        <w:t xml:space="preserve"> niet garanderen dat Deelnemer van de afgelasting op de hoogte gebracht zal worden voor de datum van het Evenement. </w:t>
                      </w:r>
                      <w:proofErr w:type="gramStart"/>
                      <w:r w:rsidRPr="003A1330">
                        <w:rPr>
                          <w:rFonts w:ascii="Century Gothic" w:hAnsi="Century Gothic"/>
                          <w:sz w:val="20"/>
                          <w:szCs w:val="20"/>
                        </w:rPr>
                        <w:t>TBC</w:t>
                      </w:r>
                      <w:proofErr w:type="gramEnd"/>
                      <w:r w:rsidRPr="003A1330">
                        <w:rPr>
                          <w:rFonts w:ascii="Century Gothic" w:hAnsi="Century Gothic"/>
                          <w:sz w:val="20"/>
                          <w:szCs w:val="20"/>
                        </w:rPr>
                        <w:t xml:space="preserve"> is niet verantwoordelijk voor eventueel gemaakte kosten. </w:t>
                      </w:r>
                    </w:p>
                    <w:p w14:paraId="48241B25" w14:textId="18C734F8" w:rsidR="003A1330" w:rsidRPr="003A1330" w:rsidRDefault="003A1330" w:rsidP="003A1330">
                      <w:pPr>
                        <w:pStyle w:val="Geenafstand"/>
                        <w:rPr>
                          <w:rFonts w:ascii="Century Gothic" w:hAnsi="Century Gothic"/>
                          <w:sz w:val="20"/>
                          <w:szCs w:val="20"/>
                        </w:rPr>
                      </w:pPr>
                      <w:r w:rsidRPr="003A1330">
                        <w:rPr>
                          <w:rFonts w:ascii="Century Gothic" w:hAnsi="Century Gothic"/>
                          <w:i/>
                          <w:sz w:val="20"/>
                          <w:szCs w:val="20"/>
                          <w:u w:val="single"/>
                        </w:rPr>
                        <w:t>6.2</w:t>
                      </w:r>
                      <w:r>
                        <w:rPr>
                          <w:rFonts w:ascii="Century Gothic" w:hAnsi="Century Gothic"/>
                          <w:sz w:val="20"/>
                          <w:szCs w:val="20"/>
                        </w:rPr>
                        <w:t xml:space="preserve"> </w:t>
                      </w:r>
                      <w:r w:rsidRPr="003A1330">
                        <w:rPr>
                          <w:rFonts w:ascii="Century Gothic" w:hAnsi="Century Gothic"/>
                          <w:sz w:val="20"/>
                          <w:szCs w:val="20"/>
                        </w:rPr>
                        <w:t xml:space="preserve">Tickets van verschoven Evenementen blijven in de regel geldig voor het vervangende Evenement. Voor meer informatie hierover kan Deelnemer contact met </w:t>
                      </w:r>
                      <w:proofErr w:type="gramStart"/>
                      <w:r w:rsidRPr="003A1330">
                        <w:rPr>
                          <w:rFonts w:ascii="Century Gothic" w:hAnsi="Century Gothic"/>
                          <w:sz w:val="20"/>
                          <w:szCs w:val="20"/>
                        </w:rPr>
                        <w:t>TBC</w:t>
                      </w:r>
                      <w:proofErr w:type="gramEnd"/>
                      <w:r w:rsidRPr="003A1330">
                        <w:rPr>
                          <w:rFonts w:ascii="Century Gothic" w:hAnsi="Century Gothic"/>
                          <w:sz w:val="20"/>
                          <w:szCs w:val="20"/>
                        </w:rPr>
                        <w:t xml:space="preserve"> opnemen via </w:t>
                      </w:r>
                      <w:r w:rsidR="00FE455F">
                        <w:rPr>
                          <w:rFonts w:ascii="Century Gothic" w:hAnsi="Century Gothic"/>
                          <w:sz w:val="20"/>
                          <w:szCs w:val="20"/>
                        </w:rPr>
                        <w:t>thebreakfastclub@regeltante2punt0.nl</w:t>
                      </w:r>
                      <w:r w:rsidRPr="003A1330">
                        <w:rPr>
                          <w:rFonts w:ascii="Century Gothic" w:hAnsi="Century Gothic"/>
                          <w:sz w:val="20"/>
                          <w:szCs w:val="20"/>
                        </w:rPr>
                        <w:t xml:space="preserve">. Indien een Evenement wordt verschoven naar een andere locatie of datum, kan de </w:t>
                      </w:r>
                      <w:proofErr w:type="gramStart"/>
                      <w:r w:rsidRPr="003A1330">
                        <w:rPr>
                          <w:rFonts w:ascii="Century Gothic" w:hAnsi="Century Gothic"/>
                          <w:sz w:val="20"/>
                          <w:szCs w:val="20"/>
                        </w:rPr>
                        <w:t>TBC voorwaarden</w:t>
                      </w:r>
                      <w:proofErr w:type="gramEnd"/>
                      <w:r w:rsidRPr="003A1330">
                        <w:rPr>
                          <w:rFonts w:ascii="Century Gothic" w:hAnsi="Century Gothic"/>
                          <w:sz w:val="20"/>
                          <w:szCs w:val="20"/>
                        </w:rPr>
                        <w:t xml:space="preserve"> stellen aan de vergoeding van de ticketprijs.</w:t>
                      </w:r>
                    </w:p>
                    <w:p w14:paraId="2C322E4A" w14:textId="2EB7B462" w:rsidR="003A1330" w:rsidRPr="003A1330" w:rsidRDefault="003A1330" w:rsidP="003A1330">
                      <w:pPr>
                        <w:pStyle w:val="Geenafstand"/>
                        <w:rPr>
                          <w:rFonts w:ascii="Century Gothic" w:hAnsi="Century Gothic"/>
                          <w:sz w:val="20"/>
                          <w:szCs w:val="20"/>
                        </w:rPr>
                      </w:pPr>
                      <w:r w:rsidRPr="003A1330">
                        <w:rPr>
                          <w:rFonts w:ascii="Century Gothic" w:hAnsi="Century Gothic"/>
                          <w:i/>
                          <w:sz w:val="20"/>
                          <w:szCs w:val="20"/>
                          <w:u w:val="single"/>
                        </w:rPr>
                        <w:t>6.3</w:t>
                      </w:r>
                      <w:r>
                        <w:rPr>
                          <w:rFonts w:ascii="Century Gothic" w:hAnsi="Century Gothic"/>
                          <w:sz w:val="20"/>
                          <w:szCs w:val="20"/>
                        </w:rPr>
                        <w:t xml:space="preserve"> I</w:t>
                      </w:r>
                      <w:r w:rsidRPr="003A1330">
                        <w:rPr>
                          <w:rFonts w:ascii="Century Gothic" w:hAnsi="Century Gothic"/>
                          <w:sz w:val="20"/>
                          <w:szCs w:val="20"/>
                        </w:rPr>
                        <w:t xml:space="preserve">ndien een Evenement wordt afgelast of verschoven, dan kan Deelnemer de Tickets voor dit Evenement inleveren en zal </w:t>
                      </w:r>
                      <w:proofErr w:type="gramStart"/>
                      <w:r w:rsidRPr="003A1330">
                        <w:rPr>
                          <w:rFonts w:ascii="Century Gothic" w:hAnsi="Century Gothic"/>
                          <w:sz w:val="20"/>
                          <w:szCs w:val="20"/>
                        </w:rPr>
                        <w:t>TBC</w:t>
                      </w:r>
                      <w:proofErr w:type="gramEnd"/>
                      <w:r w:rsidRPr="003A1330">
                        <w:rPr>
                          <w:rFonts w:ascii="Century Gothic" w:hAnsi="Century Gothic"/>
                          <w:sz w:val="20"/>
                          <w:szCs w:val="20"/>
                        </w:rPr>
                        <w:t xml:space="preserve"> de ticketprijs aan Deelnemer restitueren. Service- en administratiekosten, zowel van </w:t>
                      </w:r>
                      <w:proofErr w:type="gramStart"/>
                      <w:r w:rsidRPr="003A1330">
                        <w:rPr>
                          <w:rFonts w:ascii="Century Gothic" w:hAnsi="Century Gothic"/>
                          <w:sz w:val="20"/>
                          <w:szCs w:val="20"/>
                        </w:rPr>
                        <w:t>TBC</w:t>
                      </w:r>
                      <w:proofErr w:type="gramEnd"/>
                      <w:r w:rsidRPr="003A1330">
                        <w:rPr>
                          <w:rFonts w:ascii="Century Gothic" w:hAnsi="Century Gothic"/>
                          <w:sz w:val="20"/>
                          <w:szCs w:val="20"/>
                        </w:rPr>
                        <w:t xml:space="preserve"> als van door TBC ingeschakelde derden, worden niet gerestitueerd.</w:t>
                      </w:r>
                    </w:p>
                    <w:p w14:paraId="1C268A2D" w14:textId="219DFBDE" w:rsidR="003A1330" w:rsidRPr="003A1330" w:rsidRDefault="003A1330" w:rsidP="003A1330">
                      <w:pPr>
                        <w:pStyle w:val="Geenafstand"/>
                        <w:rPr>
                          <w:rFonts w:ascii="Century Gothic" w:hAnsi="Century Gothic"/>
                          <w:sz w:val="20"/>
                          <w:szCs w:val="20"/>
                        </w:rPr>
                      </w:pPr>
                      <w:r w:rsidRPr="003A1330">
                        <w:rPr>
                          <w:rFonts w:ascii="Century Gothic" w:hAnsi="Century Gothic"/>
                          <w:i/>
                          <w:sz w:val="20"/>
                          <w:szCs w:val="20"/>
                          <w:u w:val="single"/>
                        </w:rPr>
                        <w:t>6.4</w:t>
                      </w:r>
                      <w:r>
                        <w:rPr>
                          <w:rFonts w:ascii="Century Gothic" w:hAnsi="Century Gothic"/>
                          <w:sz w:val="20"/>
                          <w:szCs w:val="20"/>
                        </w:rPr>
                        <w:t xml:space="preserve"> </w:t>
                      </w:r>
                      <w:r w:rsidRPr="003A1330">
                        <w:rPr>
                          <w:rFonts w:ascii="Century Gothic" w:hAnsi="Century Gothic"/>
                          <w:sz w:val="20"/>
                          <w:szCs w:val="20"/>
                        </w:rPr>
                        <w:t xml:space="preserve">Bij afgelasting of verschuiving van een Evenement komen eventuele middels </w:t>
                      </w:r>
                      <w:proofErr w:type="spellStart"/>
                      <w:r w:rsidRPr="003A1330">
                        <w:rPr>
                          <w:rFonts w:ascii="Century Gothic" w:hAnsi="Century Gothic"/>
                          <w:sz w:val="20"/>
                          <w:szCs w:val="20"/>
                        </w:rPr>
                        <w:t>Upsell</w:t>
                      </w:r>
                      <w:proofErr w:type="spellEnd"/>
                      <w:r w:rsidRPr="003A1330">
                        <w:rPr>
                          <w:rFonts w:ascii="Century Gothic" w:hAnsi="Century Gothic"/>
                          <w:sz w:val="20"/>
                          <w:szCs w:val="20"/>
                        </w:rPr>
                        <w:t xml:space="preserve"> verkochte producten of diensten niet voor restitutie in aanmerking.</w:t>
                      </w:r>
                    </w:p>
                    <w:p w14:paraId="0D8FAA28" w14:textId="77777777" w:rsidR="003A1330" w:rsidRPr="003A1330" w:rsidRDefault="003A1330" w:rsidP="003A1330">
                      <w:pPr>
                        <w:pStyle w:val="Geenafstand"/>
                        <w:rPr>
                          <w:rFonts w:ascii="Century Gothic" w:hAnsi="Century Gothic"/>
                          <w:sz w:val="20"/>
                          <w:szCs w:val="20"/>
                        </w:rPr>
                      </w:pPr>
                    </w:p>
                    <w:p w14:paraId="73657E10" w14:textId="77777777" w:rsidR="003A1330" w:rsidRPr="003A1330" w:rsidRDefault="003A1330" w:rsidP="003A1330">
                      <w:pPr>
                        <w:pStyle w:val="Geenafstand"/>
                        <w:rPr>
                          <w:rFonts w:ascii="Century Gothic" w:hAnsi="Century Gothic"/>
                          <w:sz w:val="20"/>
                          <w:szCs w:val="20"/>
                        </w:rPr>
                      </w:pPr>
                      <w:r w:rsidRPr="003A1330">
                        <w:rPr>
                          <w:rFonts w:ascii="Century Gothic" w:hAnsi="Century Gothic"/>
                          <w:sz w:val="20"/>
                          <w:szCs w:val="20"/>
                        </w:rPr>
                        <w:br/>
                      </w:r>
                      <w:r w:rsidRPr="003A1330">
                        <w:rPr>
                          <w:rFonts w:ascii="Century Gothic" w:hAnsi="Century Gothic"/>
                          <w:b/>
                          <w:bCs/>
                          <w:sz w:val="20"/>
                          <w:szCs w:val="20"/>
                        </w:rPr>
                        <w:t>Artikel 7:</w:t>
                      </w:r>
                      <w:r w:rsidRPr="003A1330">
                        <w:rPr>
                          <w:rFonts w:ascii="Century Gothic" w:hAnsi="Century Gothic"/>
                          <w:b/>
                          <w:bCs/>
                          <w:sz w:val="20"/>
                          <w:szCs w:val="20"/>
                        </w:rPr>
                        <w:tab/>
                        <w:t>Programma</w:t>
                      </w:r>
                    </w:p>
                    <w:p w14:paraId="17A21072" w14:textId="77777777" w:rsidR="003A1330" w:rsidRPr="003A1330" w:rsidRDefault="003A1330" w:rsidP="003A1330">
                      <w:pPr>
                        <w:pStyle w:val="Geenafstand"/>
                        <w:rPr>
                          <w:rFonts w:ascii="Century Gothic" w:hAnsi="Century Gothic"/>
                          <w:sz w:val="20"/>
                          <w:szCs w:val="20"/>
                        </w:rPr>
                      </w:pPr>
                    </w:p>
                    <w:p w14:paraId="3F5D96CB" w14:textId="465AFEB1" w:rsidR="003A1330" w:rsidRPr="003A1330" w:rsidRDefault="003A1330" w:rsidP="003A1330">
                      <w:pPr>
                        <w:pStyle w:val="Geenafstand"/>
                        <w:rPr>
                          <w:rFonts w:ascii="Century Gothic" w:hAnsi="Century Gothic"/>
                          <w:sz w:val="20"/>
                          <w:szCs w:val="20"/>
                        </w:rPr>
                      </w:pPr>
                      <w:r w:rsidRPr="003A1330">
                        <w:rPr>
                          <w:rFonts w:ascii="Century Gothic" w:hAnsi="Century Gothic"/>
                          <w:i/>
                          <w:sz w:val="20"/>
                          <w:szCs w:val="20"/>
                          <w:u w:val="single"/>
                        </w:rPr>
                        <w:t>7.1</w:t>
                      </w:r>
                      <w:r>
                        <w:rPr>
                          <w:rFonts w:ascii="Century Gothic" w:hAnsi="Century Gothic"/>
                          <w:sz w:val="20"/>
                          <w:szCs w:val="20"/>
                        </w:rPr>
                        <w:t xml:space="preserve"> </w:t>
                      </w:r>
                      <w:r w:rsidRPr="003A1330">
                        <w:rPr>
                          <w:rFonts w:ascii="Century Gothic" w:hAnsi="Century Gothic"/>
                          <w:sz w:val="20"/>
                          <w:szCs w:val="20"/>
                        </w:rPr>
                        <w:t xml:space="preserve">Het programma van een Evenement zal tijdig en voor aanvang van het Evenement via de website van de </w:t>
                      </w:r>
                      <w:proofErr w:type="gramStart"/>
                      <w:r w:rsidRPr="003A1330">
                        <w:rPr>
                          <w:rFonts w:ascii="Century Gothic" w:hAnsi="Century Gothic"/>
                          <w:sz w:val="20"/>
                          <w:szCs w:val="20"/>
                        </w:rPr>
                        <w:t>TBC</w:t>
                      </w:r>
                      <w:proofErr w:type="gramEnd"/>
                      <w:r w:rsidRPr="003A1330">
                        <w:rPr>
                          <w:rFonts w:ascii="Century Gothic" w:hAnsi="Century Gothic"/>
                          <w:sz w:val="20"/>
                          <w:szCs w:val="20"/>
                        </w:rPr>
                        <w:t xml:space="preserve"> bekend worden gemaakt.</w:t>
                      </w:r>
                    </w:p>
                    <w:p w14:paraId="046EB820" w14:textId="10AC39CD" w:rsidR="003A1330" w:rsidRPr="003A1330" w:rsidRDefault="003A1330" w:rsidP="003A1330">
                      <w:pPr>
                        <w:pStyle w:val="Geenafstand"/>
                        <w:rPr>
                          <w:rFonts w:ascii="Century Gothic" w:hAnsi="Century Gothic"/>
                          <w:sz w:val="20"/>
                          <w:szCs w:val="20"/>
                        </w:rPr>
                      </w:pPr>
                      <w:r w:rsidRPr="003A1330">
                        <w:rPr>
                          <w:rFonts w:ascii="Century Gothic" w:hAnsi="Century Gothic"/>
                          <w:i/>
                          <w:sz w:val="20"/>
                          <w:szCs w:val="20"/>
                          <w:u w:val="single"/>
                        </w:rPr>
                        <w:t>7.2</w:t>
                      </w:r>
                      <w:r>
                        <w:rPr>
                          <w:rFonts w:ascii="Century Gothic" w:hAnsi="Century Gothic"/>
                          <w:sz w:val="20"/>
                          <w:szCs w:val="20"/>
                        </w:rPr>
                        <w:t xml:space="preserve"> </w:t>
                      </w:r>
                      <w:proofErr w:type="gramStart"/>
                      <w:r w:rsidRPr="003A1330">
                        <w:rPr>
                          <w:rFonts w:ascii="Century Gothic" w:hAnsi="Century Gothic"/>
                          <w:sz w:val="20"/>
                          <w:szCs w:val="20"/>
                        </w:rPr>
                        <w:t>T</w:t>
                      </w:r>
                      <w:r>
                        <w:rPr>
                          <w:rFonts w:ascii="Century Gothic" w:hAnsi="Century Gothic"/>
                          <w:sz w:val="20"/>
                          <w:szCs w:val="20"/>
                        </w:rPr>
                        <w:t>BC</w:t>
                      </w:r>
                      <w:proofErr w:type="gramEnd"/>
                      <w:r w:rsidRPr="003A1330">
                        <w:rPr>
                          <w:rFonts w:ascii="Century Gothic" w:hAnsi="Century Gothic"/>
                          <w:sz w:val="20"/>
                          <w:szCs w:val="20"/>
                        </w:rPr>
                        <w:t xml:space="preserve"> is te allen tijde gerechtigd het programma te wijzigen of aan te vullen en TBC geeft geen enkele garanties voor wat betreft de inhoud van het programma.</w:t>
                      </w:r>
                    </w:p>
                    <w:p w14:paraId="269A56F4" w14:textId="3A321676" w:rsidR="003A1330" w:rsidRPr="003A1330" w:rsidRDefault="003A1330" w:rsidP="003A1330">
                      <w:pPr>
                        <w:pStyle w:val="Geenafstand"/>
                        <w:rPr>
                          <w:rFonts w:ascii="Century Gothic" w:hAnsi="Century Gothic"/>
                          <w:sz w:val="20"/>
                          <w:szCs w:val="20"/>
                        </w:rPr>
                      </w:pPr>
                      <w:r w:rsidRPr="003A1330">
                        <w:rPr>
                          <w:rFonts w:ascii="Century Gothic" w:hAnsi="Century Gothic"/>
                          <w:i/>
                          <w:sz w:val="20"/>
                          <w:szCs w:val="20"/>
                          <w:u w:val="single"/>
                        </w:rPr>
                        <w:t>7.3</w:t>
                      </w:r>
                      <w:r w:rsidRPr="003A1330">
                        <w:rPr>
                          <w:rFonts w:ascii="Century Gothic" w:hAnsi="Century Gothic"/>
                          <w:sz w:val="20"/>
                          <w:szCs w:val="20"/>
                        </w:rPr>
                        <w:t xml:space="preserve"> Indien sprake is van een wijziging of aanvulling zoals genoemd in lid 2 van dit artikel maakt Deelnemer geen aanspraak op restitutie van de ticketprijs, dan wel op enig andere vergoeding.</w:t>
                      </w:r>
                    </w:p>
                    <w:p w14:paraId="6F080925" w14:textId="2E946E0E" w:rsidR="003A1330" w:rsidRDefault="003A1330" w:rsidP="003A1330">
                      <w:pPr>
                        <w:pStyle w:val="Geenafstand"/>
                        <w:rPr>
                          <w:rFonts w:ascii="Century Gothic" w:hAnsi="Century Gothic"/>
                          <w:sz w:val="20"/>
                          <w:szCs w:val="20"/>
                        </w:rPr>
                      </w:pPr>
                    </w:p>
                    <w:p w14:paraId="1BA17D56" w14:textId="77777777" w:rsidR="003A1330" w:rsidRPr="003A1330" w:rsidRDefault="003A1330" w:rsidP="003A1330">
                      <w:pPr>
                        <w:pStyle w:val="Geenafstand"/>
                        <w:rPr>
                          <w:rFonts w:ascii="Century Gothic" w:hAnsi="Century Gothic"/>
                          <w:sz w:val="20"/>
                          <w:szCs w:val="20"/>
                        </w:rPr>
                      </w:pPr>
                      <w:r w:rsidRPr="003A1330">
                        <w:rPr>
                          <w:rFonts w:ascii="Century Gothic" w:hAnsi="Century Gothic"/>
                          <w:b/>
                          <w:bCs/>
                          <w:sz w:val="20"/>
                          <w:szCs w:val="20"/>
                        </w:rPr>
                        <w:t>Artikel 8:</w:t>
                      </w:r>
                      <w:r w:rsidRPr="003A1330">
                        <w:rPr>
                          <w:rFonts w:ascii="Century Gothic" w:hAnsi="Century Gothic"/>
                          <w:b/>
                          <w:bCs/>
                          <w:sz w:val="20"/>
                          <w:szCs w:val="20"/>
                        </w:rPr>
                        <w:tab/>
                        <w:t>Tickets</w:t>
                      </w:r>
                      <w:r w:rsidRPr="003A1330">
                        <w:rPr>
                          <w:rFonts w:ascii="Century Gothic" w:hAnsi="Century Gothic"/>
                          <w:b/>
                          <w:bCs/>
                          <w:sz w:val="20"/>
                          <w:szCs w:val="20"/>
                        </w:rPr>
                        <w:tab/>
                      </w:r>
                    </w:p>
                    <w:p w14:paraId="1D5209E9" w14:textId="77777777" w:rsidR="003A1330" w:rsidRPr="003A1330" w:rsidRDefault="003A1330" w:rsidP="003A1330">
                      <w:pPr>
                        <w:pStyle w:val="Geenafstand"/>
                        <w:rPr>
                          <w:rFonts w:ascii="Century Gothic" w:hAnsi="Century Gothic"/>
                          <w:sz w:val="20"/>
                          <w:szCs w:val="20"/>
                        </w:rPr>
                      </w:pPr>
                    </w:p>
                    <w:p w14:paraId="6F52F5ED" w14:textId="6D16D2EC" w:rsidR="003A1330" w:rsidRPr="003A1330" w:rsidRDefault="003A1330" w:rsidP="003A1330">
                      <w:pPr>
                        <w:pStyle w:val="Geenafstand"/>
                        <w:rPr>
                          <w:rFonts w:ascii="Century Gothic" w:hAnsi="Century Gothic"/>
                          <w:sz w:val="20"/>
                          <w:szCs w:val="20"/>
                        </w:rPr>
                      </w:pPr>
                      <w:r w:rsidRPr="003A1330">
                        <w:rPr>
                          <w:rFonts w:ascii="Century Gothic" w:hAnsi="Century Gothic"/>
                          <w:i/>
                          <w:sz w:val="20"/>
                          <w:szCs w:val="20"/>
                          <w:u w:val="single"/>
                        </w:rPr>
                        <w:t>8.1</w:t>
                      </w:r>
                      <w:r>
                        <w:rPr>
                          <w:rFonts w:ascii="Century Gothic" w:hAnsi="Century Gothic"/>
                          <w:sz w:val="20"/>
                          <w:szCs w:val="20"/>
                        </w:rPr>
                        <w:t xml:space="preserve"> </w:t>
                      </w:r>
                      <w:r w:rsidRPr="003A1330">
                        <w:rPr>
                          <w:rFonts w:ascii="Century Gothic" w:hAnsi="Century Gothic"/>
                          <w:sz w:val="20"/>
                          <w:szCs w:val="20"/>
                        </w:rPr>
                        <w:t xml:space="preserve">De door </w:t>
                      </w:r>
                      <w:proofErr w:type="gramStart"/>
                      <w:r w:rsidRPr="003A1330">
                        <w:rPr>
                          <w:rFonts w:ascii="Century Gothic" w:hAnsi="Century Gothic"/>
                          <w:sz w:val="20"/>
                          <w:szCs w:val="20"/>
                        </w:rPr>
                        <w:t>TBC</w:t>
                      </w:r>
                      <w:proofErr w:type="gramEnd"/>
                      <w:r w:rsidRPr="003A1330">
                        <w:rPr>
                          <w:rFonts w:ascii="Century Gothic" w:hAnsi="Century Gothic"/>
                          <w:sz w:val="20"/>
                          <w:szCs w:val="20"/>
                        </w:rPr>
                        <w:t xml:space="preserve"> gedistribueerde Tickets blijven eigendom van de TBC. Het is Deelnemer niet toegestaan om een Ticket door te verkopen indien dit in strijd is met de wet.</w:t>
                      </w:r>
                    </w:p>
                    <w:p w14:paraId="5CB16D79" w14:textId="5429FA87" w:rsidR="003A1330" w:rsidRPr="003A1330" w:rsidRDefault="003A1330" w:rsidP="003A1330">
                      <w:pPr>
                        <w:pStyle w:val="Geenafstand"/>
                        <w:rPr>
                          <w:rFonts w:ascii="Century Gothic" w:hAnsi="Century Gothic"/>
                          <w:sz w:val="20"/>
                          <w:szCs w:val="20"/>
                        </w:rPr>
                      </w:pPr>
                      <w:r w:rsidRPr="003A1330">
                        <w:rPr>
                          <w:rFonts w:ascii="Century Gothic" w:hAnsi="Century Gothic"/>
                          <w:i/>
                          <w:sz w:val="20"/>
                          <w:szCs w:val="20"/>
                          <w:u w:val="single"/>
                        </w:rPr>
                        <w:t>8.2</w:t>
                      </w:r>
                      <w:r>
                        <w:rPr>
                          <w:rFonts w:ascii="Century Gothic" w:hAnsi="Century Gothic"/>
                          <w:sz w:val="20"/>
                          <w:szCs w:val="20"/>
                        </w:rPr>
                        <w:t xml:space="preserve"> </w:t>
                      </w:r>
                      <w:r w:rsidRPr="003A1330">
                        <w:rPr>
                          <w:rFonts w:ascii="Century Gothic" w:hAnsi="Century Gothic"/>
                          <w:sz w:val="20"/>
                          <w:szCs w:val="20"/>
                        </w:rPr>
                        <w:t>Na ontvangst dient Deelnemer de Tickets te controleren, aangezien fouten niet altijd kunnen worden hersteld. Na aanschaf kunnen Tickets niet meer geruild of vergoed worden.</w:t>
                      </w:r>
                    </w:p>
                    <w:p w14:paraId="1DC195D9" w14:textId="0F854F35" w:rsidR="003A1330" w:rsidRPr="003A1330" w:rsidRDefault="003A1330" w:rsidP="003A1330">
                      <w:pPr>
                        <w:pStyle w:val="Geenafstand"/>
                        <w:rPr>
                          <w:rFonts w:ascii="Century Gothic" w:hAnsi="Century Gothic"/>
                          <w:sz w:val="20"/>
                          <w:szCs w:val="20"/>
                        </w:rPr>
                      </w:pPr>
                      <w:r w:rsidRPr="003A1330">
                        <w:rPr>
                          <w:rFonts w:ascii="Century Gothic" w:hAnsi="Century Gothic"/>
                          <w:i/>
                          <w:sz w:val="20"/>
                          <w:szCs w:val="20"/>
                          <w:u w:val="single"/>
                        </w:rPr>
                        <w:t>8.3</w:t>
                      </w:r>
                      <w:r>
                        <w:rPr>
                          <w:rFonts w:ascii="Century Gothic" w:hAnsi="Century Gothic"/>
                          <w:sz w:val="20"/>
                          <w:szCs w:val="20"/>
                        </w:rPr>
                        <w:t xml:space="preserve"> </w:t>
                      </w:r>
                      <w:r w:rsidRPr="003A1330">
                        <w:rPr>
                          <w:rFonts w:ascii="Century Gothic" w:hAnsi="Century Gothic"/>
                          <w:sz w:val="20"/>
                          <w:szCs w:val="20"/>
                        </w:rPr>
                        <w:t xml:space="preserve">Indien het Ticket van Deelnemer zodanig is beschadigd dat het niet meer op echtheid te controleren is, kan Deelnemer contact opnemen met </w:t>
                      </w:r>
                      <w:proofErr w:type="gramStart"/>
                      <w:r w:rsidRPr="003A1330">
                        <w:rPr>
                          <w:rFonts w:ascii="Century Gothic" w:hAnsi="Century Gothic"/>
                          <w:sz w:val="20"/>
                          <w:szCs w:val="20"/>
                        </w:rPr>
                        <w:t>TBC</w:t>
                      </w:r>
                      <w:proofErr w:type="gramEnd"/>
                      <w:r w:rsidRPr="003A1330">
                        <w:rPr>
                          <w:rFonts w:ascii="Century Gothic" w:hAnsi="Century Gothic"/>
                          <w:sz w:val="20"/>
                          <w:szCs w:val="20"/>
                        </w:rPr>
                        <w:t xml:space="preserve"> middels </w:t>
                      </w:r>
                      <w:r>
                        <w:rPr>
                          <w:rFonts w:ascii="Century Gothic" w:hAnsi="Century Gothic"/>
                          <w:sz w:val="20"/>
                          <w:szCs w:val="20"/>
                        </w:rPr>
                        <w:t>thebreakfastclub@regeltante2punt0.nl</w:t>
                      </w:r>
                      <w:r w:rsidRPr="003A1330">
                        <w:rPr>
                          <w:rFonts w:ascii="Century Gothic" w:hAnsi="Century Gothic"/>
                          <w:sz w:val="20"/>
                          <w:szCs w:val="20"/>
                        </w:rPr>
                        <w:t>.</w:t>
                      </w:r>
                    </w:p>
                    <w:p w14:paraId="269E65F9" w14:textId="45882436" w:rsidR="003A1330" w:rsidRDefault="003A1330" w:rsidP="003A1330">
                      <w:pPr>
                        <w:pStyle w:val="Geenafstand"/>
                        <w:rPr>
                          <w:rFonts w:ascii="Century Gothic" w:hAnsi="Century Gothic"/>
                          <w:sz w:val="20"/>
                          <w:szCs w:val="20"/>
                        </w:rPr>
                      </w:pPr>
                      <w:r w:rsidRPr="003A1330">
                        <w:rPr>
                          <w:rFonts w:ascii="Century Gothic" w:hAnsi="Century Gothic"/>
                          <w:i/>
                          <w:sz w:val="20"/>
                          <w:szCs w:val="20"/>
                          <w:u w:val="single"/>
                        </w:rPr>
                        <w:t>8.4</w:t>
                      </w:r>
                      <w:r>
                        <w:rPr>
                          <w:rFonts w:ascii="Century Gothic" w:hAnsi="Century Gothic"/>
                          <w:b/>
                          <w:bCs/>
                          <w:sz w:val="20"/>
                          <w:szCs w:val="20"/>
                        </w:rPr>
                        <w:t xml:space="preserve"> </w:t>
                      </w:r>
                      <w:r w:rsidRPr="003A1330">
                        <w:rPr>
                          <w:rFonts w:ascii="Century Gothic" w:hAnsi="Century Gothic"/>
                          <w:sz w:val="20"/>
                          <w:szCs w:val="20"/>
                        </w:rPr>
                        <w:t>Speciale wensen, zoals het reserveren van rolstoelplaatsen</w:t>
                      </w:r>
                      <w:r>
                        <w:rPr>
                          <w:rFonts w:ascii="Century Gothic" w:hAnsi="Century Gothic"/>
                          <w:sz w:val="20"/>
                          <w:szCs w:val="20"/>
                        </w:rPr>
                        <w:t xml:space="preserve"> </w:t>
                      </w:r>
                      <w:r w:rsidRPr="003A1330">
                        <w:rPr>
                          <w:rFonts w:ascii="Century Gothic" w:hAnsi="Century Gothic"/>
                          <w:color w:val="FF0000"/>
                          <w:sz w:val="20"/>
                          <w:szCs w:val="20"/>
                        </w:rPr>
                        <w:t>of het verzorgen van bepaalde dieetwensen</w:t>
                      </w:r>
                      <w:r w:rsidRPr="003A1330">
                        <w:rPr>
                          <w:rFonts w:ascii="Century Gothic" w:hAnsi="Century Gothic"/>
                          <w:sz w:val="20"/>
                          <w:szCs w:val="20"/>
                        </w:rPr>
                        <w:t xml:space="preserve">, dienen tijdig en uitdrukkelijk kenbaar te worden gemaakt. </w:t>
                      </w:r>
                      <w:proofErr w:type="gramStart"/>
                      <w:r w:rsidRPr="003A1330">
                        <w:rPr>
                          <w:rFonts w:ascii="Century Gothic" w:hAnsi="Century Gothic"/>
                          <w:sz w:val="20"/>
                          <w:szCs w:val="20"/>
                        </w:rPr>
                        <w:t>TBC</w:t>
                      </w:r>
                      <w:proofErr w:type="gramEnd"/>
                      <w:r w:rsidRPr="003A1330">
                        <w:rPr>
                          <w:rFonts w:ascii="Century Gothic" w:hAnsi="Century Gothic"/>
                          <w:sz w:val="20"/>
                          <w:szCs w:val="20"/>
                        </w:rPr>
                        <w:t xml:space="preserve"> kan geen enkele garantie geven dat aan speciale wensen tegemoet kan worden gekomen. </w:t>
                      </w:r>
                    </w:p>
                    <w:p w14:paraId="12E217BE" w14:textId="06B58BA0" w:rsidR="003A1330" w:rsidRDefault="003A1330" w:rsidP="003A1330">
                      <w:pPr>
                        <w:pStyle w:val="Geenafstand"/>
                        <w:rPr>
                          <w:rFonts w:ascii="Century Gothic" w:hAnsi="Century Gothic"/>
                          <w:sz w:val="20"/>
                          <w:szCs w:val="20"/>
                        </w:rPr>
                      </w:pPr>
                    </w:p>
                    <w:p w14:paraId="7D2BE52F" w14:textId="77777777" w:rsidR="003A1330" w:rsidRPr="003A1330" w:rsidRDefault="003A1330" w:rsidP="003A1330">
                      <w:pPr>
                        <w:pStyle w:val="Geenafstand"/>
                        <w:rPr>
                          <w:rFonts w:ascii="Century Gothic" w:hAnsi="Century Gothic"/>
                          <w:sz w:val="20"/>
                          <w:szCs w:val="20"/>
                        </w:rPr>
                      </w:pPr>
                      <w:r w:rsidRPr="003A1330">
                        <w:rPr>
                          <w:rFonts w:ascii="Century Gothic" w:hAnsi="Century Gothic"/>
                          <w:b/>
                          <w:bCs/>
                          <w:sz w:val="20"/>
                          <w:szCs w:val="20"/>
                        </w:rPr>
                        <w:t>Artikel 9:</w:t>
                      </w:r>
                      <w:r w:rsidRPr="003A1330">
                        <w:rPr>
                          <w:rFonts w:ascii="Century Gothic" w:hAnsi="Century Gothic"/>
                          <w:b/>
                          <w:bCs/>
                          <w:sz w:val="20"/>
                          <w:szCs w:val="20"/>
                        </w:rPr>
                        <w:tab/>
                        <w:t>Aansprakelijkheid en eigen risico</w:t>
                      </w:r>
                    </w:p>
                    <w:p w14:paraId="180432EA" w14:textId="77777777" w:rsidR="003A1330" w:rsidRPr="003A1330" w:rsidRDefault="003A1330" w:rsidP="003A1330">
                      <w:pPr>
                        <w:pStyle w:val="Geenafstand"/>
                        <w:rPr>
                          <w:rFonts w:ascii="Century Gothic" w:hAnsi="Century Gothic"/>
                          <w:sz w:val="20"/>
                          <w:szCs w:val="20"/>
                        </w:rPr>
                      </w:pPr>
                    </w:p>
                    <w:p w14:paraId="55455707" w14:textId="5D965754" w:rsidR="003A1330" w:rsidRPr="003A1330" w:rsidRDefault="003A1330" w:rsidP="003A1330">
                      <w:pPr>
                        <w:pStyle w:val="Geenafstand"/>
                        <w:rPr>
                          <w:rFonts w:ascii="Century Gothic" w:hAnsi="Century Gothic"/>
                          <w:sz w:val="20"/>
                          <w:szCs w:val="20"/>
                        </w:rPr>
                      </w:pPr>
                      <w:r w:rsidRPr="003A1330">
                        <w:rPr>
                          <w:rFonts w:ascii="Century Gothic" w:hAnsi="Century Gothic"/>
                          <w:i/>
                          <w:sz w:val="20"/>
                          <w:szCs w:val="20"/>
                          <w:u w:val="single"/>
                        </w:rPr>
                        <w:t>9.1</w:t>
                      </w:r>
                      <w:r>
                        <w:rPr>
                          <w:rFonts w:ascii="Century Gothic" w:hAnsi="Century Gothic"/>
                          <w:sz w:val="20"/>
                          <w:szCs w:val="20"/>
                        </w:rPr>
                        <w:t xml:space="preserve"> </w:t>
                      </w:r>
                      <w:r w:rsidRPr="003A1330">
                        <w:rPr>
                          <w:rFonts w:ascii="Century Gothic" w:hAnsi="Century Gothic"/>
                          <w:sz w:val="20"/>
                          <w:szCs w:val="20"/>
                        </w:rPr>
                        <w:t xml:space="preserve">Deelname aan de Evenementen geschiedt voor eigen risico. </w:t>
                      </w:r>
                      <w:proofErr w:type="gramStart"/>
                      <w:r w:rsidRPr="003A1330">
                        <w:rPr>
                          <w:rFonts w:ascii="Century Gothic" w:hAnsi="Century Gothic"/>
                          <w:sz w:val="20"/>
                          <w:szCs w:val="20"/>
                        </w:rPr>
                        <w:t>TBC</w:t>
                      </w:r>
                      <w:proofErr w:type="gramEnd"/>
                      <w:r w:rsidRPr="003A1330">
                        <w:rPr>
                          <w:rFonts w:ascii="Century Gothic" w:hAnsi="Century Gothic"/>
                          <w:sz w:val="20"/>
                          <w:szCs w:val="20"/>
                        </w:rPr>
                        <w:t xml:space="preserve"> is niet aansprakelijk voor enige</w:t>
                      </w:r>
                      <w:r>
                        <w:rPr>
                          <w:rFonts w:ascii="Century Gothic" w:hAnsi="Century Gothic"/>
                          <w:sz w:val="20"/>
                          <w:szCs w:val="20"/>
                        </w:rPr>
                        <w:t xml:space="preserve"> </w:t>
                      </w:r>
                      <w:r w:rsidRPr="003A1330">
                        <w:rPr>
                          <w:rFonts w:ascii="Century Gothic" w:hAnsi="Century Gothic"/>
                          <w:sz w:val="20"/>
                          <w:szCs w:val="20"/>
                        </w:rPr>
                        <w:t xml:space="preserve">schade, hoe ook genaamd, die Deelnemer mocht lijden als gevolg van de deelname. Tevens is </w:t>
                      </w:r>
                      <w:proofErr w:type="gramStart"/>
                      <w:r w:rsidRPr="003A1330">
                        <w:rPr>
                          <w:rFonts w:ascii="Century Gothic" w:hAnsi="Century Gothic"/>
                          <w:sz w:val="20"/>
                          <w:szCs w:val="20"/>
                        </w:rPr>
                        <w:t>TBC</w:t>
                      </w:r>
                      <w:proofErr w:type="gramEnd"/>
                      <w:r w:rsidRPr="003A1330">
                        <w:rPr>
                          <w:rFonts w:ascii="Century Gothic" w:hAnsi="Century Gothic"/>
                          <w:sz w:val="20"/>
                          <w:szCs w:val="20"/>
                        </w:rPr>
                        <w:t xml:space="preserve"> niet aansprakelijk voor verlies, diefstal of schade van eigendommen, tenzij deze schade het directe gevolg is van aan TBC toe te rekenen opzet of grove schuld. Deze uitsluiting van aansprakelijkheid geldt ook voor ernstige schadesoorten zoals alle mogelijke schadesoorten ten gevolge van letsel of overlijden. </w:t>
                      </w:r>
                    </w:p>
                    <w:p w14:paraId="60288B92" w14:textId="77777777" w:rsidR="003A1330" w:rsidRPr="003A1330" w:rsidRDefault="003A1330" w:rsidP="003A1330">
                      <w:pPr>
                        <w:pStyle w:val="Geenafstand"/>
                        <w:rPr>
                          <w:rFonts w:ascii="Century Gothic" w:hAnsi="Century Gothic"/>
                          <w:sz w:val="20"/>
                          <w:szCs w:val="20"/>
                        </w:rPr>
                      </w:pPr>
                    </w:p>
                    <w:p w14:paraId="7DBA240E" w14:textId="77777777" w:rsidR="003A1330" w:rsidRPr="003A1330" w:rsidRDefault="003A1330" w:rsidP="003A1330">
                      <w:pPr>
                        <w:pStyle w:val="Geenafstand"/>
                        <w:rPr>
                          <w:rFonts w:ascii="Century Gothic" w:hAnsi="Century Gothic"/>
                          <w:sz w:val="20"/>
                          <w:szCs w:val="20"/>
                        </w:rPr>
                      </w:pPr>
                    </w:p>
                    <w:p w14:paraId="25BAC784" w14:textId="77777777" w:rsidR="003A1330" w:rsidRPr="003A1330" w:rsidRDefault="003A1330" w:rsidP="003A1330">
                      <w:pPr>
                        <w:pStyle w:val="Geenafstand"/>
                        <w:rPr>
                          <w:rFonts w:ascii="Century Gothic" w:hAnsi="Century Gothic"/>
                          <w:sz w:val="20"/>
                          <w:szCs w:val="20"/>
                        </w:rPr>
                      </w:pPr>
                    </w:p>
                    <w:p w14:paraId="0F4EE9FA" w14:textId="77777777" w:rsidR="003A1330" w:rsidRPr="003A1330" w:rsidRDefault="003A1330" w:rsidP="003A1330">
                      <w:pPr>
                        <w:pStyle w:val="Geenafstand"/>
                        <w:rPr>
                          <w:rFonts w:ascii="Century Gothic" w:hAnsi="Century Gothic"/>
                          <w:sz w:val="20"/>
                          <w:szCs w:val="20"/>
                        </w:rPr>
                      </w:pPr>
                    </w:p>
                    <w:p w14:paraId="2253BA8B" w14:textId="77777777" w:rsidR="003A1330" w:rsidRPr="003A1330" w:rsidRDefault="003A1330" w:rsidP="003A1330">
                      <w:pPr>
                        <w:pStyle w:val="Geenafstand"/>
                        <w:rPr>
                          <w:rFonts w:ascii="Century Gothic" w:hAnsi="Century Gothic"/>
                          <w:sz w:val="20"/>
                          <w:szCs w:val="20"/>
                        </w:rPr>
                      </w:pPr>
                    </w:p>
                    <w:p w14:paraId="012821C5" w14:textId="77777777" w:rsidR="003A1330" w:rsidRPr="003A1330" w:rsidRDefault="003A1330" w:rsidP="003A1330">
                      <w:pPr>
                        <w:pStyle w:val="Geenafstand"/>
                        <w:rPr>
                          <w:rFonts w:ascii="Century Gothic" w:hAnsi="Century Gothic"/>
                          <w:sz w:val="20"/>
                          <w:szCs w:val="20"/>
                        </w:rPr>
                      </w:pPr>
                    </w:p>
                    <w:p w14:paraId="6EC1AC94" w14:textId="77777777" w:rsidR="005B56AC" w:rsidRPr="008823DF" w:rsidRDefault="005B56AC" w:rsidP="005B56AC">
                      <w:pPr>
                        <w:pStyle w:val="Geenafstand"/>
                        <w:rPr>
                          <w:rFonts w:ascii="Century Gothic" w:hAnsi="Century Gothic"/>
                          <w:sz w:val="21"/>
                          <w:szCs w:val="21"/>
                        </w:rPr>
                      </w:pPr>
                    </w:p>
                  </w:txbxContent>
                </v:textbox>
                <w10:wrap type="square"/>
              </v:shape>
            </w:pict>
          </mc:Fallback>
        </mc:AlternateContent>
      </w:r>
      <w:r w:rsidR="005B56AC">
        <w:rPr>
          <w:noProof/>
        </w:rPr>
        <w:drawing>
          <wp:anchor distT="0" distB="0" distL="114300" distR="114300" simplePos="0" relativeHeight="251697152" behindDoc="0" locked="0" layoutInCell="1" allowOverlap="1" wp14:anchorId="4D19E09F" wp14:editId="74CB01AF">
            <wp:simplePos x="0" y="0"/>
            <wp:positionH relativeFrom="margin">
              <wp:posOffset>2270760</wp:posOffset>
            </wp:positionH>
            <wp:positionV relativeFrom="margin">
              <wp:posOffset>8892540</wp:posOffset>
            </wp:positionV>
            <wp:extent cx="1219200" cy="861695"/>
            <wp:effectExtent l="0" t="0" r="0" b="0"/>
            <wp:wrapSquare wrapText="bothSides"/>
            <wp:docPr id="27" name="Afbeelding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REGELTANTE_ZWART+ROZE-05.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19200" cy="861695"/>
                    </a:xfrm>
                    <a:prstGeom prst="rect">
                      <a:avLst/>
                    </a:prstGeom>
                  </pic:spPr>
                </pic:pic>
              </a:graphicData>
            </a:graphic>
            <wp14:sizeRelH relativeFrom="margin">
              <wp14:pctWidth>0</wp14:pctWidth>
            </wp14:sizeRelH>
            <wp14:sizeRelV relativeFrom="margin">
              <wp14:pctHeight>0</wp14:pctHeight>
            </wp14:sizeRelV>
          </wp:anchor>
        </w:drawing>
      </w:r>
      <w:r w:rsidR="005B56AC">
        <w:rPr>
          <w:noProof/>
        </w:rPr>
        <mc:AlternateContent>
          <mc:Choice Requires="wps">
            <w:drawing>
              <wp:anchor distT="0" distB="0" distL="114300" distR="114300" simplePos="0" relativeHeight="251695104" behindDoc="1" locked="0" layoutInCell="1" allowOverlap="1" wp14:anchorId="2B0C932E" wp14:editId="1C772840">
                <wp:simplePos x="0" y="0"/>
                <wp:positionH relativeFrom="column">
                  <wp:posOffset>-1356995</wp:posOffset>
                </wp:positionH>
                <wp:positionV relativeFrom="paragraph">
                  <wp:posOffset>-1166495</wp:posOffset>
                </wp:positionV>
                <wp:extent cx="649605" cy="10972800"/>
                <wp:effectExtent l="0" t="0" r="0" b="0"/>
                <wp:wrapNone/>
                <wp:docPr id="24" name="Rechthoek 24"/>
                <wp:cNvGraphicFramePr/>
                <a:graphic xmlns:a="http://schemas.openxmlformats.org/drawingml/2006/main">
                  <a:graphicData uri="http://schemas.microsoft.com/office/word/2010/wordprocessingShape">
                    <wps:wsp>
                      <wps:cNvSpPr/>
                      <wps:spPr>
                        <a:xfrm>
                          <a:off x="0" y="0"/>
                          <a:ext cx="649605" cy="10972800"/>
                        </a:xfrm>
                        <a:prstGeom prst="rect">
                          <a:avLst/>
                        </a:prstGeom>
                        <a:solidFill>
                          <a:srgbClr val="FFD9E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3DA6CD" id="Rechthoek 24" o:spid="_x0000_s1026" style="position:absolute;margin-left:-106.85pt;margin-top:-91.85pt;width:51.15pt;height:12in;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" fillcolor="#ffd9ed" stroked="f" strokeweight="1pt"/>
            </w:pict>
          </mc:Fallback>
        </mc:AlternateContent>
      </w:r>
      <w:r w:rsidR="005B56AC">
        <w:rPr>
          <w:noProof/>
        </w:rPr>
        <mc:AlternateContent>
          <mc:Choice Requires="wps">
            <w:drawing>
              <wp:anchor distT="0" distB="0" distL="114300" distR="114300" simplePos="0" relativeHeight="251694080" behindDoc="1" locked="0" layoutInCell="1" allowOverlap="1" wp14:anchorId="224FDF3E" wp14:editId="6D3405A4">
                <wp:simplePos x="0" y="0"/>
                <wp:positionH relativeFrom="column">
                  <wp:posOffset>4809889</wp:posOffset>
                </wp:positionH>
                <wp:positionV relativeFrom="paragraph">
                  <wp:posOffset>-899795</wp:posOffset>
                </wp:positionV>
                <wp:extent cx="1891739" cy="10846435"/>
                <wp:effectExtent l="0" t="0" r="0" b="0"/>
                <wp:wrapNone/>
                <wp:docPr id="25" name="Rechthoek 25"/>
                <wp:cNvGraphicFramePr/>
                <a:graphic xmlns:a="http://schemas.openxmlformats.org/drawingml/2006/main">
                  <a:graphicData uri="http://schemas.microsoft.com/office/word/2010/wordprocessingShape">
                    <wps:wsp>
                      <wps:cNvSpPr/>
                      <wps:spPr>
                        <a:xfrm>
                          <a:off x="0" y="0"/>
                          <a:ext cx="1891739" cy="10846435"/>
                        </a:xfrm>
                        <a:prstGeom prst="rect">
                          <a:avLst/>
                        </a:prstGeom>
                        <a:solidFill>
                          <a:srgbClr val="FFD9E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5E6570" id="Rechthoek 25" o:spid="_x0000_s1026" style="position:absolute;margin-left:378.75pt;margin-top:-70.85pt;width:148.95pt;height:854.0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" fillcolor="#ffd9ed" stroked="f" strokeweight="1pt"/>
            </w:pict>
          </mc:Fallback>
        </mc:AlternateContent>
      </w:r>
    </w:p>
    <w:p w14:paraId="57D7B616" w14:textId="21275FE6" w:rsidR="005B56AC" w:rsidRDefault="005B56AC">
      <w:r>
        <w:rPr>
          <w:noProof/>
        </w:rPr>
        <w:lastRenderedPageBreak/>
        <mc:AlternateContent>
          <mc:Choice Requires="wps">
            <w:drawing>
              <wp:anchor distT="45720" distB="45720" distL="114300" distR="114300" simplePos="0" relativeHeight="251699200" behindDoc="0" locked="0" layoutInCell="1" allowOverlap="1" wp14:anchorId="6F272885" wp14:editId="4C4A5FF7">
                <wp:simplePos x="0" y="0"/>
                <wp:positionH relativeFrom="column">
                  <wp:posOffset>-137795</wp:posOffset>
                </wp:positionH>
                <wp:positionV relativeFrom="paragraph">
                  <wp:posOffset>380365</wp:posOffset>
                </wp:positionV>
                <wp:extent cx="6032500" cy="8509000"/>
                <wp:effectExtent l="0" t="0" r="0" b="0"/>
                <wp:wrapSquare wrapText="bothSides"/>
                <wp:docPr id="28"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0" cy="8509000"/>
                        </a:xfrm>
                        <a:prstGeom prst="rect">
                          <a:avLst/>
                        </a:prstGeom>
                        <a:noFill/>
                        <a:ln w="9525">
                          <a:noFill/>
                          <a:miter lim="800000"/>
                          <a:headEnd/>
                          <a:tailEnd/>
                        </a:ln>
                      </wps:spPr>
                      <wps:txbx>
                        <w:txbxContent>
                          <w:p w14:paraId="00165245" w14:textId="0B9BF077" w:rsidR="00FE455F" w:rsidRPr="00FE455F" w:rsidRDefault="00FE455F" w:rsidP="00FE455F">
                            <w:pPr>
                              <w:pStyle w:val="Geenafstand"/>
                              <w:rPr>
                                <w:rFonts w:ascii="Century Gothic" w:hAnsi="Century Gothic"/>
                                <w:sz w:val="21"/>
                                <w:szCs w:val="21"/>
                              </w:rPr>
                            </w:pPr>
                            <w:r w:rsidRPr="00FE455F">
                              <w:rPr>
                                <w:rFonts w:ascii="Century Gothic" w:hAnsi="Century Gothic"/>
                                <w:i/>
                                <w:sz w:val="21"/>
                                <w:szCs w:val="21"/>
                                <w:u w:val="single"/>
                              </w:rPr>
                              <w:t>9.2</w:t>
                            </w:r>
                            <w:r>
                              <w:rPr>
                                <w:rFonts w:ascii="Century Gothic" w:hAnsi="Century Gothic"/>
                                <w:sz w:val="21"/>
                                <w:szCs w:val="21"/>
                              </w:rPr>
                              <w:t xml:space="preserve"> </w:t>
                            </w:r>
                            <w:r w:rsidRPr="00FE455F">
                              <w:rPr>
                                <w:rFonts w:ascii="Century Gothic" w:hAnsi="Century Gothic"/>
                                <w:sz w:val="21"/>
                                <w:szCs w:val="21"/>
                              </w:rPr>
                              <w:t xml:space="preserve">Indien ondanks het bepaalde in het eerste lid van dit artikel aansprakelijkheid van </w:t>
                            </w:r>
                            <w:proofErr w:type="gramStart"/>
                            <w:r w:rsidRPr="00FE455F">
                              <w:rPr>
                                <w:rFonts w:ascii="Century Gothic" w:hAnsi="Century Gothic"/>
                                <w:sz w:val="21"/>
                                <w:szCs w:val="21"/>
                              </w:rPr>
                              <w:t>TBC</w:t>
                            </w:r>
                            <w:proofErr w:type="gramEnd"/>
                            <w:r w:rsidRPr="00FE455F">
                              <w:rPr>
                                <w:rFonts w:ascii="Century Gothic" w:hAnsi="Century Gothic"/>
                                <w:sz w:val="21"/>
                                <w:szCs w:val="21"/>
                              </w:rPr>
                              <w:t xml:space="preserve"> voor schade van de Deelnemer aangenomen moet worden, blijft de verplichting van TBC tot vergoeding van die schade beperkt tot ten hoogste het bedrag dat de verzekeraar van de TBC ter zake van die schade uitkeert.</w:t>
                            </w:r>
                          </w:p>
                          <w:p w14:paraId="735EE3AD" w14:textId="4DC0AA63" w:rsidR="00FE455F" w:rsidRPr="00FE455F" w:rsidRDefault="00FE455F" w:rsidP="00FE455F">
                            <w:pPr>
                              <w:pStyle w:val="Geenafstand"/>
                              <w:rPr>
                                <w:rFonts w:ascii="Century Gothic" w:hAnsi="Century Gothic"/>
                                <w:sz w:val="21"/>
                                <w:szCs w:val="21"/>
                              </w:rPr>
                            </w:pPr>
                            <w:r w:rsidRPr="00FE455F">
                              <w:rPr>
                                <w:rFonts w:ascii="Century Gothic" w:hAnsi="Century Gothic"/>
                                <w:i/>
                                <w:sz w:val="21"/>
                                <w:szCs w:val="21"/>
                                <w:u w:val="single"/>
                              </w:rPr>
                              <w:t>9.3</w:t>
                            </w:r>
                            <w:r>
                              <w:rPr>
                                <w:rFonts w:ascii="Century Gothic" w:hAnsi="Century Gothic"/>
                                <w:sz w:val="21"/>
                                <w:szCs w:val="21"/>
                              </w:rPr>
                              <w:t xml:space="preserve"> </w:t>
                            </w:r>
                            <w:r w:rsidRPr="00FE455F">
                              <w:rPr>
                                <w:rFonts w:ascii="Century Gothic" w:hAnsi="Century Gothic"/>
                                <w:sz w:val="21"/>
                                <w:szCs w:val="21"/>
                              </w:rPr>
                              <w:t xml:space="preserve">Aansprakelijkheid van </w:t>
                            </w:r>
                            <w:proofErr w:type="gramStart"/>
                            <w:r w:rsidRPr="00FE455F">
                              <w:rPr>
                                <w:rFonts w:ascii="Century Gothic" w:hAnsi="Century Gothic"/>
                                <w:sz w:val="21"/>
                                <w:szCs w:val="21"/>
                              </w:rPr>
                              <w:t>TBC</w:t>
                            </w:r>
                            <w:proofErr w:type="gramEnd"/>
                            <w:r w:rsidRPr="00FE455F">
                              <w:rPr>
                                <w:rFonts w:ascii="Century Gothic" w:hAnsi="Century Gothic"/>
                                <w:sz w:val="21"/>
                                <w:szCs w:val="21"/>
                              </w:rPr>
                              <w:t xml:space="preserve"> voor indirecte schade is uitgesloten. Onder indirecte schade wordt onder meer begrepen gevolgschade, immateriële schade, gederfde winst en/of andere gederfde inkomsten. </w:t>
                            </w:r>
                          </w:p>
                          <w:p w14:paraId="1A51500C" w14:textId="31322F8B" w:rsidR="00FE455F" w:rsidRPr="00FE455F" w:rsidRDefault="00FE455F" w:rsidP="00FE455F">
                            <w:pPr>
                              <w:pStyle w:val="Geenafstand"/>
                              <w:rPr>
                                <w:rFonts w:ascii="Century Gothic" w:hAnsi="Century Gothic"/>
                                <w:sz w:val="21"/>
                                <w:szCs w:val="21"/>
                              </w:rPr>
                            </w:pPr>
                            <w:r w:rsidRPr="00FE455F">
                              <w:rPr>
                                <w:rFonts w:ascii="Century Gothic" w:hAnsi="Century Gothic"/>
                                <w:i/>
                                <w:sz w:val="21"/>
                                <w:szCs w:val="21"/>
                                <w:u w:val="single"/>
                              </w:rPr>
                              <w:t>9.4</w:t>
                            </w:r>
                            <w:r>
                              <w:rPr>
                                <w:rFonts w:ascii="Century Gothic" w:hAnsi="Century Gothic"/>
                                <w:sz w:val="21"/>
                                <w:szCs w:val="21"/>
                              </w:rPr>
                              <w:t xml:space="preserve"> </w:t>
                            </w:r>
                            <w:r w:rsidRPr="00FE455F">
                              <w:rPr>
                                <w:rFonts w:ascii="Century Gothic" w:hAnsi="Century Gothic"/>
                                <w:sz w:val="21"/>
                                <w:szCs w:val="21"/>
                              </w:rPr>
                              <w:t xml:space="preserve">Deelnemer vrijwaart </w:t>
                            </w:r>
                            <w:proofErr w:type="gramStart"/>
                            <w:r w:rsidRPr="00FE455F">
                              <w:rPr>
                                <w:rFonts w:ascii="Century Gothic" w:hAnsi="Century Gothic"/>
                                <w:sz w:val="21"/>
                                <w:szCs w:val="21"/>
                              </w:rPr>
                              <w:t>TBC</w:t>
                            </w:r>
                            <w:proofErr w:type="gramEnd"/>
                            <w:r w:rsidRPr="00FE455F">
                              <w:rPr>
                                <w:rFonts w:ascii="Century Gothic" w:hAnsi="Century Gothic"/>
                                <w:sz w:val="21"/>
                                <w:szCs w:val="21"/>
                              </w:rPr>
                              <w:t xml:space="preserve"> voor alle aanspraken van derden ter zake schade waarvoor de Deelnemer jegens die derden op grond van de wet aansprakelijk is. </w:t>
                            </w:r>
                          </w:p>
                          <w:p w14:paraId="3C78A8B6" w14:textId="30C2FA44" w:rsidR="00FE455F" w:rsidRPr="00FE455F" w:rsidRDefault="00FE455F" w:rsidP="00FE455F">
                            <w:pPr>
                              <w:pStyle w:val="Geenafstand"/>
                              <w:rPr>
                                <w:rFonts w:ascii="Century Gothic" w:hAnsi="Century Gothic"/>
                                <w:sz w:val="21"/>
                                <w:szCs w:val="21"/>
                              </w:rPr>
                            </w:pPr>
                            <w:r w:rsidRPr="00FE455F">
                              <w:rPr>
                                <w:rFonts w:ascii="Century Gothic" w:hAnsi="Century Gothic"/>
                                <w:i/>
                                <w:sz w:val="21"/>
                                <w:szCs w:val="21"/>
                                <w:u w:val="single"/>
                              </w:rPr>
                              <w:t>9.5</w:t>
                            </w:r>
                            <w:r>
                              <w:rPr>
                                <w:rFonts w:ascii="Century Gothic" w:hAnsi="Century Gothic"/>
                                <w:sz w:val="21"/>
                                <w:szCs w:val="21"/>
                              </w:rPr>
                              <w:t xml:space="preserve"> </w:t>
                            </w:r>
                            <w:r w:rsidRPr="00FE455F">
                              <w:rPr>
                                <w:rFonts w:ascii="Century Gothic" w:hAnsi="Century Gothic"/>
                                <w:sz w:val="21"/>
                                <w:szCs w:val="21"/>
                              </w:rPr>
                              <w:t xml:space="preserve">Deelnemer vrijwaart </w:t>
                            </w:r>
                            <w:proofErr w:type="gramStart"/>
                            <w:r w:rsidRPr="00FE455F">
                              <w:rPr>
                                <w:rFonts w:ascii="Century Gothic" w:hAnsi="Century Gothic"/>
                                <w:sz w:val="21"/>
                                <w:szCs w:val="21"/>
                              </w:rPr>
                              <w:t>TBC</w:t>
                            </w:r>
                            <w:proofErr w:type="gramEnd"/>
                            <w:r w:rsidRPr="00FE455F">
                              <w:rPr>
                                <w:rFonts w:ascii="Century Gothic" w:hAnsi="Century Gothic"/>
                                <w:sz w:val="21"/>
                                <w:szCs w:val="21"/>
                              </w:rPr>
                              <w:t xml:space="preserve"> voor alle schade ten gevolge van handelen van derden, waaronder begrepen door TBC ingeschakelde derden zoals leveranciers en de door deze derden ingeschakelde personen.</w:t>
                            </w:r>
                          </w:p>
                          <w:p w14:paraId="7BED2B79" w14:textId="7A38188F" w:rsidR="00FE455F" w:rsidRDefault="00FE455F" w:rsidP="00FE455F">
                            <w:pPr>
                              <w:pStyle w:val="Geenafstand"/>
                              <w:rPr>
                                <w:rFonts w:ascii="Century Gothic" w:hAnsi="Century Gothic"/>
                                <w:sz w:val="21"/>
                                <w:szCs w:val="21"/>
                              </w:rPr>
                            </w:pPr>
                            <w:r w:rsidRPr="00FE455F">
                              <w:rPr>
                                <w:rFonts w:ascii="Century Gothic" w:hAnsi="Century Gothic"/>
                                <w:i/>
                                <w:sz w:val="21"/>
                                <w:szCs w:val="21"/>
                                <w:u w:val="single"/>
                              </w:rPr>
                              <w:t>9.6</w:t>
                            </w:r>
                            <w:r>
                              <w:rPr>
                                <w:rFonts w:ascii="Century Gothic" w:hAnsi="Century Gothic"/>
                                <w:sz w:val="21"/>
                                <w:szCs w:val="21"/>
                              </w:rPr>
                              <w:t xml:space="preserve"> </w:t>
                            </w:r>
                            <w:r w:rsidRPr="00FE455F">
                              <w:rPr>
                                <w:rFonts w:ascii="Century Gothic" w:hAnsi="Century Gothic"/>
                                <w:sz w:val="21"/>
                                <w:szCs w:val="21"/>
                              </w:rPr>
                              <w:t xml:space="preserve">De in dit artikel opgenomen uitsluitingen en beperkingen van aansprakelijkheid gelden mede ten behoeve van werknemers en hulppersonen van </w:t>
                            </w:r>
                            <w:proofErr w:type="gramStart"/>
                            <w:r w:rsidRPr="00FE455F">
                              <w:rPr>
                                <w:rFonts w:ascii="Century Gothic" w:hAnsi="Century Gothic"/>
                                <w:sz w:val="21"/>
                                <w:szCs w:val="21"/>
                              </w:rPr>
                              <w:t>TBC</w:t>
                            </w:r>
                            <w:proofErr w:type="gramEnd"/>
                            <w:r w:rsidRPr="00FE455F">
                              <w:rPr>
                                <w:rFonts w:ascii="Century Gothic" w:hAnsi="Century Gothic"/>
                                <w:sz w:val="21"/>
                                <w:szCs w:val="21"/>
                              </w:rPr>
                              <w:t xml:space="preserve"> en/of door TBC ingeschakelde derden.</w:t>
                            </w:r>
                          </w:p>
                          <w:p w14:paraId="55132F38" w14:textId="5C074831" w:rsidR="00FE455F" w:rsidRDefault="00FE455F" w:rsidP="00FE455F">
                            <w:pPr>
                              <w:pStyle w:val="Geenafstand"/>
                              <w:rPr>
                                <w:rFonts w:ascii="Century Gothic" w:hAnsi="Century Gothic"/>
                                <w:sz w:val="21"/>
                                <w:szCs w:val="21"/>
                              </w:rPr>
                            </w:pPr>
                          </w:p>
                          <w:p w14:paraId="5B83E0E5" w14:textId="77777777" w:rsidR="00FE455F" w:rsidRPr="00FE455F" w:rsidRDefault="00FE455F" w:rsidP="00FE455F">
                            <w:pPr>
                              <w:pStyle w:val="Geenafstand"/>
                              <w:rPr>
                                <w:rFonts w:ascii="Century Gothic" w:hAnsi="Century Gothic"/>
                                <w:sz w:val="21"/>
                                <w:szCs w:val="21"/>
                              </w:rPr>
                            </w:pPr>
                            <w:r w:rsidRPr="00FE455F">
                              <w:rPr>
                                <w:rFonts w:ascii="Century Gothic" w:hAnsi="Century Gothic"/>
                                <w:b/>
                                <w:bCs/>
                                <w:sz w:val="21"/>
                                <w:szCs w:val="21"/>
                              </w:rPr>
                              <w:t>Artikel 10:</w:t>
                            </w:r>
                            <w:r w:rsidRPr="00FE455F">
                              <w:rPr>
                                <w:rFonts w:ascii="Century Gothic" w:hAnsi="Century Gothic"/>
                                <w:b/>
                                <w:bCs/>
                                <w:sz w:val="21"/>
                                <w:szCs w:val="21"/>
                              </w:rPr>
                              <w:tab/>
                              <w:t>Intellectueel eigendom en portretrecht </w:t>
                            </w:r>
                          </w:p>
                          <w:p w14:paraId="6D57AACC" w14:textId="77777777" w:rsidR="00FE455F" w:rsidRPr="00FE455F" w:rsidRDefault="00FE455F" w:rsidP="00FE455F">
                            <w:pPr>
                              <w:pStyle w:val="Geenafstand"/>
                              <w:rPr>
                                <w:rFonts w:ascii="Century Gothic" w:hAnsi="Century Gothic"/>
                                <w:sz w:val="21"/>
                                <w:szCs w:val="21"/>
                              </w:rPr>
                            </w:pPr>
                          </w:p>
                          <w:p w14:paraId="57404CBE" w14:textId="4DF203F4" w:rsidR="00FE455F" w:rsidRPr="00FE455F" w:rsidRDefault="00FE455F" w:rsidP="00FE455F">
                            <w:pPr>
                              <w:pStyle w:val="Geenafstand"/>
                              <w:rPr>
                                <w:rFonts w:ascii="Century Gothic" w:hAnsi="Century Gothic"/>
                                <w:sz w:val="21"/>
                                <w:szCs w:val="21"/>
                              </w:rPr>
                            </w:pPr>
                            <w:r w:rsidRPr="00FE455F">
                              <w:rPr>
                                <w:rFonts w:ascii="Century Gothic" w:hAnsi="Century Gothic"/>
                                <w:i/>
                                <w:sz w:val="21"/>
                                <w:szCs w:val="21"/>
                                <w:u w:val="single"/>
                              </w:rPr>
                              <w:t>10.1</w:t>
                            </w:r>
                            <w:r>
                              <w:rPr>
                                <w:rFonts w:ascii="Century Gothic" w:hAnsi="Century Gothic"/>
                                <w:sz w:val="21"/>
                                <w:szCs w:val="21"/>
                              </w:rPr>
                              <w:t xml:space="preserve"> </w:t>
                            </w:r>
                            <w:r w:rsidRPr="00FE455F">
                              <w:rPr>
                                <w:rFonts w:ascii="Century Gothic" w:hAnsi="Century Gothic"/>
                                <w:sz w:val="21"/>
                                <w:szCs w:val="21"/>
                              </w:rPr>
                              <w:t xml:space="preserve">Alle intellectuele eigendomsrechten met betrekking tot de inhoud, de vormgeving, het geluidsmateriaal en het (stilstaand en/of bewegend) beeldmateriaal van de Overeenkomst en de daaruit voortvloeiende activiteiten en communicatie berusten bij </w:t>
                            </w:r>
                            <w:proofErr w:type="gramStart"/>
                            <w:r w:rsidRPr="00FE455F">
                              <w:rPr>
                                <w:rFonts w:ascii="Century Gothic" w:hAnsi="Century Gothic"/>
                                <w:sz w:val="21"/>
                                <w:szCs w:val="21"/>
                              </w:rPr>
                              <w:t>TBC</w:t>
                            </w:r>
                            <w:proofErr w:type="gramEnd"/>
                            <w:r w:rsidRPr="00FE455F">
                              <w:rPr>
                                <w:rFonts w:ascii="Century Gothic" w:hAnsi="Century Gothic"/>
                                <w:sz w:val="21"/>
                                <w:szCs w:val="21"/>
                              </w:rPr>
                              <w:t>.</w:t>
                            </w:r>
                          </w:p>
                          <w:p w14:paraId="58CCFFF2" w14:textId="6F20F0CF" w:rsidR="00FE455F" w:rsidRPr="00FE455F" w:rsidRDefault="00FE455F" w:rsidP="00FE455F">
                            <w:pPr>
                              <w:pStyle w:val="Geenafstand"/>
                              <w:rPr>
                                <w:rFonts w:ascii="Century Gothic" w:hAnsi="Century Gothic"/>
                                <w:color w:val="FF0000"/>
                                <w:sz w:val="21"/>
                                <w:szCs w:val="21"/>
                              </w:rPr>
                            </w:pPr>
                            <w:r w:rsidRPr="00FE455F">
                              <w:rPr>
                                <w:rFonts w:ascii="Century Gothic" w:hAnsi="Century Gothic"/>
                                <w:i/>
                                <w:color w:val="FF0000"/>
                                <w:sz w:val="21"/>
                                <w:szCs w:val="21"/>
                                <w:u w:val="single"/>
                              </w:rPr>
                              <w:t>10.2</w:t>
                            </w:r>
                            <w:r w:rsidRPr="00FE455F">
                              <w:rPr>
                                <w:rFonts w:ascii="Century Gothic" w:hAnsi="Century Gothic"/>
                                <w:b/>
                                <w:bCs/>
                                <w:color w:val="FF0000"/>
                                <w:sz w:val="21"/>
                                <w:szCs w:val="21"/>
                              </w:rPr>
                              <w:t xml:space="preserve"> </w:t>
                            </w:r>
                            <w:r w:rsidRPr="00FE455F">
                              <w:rPr>
                                <w:rFonts w:ascii="Century Gothic" w:hAnsi="Century Gothic"/>
                                <w:color w:val="FF0000"/>
                                <w:sz w:val="21"/>
                                <w:szCs w:val="21"/>
                              </w:rPr>
                              <w:t xml:space="preserve">Door het aangaan van de Overeenkomst geeft Deelnemer volledige en onvoorwaardelijke toestemming aan </w:t>
                            </w:r>
                            <w:proofErr w:type="gramStart"/>
                            <w:r w:rsidRPr="00FE455F">
                              <w:rPr>
                                <w:rFonts w:ascii="Century Gothic" w:hAnsi="Century Gothic"/>
                                <w:color w:val="FF0000"/>
                                <w:sz w:val="21"/>
                                <w:szCs w:val="21"/>
                              </w:rPr>
                              <w:t>TBC</w:t>
                            </w:r>
                            <w:proofErr w:type="gramEnd"/>
                            <w:r w:rsidRPr="00FE455F">
                              <w:rPr>
                                <w:rFonts w:ascii="Century Gothic" w:hAnsi="Century Gothic"/>
                                <w:color w:val="FF0000"/>
                                <w:sz w:val="21"/>
                                <w:szCs w:val="21"/>
                              </w:rPr>
                              <w:t xml:space="preserve"> om zijn portret en naam onbeperkt te gebruiken en te publiceren ten behoeve van reclame-, promotionele en andere (al dan niet commerciële) doeleinden, ten behoeve TBC of van derden, in print alsmede in elektronische vorm, onder meer via Internet en vergelijkbare netwerken, zonder dat hier een vergoeding tegenover staat. Dit betreft in ieder geval (maar is niet beperkt tot): promotie voor de Evenementen van </w:t>
                            </w:r>
                            <w:proofErr w:type="gramStart"/>
                            <w:r w:rsidRPr="00FE455F">
                              <w:rPr>
                                <w:rFonts w:ascii="Century Gothic" w:hAnsi="Century Gothic"/>
                                <w:color w:val="FF0000"/>
                                <w:sz w:val="21"/>
                                <w:szCs w:val="21"/>
                              </w:rPr>
                              <w:t>TBC</w:t>
                            </w:r>
                            <w:proofErr w:type="gramEnd"/>
                            <w:r w:rsidRPr="00FE455F">
                              <w:rPr>
                                <w:rFonts w:ascii="Century Gothic" w:hAnsi="Century Gothic"/>
                                <w:color w:val="FF0000"/>
                                <w:sz w:val="21"/>
                                <w:szCs w:val="21"/>
                              </w:rPr>
                              <w:t>, content op de website, foto-, beeld, video-, tekst- en/of ander materiaal in diverse uitingen van TBC en derden. </w:t>
                            </w:r>
                          </w:p>
                          <w:p w14:paraId="4B83C878" w14:textId="77777777" w:rsidR="00FE455F" w:rsidRPr="00FE455F" w:rsidRDefault="00FE455F" w:rsidP="00FE455F">
                            <w:pPr>
                              <w:pStyle w:val="Geenafstand"/>
                              <w:rPr>
                                <w:rFonts w:ascii="Century Gothic" w:hAnsi="Century Gothic"/>
                                <w:sz w:val="21"/>
                                <w:szCs w:val="21"/>
                              </w:rPr>
                            </w:pPr>
                          </w:p>
                          <w:p w14:paraId="19AE9078" w14:textId="77777777" w:rsidR="00FE455F" w:rsidRPr="00FE455F" w:rsidRDefault="00FE455F" w:rsidP="00FE455F">
                            <w:pPr>
                              <w:pStyle w:val="Geenafstand"/>
                              <w:rPr>
                                <w:rFonts w:ascii="Century Gothic" w:hAnsi="Century Gothic"/>
                                <w:sz w:val="21"/>
                                <w:szCs w:val="21"/>
                              </w:rPr>
                            </w:pPr>
                            <w:r w:rsidRPr="00FE455F">
                              <w:rPr>
                                <w:rFonts w:ascii="Century Gothic" w:hAnsi="Century Gothic"/>
                                <w:b/>
                                <w:bCs/>
                                <w:sz w:val="21"/>
                                <w:szCs w:val="21"/>
                              </w:rPr>
                              <w:t>Artikel 11:</w:t>
                            </w:r>
                            <w:r w:rsidRPr="00FE455F">
                              <w:rPr>
                                <w:rFonts w:ascii="Century Gothic" w:hAnsi="Century Gothic"/>
                                <w:b/>
                                <w:bCs/>
                                <w:sz w:val="21"/>
                                <w:szCs w:val="21"/>
                              </w:rPr>
                              <w:tab/>
                              <w:t>Overmacht</w:t>
                            </w:r>
                          </w:p>
                          <w:p w14:paraId="58E8FC25" w14:textId="77777777" w:rsidR="00FE455F" w:rsidRPr="00FE455F" w:rsidRDefault="00FE455F" w:rsidP="00FE455F">
                            <w:pPr>
                              <w:pStyle w:val="Geenafstand"/>
                              <w:rPr>
                                <w:rFonts w:ascii="Century Gothic" w:hAnsi="Century Gothic"/>
                                <w:sz w:val="21"/>
                                <w:szCs w:val="21"/>
                              </w:rPr>
                            </w:pPr>
                          </w:p>
                          <w:p w14:paraId="7D1E0C40" w14:textId="22693ED3" w:rsidR="00FE455F" w:rsidRPr="00FE455F" w:rsidRDefault="00FE455F" w:rsidP="00FE455F">
                            <w:pPr>
                              <w:pStyle w:val="Geenafstand"/>
                              <w:rPr>
                                <w:rFonts w:ascii="Century Gothic" w:hAnsi="Century Gothic"/>
                                <w:sz w:val="21"/>
                                <w:szCs w:val="21"/>
                              </w:rPr>
                            </w:pPr>
                            <w:r w:rsidRPr="00FE455F">
                              <w:rPr>
                                <w:rFonts w:ascii="Century Gothic" w:hAnsi="Century Gothic"/>
                                <w:i/>
                                <w:sz w:val="21"/>
                                <w:szCs w:val="21"/>
                                <w:u w:val="single"/>
                              </w:rPr>
                              <w:t>11.1</w:t>
                            </w:r>
                            <w:r>
                              <w:rPr>
                                <w:rFonts w:ascii="Century Gothic" w:hAnsi="Century Gothic"/>
                                <w:b/>
                                <w:bCs/>
                                <w:sz w:val="21"/>
                                <w:szCs w:val="21"/>
                              </w:rPr>
                              <w:t xml:space="preserve"> </w:t>
                            </w:r>
                            <w:r w:rsidRPr="00FE455F">
                              <w:rPr>
                                <w:rFonts w:ascii="Century Gothic" w:hAnsi="Century Gothic"/>
                                <w:sz w:val="21"/>
                                <w:szCs w:val="21"/>
                              </w:rPr>
                              <w:t xml:space="preserve">Onder overmacht wordt verstaan iedere tekortkoming die niet aan </w:t>
                            </w:r>
                            <w:proofErr w:type="gramStart"/>
                            <w:r w:rsidRPr="00FE455F">
                              <w:rPr>
                                <w:rFonts w:ascii="Century Gothic" w:hAnsi="Century Gothic"/>
                                <w:sz w:val="21"/>
                                <w:szCs w:val="21"/>
                              </w:rPr>
                              <w:t>TBC</w:t>
                            </w:r>
                            <w:proofErr w:type="gramEnd"/>
                            <w:r w:rsidRPr="00FE455F">
                              <w:rPr>
                                <w:rFonts w:ascii="Century Gothic" w:hAnsi="Century Gothic"/>
                                <w:sz w:val="21"/>
                                <w:szCs w:val="21"/>
                              </w:rPr>
                              <w:t xml:space="preserve"> kan worden toegerekend, omdat zij niet te wijten is aan haar schuld en noch krachtens de wet, rechtshandeling of in het verkeer geldende opvatting voor haar rekening komt.</w:t>
                            </w:r>
                          </w:p>
                          <w:p w14:paraId="04C8FA46" w14:textId="08465596" w:rsidR="00FE455F" w:rsidRPr="00FE455F" w:rsidRDefault="00FE455F" w:rsidP="00FE455F">
                            <w:pPr>
                              <w:pStyle w:val="Geenafstand"/>
                              <w:rPr>
                                <w:rFonts w:ascii="Century Gothic" w:hAnsi="Century Gothic"/>
                                <w:sz w:val="21"/>
                                <w:szCs w:val="21"/>
                              </w:rPr>
                            </w:pPr>
                            <w:r w:rsidRPr="00FE455F">
                              <w:rPr>
                                <w:rFonts w:ascii="Century Gothic" w:hAnsi="Century Gothic"/>
                                <w:i/>
                                <w:sz w:val="21"/>
                                <w:szCs w:val="21"/>
                                <w:u w:val="single"/>
                              </w:rPr>
                              <w:t>11.2</w:t>
                            </w:r>
                            <w:r>
                              <w:rPr>
                                <w:rFonts w:ascii="Century Gothic" w:hAnsi="Century Gothic"/>
                                <w:b/>
                                <w:bCs/>
                                <w:sz w:val="21"/>
                                <w:szCs w:val="21"/>
                              </w:rPr>
                              <w:t xml:space="preserve"> </w:t>
                            </w:r>
                            <w:r w:rsidRPr="00FE455F">
                              <w:rPr>
                                <w:rFonts w:ascii="Century Gothic" w:hAnsi="Century Gothic"/>
                                <w:sz w:val="21"/>
                                <w:szCs w:val="21"/>
                              </w:rPr>
                              <w:t xml:space="preserve">Onverminderd de overige aan haar toekomende rechten, heeft </w:t>
                            </w:r>
                            <w:proofErr w:type="gramStart"/>
                            <w:r w:rsidRPr="00FE455F">
                              <w:rPr>
                                <w:rFonts w:ascii="Century Gothic" w:hAnsi="Century Gothic"/>
                                <w:sz w:val="21"/>
                                <w:szCs w:val="21"/>
                              </w:rPr>
                              <w:t>TBC</w:t>
                            </w:r>
                            <w:proofErr w:type="gramEnd"/>
                            <w:r w:rsidRPr="00FE455F">
                              <w:rPr>
                                <w:rFonts w:ascii="Century Gothic" w:hAnsi="Century Gothic"/>
                                <w:sz w:val="21"/>
                                <w:szCs w:val="21"/>
                              </w:rPr>
                              <w:t xml:space="preserve"> in geval van overmacht het recht om de uitvoering van de bestelling van Deelnemer op te schorten of te ontbinden, zonder rechterlijke tussenkomst, zulks door dit schriftelijk aan Deelnemer mee te delen en zulks zonder dat TBC gehouden is tot enige schadevergoeding, tenzij dit in de gegeven omstandigheden naar maatstaven van redelijkheid en billijkheid onaanvaardbaar zou zijn.</w:t>
                            </w:r>
                          </w:p>
                          <w:p w14:paraId="2D360F32" w14:textId="77777777" w:rsidR="00FE455F" w:rsidRPr="00FE455F" w:rsidRDefault="00FE455F" w:rsidP="00FE455F">
                            <w:pPr>
                              <w:pStyle w:val="Geenafstand"/>
                              <w:rPr>
                                <w:rFonts w:ascii="Century Gothic" w:hAnsi="Century Gothic"/>
                                <w:sz w:val="21"/>
                                <w:szCs w:val="21"/>
                              </w:rPr>
                            </w:pPr>
                          </w:p>
                          <w:p w14:paraId="0DF1BABF" w14:textId="77777777" w:rsidR="00FE455F" w:rsidRPr="00FE455F" w:rsidRDefault="00FE455F" w:rsidP="00FE455F">
                            <w:pPr>
                              <w:pStyle w:val="Geenafstand"/>
                              <w:rPr>
                                <w:rFonts w:ascii="Century Gothic" w:hAnsi="Century Gothic"/>
                                <w:sz w:val="21"/>
                                <w:szCs w:val="21"/>
                              </w:rPr>
                            </w:pPr>
                            <w:r w:rsidRPr="00FE455F">
                              <w:rPr>
                                <w:rFonts w:ascii="Century Gothic" w:hAnsi="Century Gothic"/>
                                <w:b/>
                                <w:bCs/>
                                <w:sz w:val="21"/>
                                <w:szCs w:val="21"/>
                              </w:rPr>
                              <w:t>Artikel 12:</w:t>
                            </w:r>
                            <w:r w:rsidRPr="00FE455F">
                              <w:rPr>
                                <w:rFonts w:ascii="Century Gothic" w:hAnsi="Century Gothic"/>
                                <w:b/>
                                <w:bCs/>
                                <w:sz w:val="21"/>
                                <w:szCs w:val="21"/>
                              </w:rPr>
                              <w:tab/>
                              <w:t>Privacy</w:t>
                            </w:r>
                          </w:p>
                          <w:p w14:paraId="0D95F31A" w14:textId="77777777" w:rsidR="00FE455F" w:rsidRPr="00FE455F" w:rsidRDefault="00FE455F" w:rsidP="00FE455F">
                            <w:pPr>
                              <w:pStyle w:val="Geenafstand"/>
                              <w:rPr>
                                <w:rFonts w:ascii="Century Gothic" w:hAnsi="Century Gothic"/>
                                <w:sz w:val="21"/>
                                <w:szCs w:val="21"/>
                              </w:rPr>
                            </w:pPr>
                          </w:p>
                          <w:p w14:paraId="14A1FE9F" w14:textId="248F9029" w:rsidR="00FE455F" w:rsidRPr="00FE455F" w:rsidRDefault="00FE455F" w:rsidP="00FE455F">
                            <w:pPr>
                              <w:pStyle w:val="Geenafstand"/>
                              <w:rPr>
                                <w:rFonts w:ascii="Century Gothic" w:hAnsi="Century Gothic"/>
                                <w:sz w:val="21"/>
                                <w:szCs w:val="21"/>
                              </w:rPr>
                            </w:pPr>
                            <w:r w:rsidRPr="00FE455F">
                              <w:rPr>
                                <w:rFonts w:ascii="Century Gothic" w:hAnsi="Century Gothic"/>
                                <w:i/>
                                <w:sz w:val="21"/>
                                <w:szCs w:val="21"/>
                                <w:u w:val="single"/>
                              </w:rPr>
                              <w:t>12.1</w:t>
                            </w:r>
                            <w:r>
                              <w:rPr>
                                <w:rFonts w:ascii="Century Gothic" w:hAnsi="Century Gothic"/>
                                <w:sz w:val="21"/>
                                <w:szCs w:val="21"/>
                              </w:rPr>
                              <w:t xml:space="preserve"> </w:t>
                            </w:r>
                            <w:r w:rsidRPr="00FE455F">
                              <w:rPr>
                                <w:rFonts w:ascii="Century Gothic" w:hAnsi="Century Gothic"/>
                                <w:sz w:val="21"/>
                                <w:szCs w:val="21"/>
                              </w:rPr>
                              <w:t>Voor zover in het kader van het uitvoeren van de Overeenkomst persoonsgegevens worden</w:t>
                            </w:r>
                            <w:r>
                              <w:rPr>
                                <w:rFonts w:ascii="Century Gothic" w:hAnsi="Century Gothic"/>
                                <w:sz w:val="21"/>
                                <w:szCs w:val="21"/>
                              </w:rPr>
                              <w:t xml:space="preserve"> </w:t>
                            </w:r>
                            <w:r w:rsidRPr="00FE455F">
                              <w:rPr>
                                <w:rFonts w:ascii="Century Gothic" w:hAnsi="Century Gothic"/>
                                <w:sz w:val="21"/>
                                <w:szCs w:val="21"/>
                              </w:rPr>
                              <w:t>verwerkt, zullen deze persoonsgegevens op een behoorlijke en zorgvuldige wijze worden verwerkt en overeenkomstig de Algemene Verordening Gegevensbescherming.</w:t>
                            </w:r>
                          </w:p>
                          <w:p w14:paraId="5B3498DF" w14:textId="3F946202" w:rsidR="00FE455F" w:rsidRPr="00FE455F" w:rsidRDefault="00FE455F" w:rsidP="00FE455F">
                            <w:pPr>
                              <w:pStyle w:val="Geenafstand"/>
                              <w:rPr>
                                <w:rFonts w:ascii="Century Gothic" w:hAnsi="Century Gothic"/>
                                <w:sz w:val="21"/>
                                <w:szCs w:val="21"/>
                              </w:rPr>
                            </w:pPr>
                            <w:proofErr w:type="gramStart"/>
                            <w:r w:rsidRPr="00FE455F">
                              <w:rPr>
                                <w:rFonts w:ascii="Century Gothic" w:hAnsi="Century Gothic"/>
                                <w:sz w:val="21"/>
                                <w:szCs w:val="21"/>
                              </w:rPr>
                              <w:t>bij</w:t>
                            </w:r>
                            <w:proofErr w:type="gramEnd"/>
                            <w:r w:rsidRPr="00FE455F">
                              <w:rPr>
                                <w:rFonts w:ascii="Century Gothic" w:hAnsi="Century Gothic"/>
                                <w:sz w:val="21"/>
                                <w:szCs w:val="21"/>
                              </w:rPr>
                              <w:t xml:space="preserve"> uitsluiting voorgelegd aan de bevoegde rechter te Zwolle.</w:t>
                            </w:r>
                          </w:p>
                          <w:p w14:paraId="0BD978CF" w14:textId="77777777" w:rsidR="00FE455F" w:rsidRPr="00FE455F" w:rsidRDefault="00FE455F" w:rsidP="00FE455F">
                            <w:pPr>
                              <w:pStyle w:val="Geenafstand"/>
                              <w:rPr>
                                <w:rFonts w:ascii="Century Gothic" w:hAnsi="Century Gothic"/>
                                <w:sz w:val="21"/>
                                <w:szCs w:val="21"/>
                              </w:rPr>
                            </w:pPr>
                          </w:p>
                          <w:p w14:paraId="1E695944" w14:textId="77777777" w:rsidR="00FE455F" w:rsidRPr="00FE455F" w:rsidRDefault="00FE455F" w:rsidP="00FE455F">
                            <w:pPr>
                              <w:pStyle w:val="Geenafstand"/>
                              <w:rPr>
                                <w:rFonts w:ascii="Century Gothic" w:hAnsi="Century Gothic"/>
                                <w:sz w:val="21"/>
                                <w:szCs w:val="21"/>
                              </w:rPr>
                            </w:pPr>
                          </w:p>
                          <w:p w14:paraId="54A9CD99" w14:textId="77777777" w:rsidR="00FE455F" w:rsidRPr="00FE455F" w:rsidRDefault="00FE455F" w:rsidP="00FE455F">
                            <w:pPr>
                              <w:pStyle w:val="Geenafstand"/>
                              <w:rPr>
                                <w:rFonts w:ascii="Century Gothic" w:hAnsi="Century Gothic"/>
                                <w:sz w:val="21"/>
                                <w:szCs w:val="21"/>
                              </w:rPr>
                            </w:pPr>
                          </w:p>
                          <w:p w14:paraId="7FC966A6" w14:textId="77777777" w:rsidR="005B56AC" w:rsidRPr="008823DF" w:rsidRDefault="005B56AC" w:rsidP="005B56AC">
                            <w:pPr>
                              <w:pStyle w:val="Geenafstand"/>
                              <w:rPr>
                                <w:rFonts w:ascii="Century Gothic" w:hAnsi="Century Gothic"/>
                                <w:sz w:val="21"/>
                                <w:szCs w:val="21"/>
                              </w:rPr>
                            </w:pPr>
                            <w:r>
                              <w:rPr>
                                <w:rFonts w:ascii="Century Gothic" w:hAnsi="Century Gothic"/>
                                <w:sz w:val="21"/>
                                <w:szCs w:val="21"/>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272885" id="_x0000_s1031" type="#_x0000_t202" style="position:absolute;margin-left:-10.85pt;margin-top:29.95pt;width:475pt;height:670pt;z-index:251699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" filled="f" stroked="f">
                <v:textbox>
                  <w:txbxContent>
                    <w:p w14:paraId="00165245" w14:textId="0B9BF077" w:rsidR="00FE455F" w:rsidRPr="00FE455F" w:rsidRDefault="00FE455F" w:rsidP="00FE455F">
                      <w:pPr>
                        <w:pStyle w:val="Geenafstand"/>
                        <w:rPr>
                          <w:rFonts w:ascii="Century Gothic" w:hAnsi="Century Gothic"/>
                          <w:sz w:val="21"/>
                          <w:szCs w:val="21"/>
                        </w:rPr>
                      </w:pPr>
                      <w:r w:rsidRPr="00FE455F">
                        <w:rPr>
                          <w:rFonts w:ascii="Century Gothic" w:hAnsi="Century Gothic"/>
                          <w:i/>
                          <w:sz w:val="21"/>
                          <w:szCs w:val="21"/>
                          <w:u w:val="single"/>
                        </w:rPr>
                        <w:t>9.2</w:t>
                      </w:r>
                      <w:r>
                        <w:rPr>
                          <w:rFonts w:ascii="Century Gothic" w:hAnsi="Century Gothic"/>
                          <w:sz w:val="21"/>
                          <w:szCs w:val="21"/>
                        </w:rPr>
                        <w:t xml:space="preserve"> </w:t>
                      </w:r>
                      <w:r w:rsidRPr="00FE455F">
                        <w:rPr>
                          <w:rFonts w:ascii="Century Gothic" w:hAnsi="Century Gothic"/>
                          <w:sz w:val="21"/>
                          <w:szCs w:val="21"/>
                        </w:rPr>
                        <w:t xml:space="preserve">Indien ondanks het bepaalde in het eerste lid van dit artikel aansprakelijkheid van </w:t>
                      </w:r>
                      <w:proofErr w:type="gramStart"/>
                      <w:r w:rsidRPr="00FE455F">
                        <w:rPr>
                          <w:rFonts w:ascii="Century Gothic" w:hAnsi="Century Gothic"/>
                          <w:sz w:val="21"/>
                          <w:szCs w:val="21"/>
                        </w:rPr>
                        <w:t>TBC</w:t>
                      </w:r>
                      <w:proofErr w:type="gramEnd"/>
                      <w:r w:rsidRPr="00FE455F">
                        <w:rPr>
                          <w:rFonts w:ascii="Century Gothic" w:hAnsi="Century Gothic"/>
                          <w:sz w:val="21"/>
                          <w:szCs w:val="21"/>
                        </w:rPr>
                        <w:t xml:space="preserve"> voor schade van de Deelnemer aangenomen moet worden, blijft de verplichting van TBC tot vergoeding van die schade beperkt tot ten hoogste het bedrag dat de verzekeraar van de TBC ter zake van die schade uitkeert.</w:t>
                      </w:r>
                    </w:p>
                    <w:p w14:paraId="735EE3AD" w14:textId="4DC0AA63" w:rsidR="00FE455F" w:rsidRPr="00FE455F" w:rsidRDefault="00FE455F" w:rsidP="00FE455F">
                      <w:pPr>
                        <w:pStyle w:val="Geenafstand"/>
                        <w:rPr>
                          <w:rFonts w:ascii="Century Gothic" w:hAnsi="Century Gothic"/>
                          <w:sz w:val="21"/>
                          <w:szCs w:val="21"/>
                        </w:rPr>
                      </w:pPr>
                      <w:r w:rsidRPr="00FE455F">
                        <w:rPr>
                          <w:rFonts w:ascii="Century Gothic" w:hAnsi="Century Gothic"/>
                          <w:i/>
                          <w:sz w:val="21"/>
                          <w:szCs w:val="21"/>
                          <w:u w:val="single"/>
                        </w:rPr>
                        <w:t>9.3</w:t>
                      </w:r>
                      <w:r>
                        <w:rPr>
                          <w:rFonts w:ascii="Century Gothic" w:hAnsi="Century Gothic"/>
                          <w:sz w:val="21"/>
                          <w:szCs w:val="21"/>
                        </w:rPr>
                        <w:t xml:space="preserve"> </w:t>
                      </w:r>
                      <w:r w:rsidRPr="00FE455F">
                        <w:rPr>
                          <w:rFonts w:ascii="Century Gothic" w:hAnsi="Century Gothic"/>
                          <w:sz w:val="21"/>
                          <w:szCs w:val="21"/>
                        </w:rPr>
                        <w:t xml:space="preserve">Aansprakelijkheid van </w:t>
                      </w:r>
                      <w:proofErr w:type="gramStart"/>
                      <w:r w:rsidRPr="00FE455F">
                        <w:rPr>
                          <w:rFonts w:ascii="Century Gothic" w:hAnsi="Century Gothic"/>
                          <w:sz w:val="21"/>
                          <w:szCs w:val="21"/>
                        </w:rPr>
                        <w:t>TBC</w:t>
                      </w:r>
                      <w:proofErr w:type="gramEnd"/>
                      <w:r w:rsidRPr="00FE455F">
                        <w:rPr>
                          <w:rFonts w:ascii="Century Gothic" w:hAnsi="Century Gothic"/>
                          <w:sz w:val="21"/>
                          <w:szCs w:val="21"/>
                        </w:rPr>
                        <w:t xml:space="preserve"> voor indirecte schade is uitgesloten. Onder indirecte schade wordt onder meer begrepen gevolgschade, immateriële schade, gederfde winst en/of andere gederfde inkomsten. </w:t>
                      </w:r>
                    </w:p>
                    <w:p w14:paraId="1A51500C" w14:textId="31322F8B" w:rsidR="00FE455F" w:rsidRPr="00FE455F" w:rsidRDefault="00FE455F" w:rsidP="00FE455F">
                      <w:pPr>
                        <w:pStyle w:val="Geenafstand"/>
                        <w:rPr>
                          <w:rFonts w:ascii="Century Gothic" w:hAnsi="Century Gothic"/>
                          <w:sz w:val="21"/>
                          <w:szCs w:val="21"/>
                        </w:rPr>
                      </w:pPr>
                      <w:r w:rsidRPr="00FE455F">
                        <w:rPr>
                          <w:rFonts w:ascii="Century Gothic" w:hAnsi="Century Gothic"/>
                          <w:i/>
                          <w:sz w:val="21"/>
                          <w:szCs w:val="21"/>
                          <w:u w:val="single"/>
                        </w:rPr>
                        <w:t>9.4</w:t>
                      </w:r>
                      <w:r>
                        <w:rPr>
                          <w:rFonts w:ascii="Century Gothic" w:hAnsi="Century Gothic"/>
                          <w:sz w:val="21"/>
                          <w:szCs w:val="21"/>
                        </w:rPr>
                        <w:t xml:space="preserve"> </w:t>
                      </w:r>
                      <w:r w:rsidRPr="00FE455F">
                        <w:rPr>
                          <w:rFonts w:ascii="Century Gothic" w:hAnsi="Century Gothic"/>
                          <w:sz w:val="21"/>
                          <w:szCs w:val="21"/>
                        </w:rPr>
                        <w:t xml:space="preserve">Deelnemer vrijwaart </w:t>
                      </w:r>
                      <w:proofErr w:type="gramStart"/>
                      <w:r w:rsidRPr="00FE455F">
                        <w:rPr>
                          <w:rFonts w:ascii="Century Gothic" w:hAnsi="Century Gothic"/>
                          <w:sz w:val="21"/>
                          <w:szCs w:val="21"/>
                        </w:rPr>
                        <w:t>TBC</w:t>
                      </w:r>
                      <w:proofErr w:type="gramEnd"/>
                      <w:r w:rsidRPr="00FE455F">
                        <w:rPr>
                          <w:rFonts w:ascii="Century Gothic" w:hAnsi="Century Gothic"/>
                          <w:sz w:val="21"/>
                          <w:szCs w:val="21"/>
                        </w:rPr>
                        <w:t xml:space="preserve"> voor alle aanspraken van derden ter zake schade waarvoor de Deelnemer jegens die derden op grond van de wet aansprakelijk is. </w:t>
                      </w:r>
                    </w:p>
                    <w:p w14:paraId="3C78A8B6" w14:textId="30C2FA44" w:rsidR="00FE455F" w:rsidRPr="00FE455F" w:rsidRDefault="00FE455F" w:rsidP="00FE455F">
                      <w:pPr>
                        <w:pStyle w:val="Geenafstand"/>
                        <w:rPr>
                          <w:rFonts w:ascii="Century Gothic" w:hAnsi="Century Gothic"/>
                          <w:sz w:val="21"/>
                          <w:szCs w:val="21"/>
                        </w:rPr>
                      </w:pPr>
                      <w:r w:rsidRPr="00FE455F">
                        <w:rPr>
                          <w:rFonts w:ascii="Century Gothic" w:hAnsi="Century Gothic"/>
                          <w:i/>
                          <w:sz w:val="21"/>
                          <w:szCs w:val="21"/>
                          <w:u w:val="single"/>
                        </w:rPr>
                        <w:t>9.5</w:t>
                      </w:r>
                      <w:r>
                        <w:rPr>
                          <w:rFonts w:ascii="Century Gothic" w:hAnsi="Century Gothic"/>
                          <w:sz w:val="21"/>
                          <w:szCs w:val="21"/>
                        </w:rPr>
                        <w:t xml:space="preserve"> </w:t>
                      </w:r>
                      <w:r w:rsidRPr="00FE455F">
                        <w:rPr>
                          <w:rFonts w:ascii="Century Gothic" w:hAnsi="Century Gothic"/>
                          <w:sz w:val="21"/>
                          <w:szCs w:val="21"/>
                        </w:rPr>
                        <w:t xml:space="preserve">Deelnemer vrijwaart </w:t>
                      </w:r>
                      <w:proofErr w:type="gramStart"/>
                      <w:r w:rsidRPr="00FE455F">
                        <w:rPr>
                          <w:rFonts w:ascii="Century Gothic" w:hAnsi="Century Gothic"/>
                          <w:sz w:val="21"/>
                          <w:szCs w:val="21"/>
                        </w:rPr>
                        <w:t>TBC</w:t>
                      </w:r>
                      <w:proofErr w:type="gramEnd"/>
                      <w:r w:rsidRPr="00FE455F">
                        <w:rPr>
                          <w:rFonts w:ascii="Century Gothic" w:hAnsi="Century Gothic"/>
                          <w:sz w:val="21"/>
                          <w:szCs w:val="21"/>
                        </w:rPr>
                        <w:t xml:space="preserve"> voor alle schade ten gevolge van handelen van derden, waaronder begrepen door TBC ingeschakelde derden zoals leveranciers en de door deze derden ingeschakelde personen.</w:t>
                      </w:r>
                    </w:p>
                    <w:p w14:paraId="7BED2B79" w14:textId="7A38188F" w:rsidR="00FE455F" w:rsidRDefault="00FE455F" w:rsidP="00FE455F">
                      <w:pPr>
                        <w:pStyle w:val="Geenafstand"/>
                        <w:rPr>
                          <w:rFonts w:ascii="Century Gothic" w:hAnsi="Century Gothic"/>
                          <w:sz w:val="21"/>
                          <w:szCs w:val="21"/>
                        </w:rPr>
                      </w:pPr>
                      <w:r w:rsidRPr="00FE455F">
                        <w:rPr>
                          <w:rFonts w:ascii="Century Gothic" w:hAnsi="Century Gothic"/>
                          <w:i/>
                          <w:sz w:val="21"/>
                          <w:szCs w:val="21"/>
                          <w:u w:val="single"/>
                        </w:rPr>
                        <w:t>9.6</w:t>
                      </w:r>
                      <w:r>
                        <w:rPr>
                          <w:rFonts w:ascii="Century Gothic" w:hAnsi="Century Gothic"/>
                          <w:sz w:val="21"/>
                          <w:szCs w:val="21"/>
                        </w:rPr>
                        <w:t xml:space="preserve"> </w:t>
                      </w:r>
                      <w:r w:rsidRPr="00FE455F">
                        <w:rPr>
                          <w:rFonts w:ascii="Century Gothic" w:hAnsi="Century Gothic"/>
                          <w:sz w:val="21"/>
                          <w:szCs w:val="21"/>
                        </w:rPr>
                        <w:t xml:space="preserve">De in dit artikel opgenomen uitsluitingen en beperkingen van aansprakelijkheid gelden mede ten behoeve van werknemers en hulppersonen van </w:t>
                      </w:r>
                      <w:proofErr w:type="gramStart"/>
                      <w:r w:rsidRPr="00FE455F">
                        <w:rPr>
                          <w:rFonts w:ascii="Century Gothic" w:hAnsi="Century Gothic"/>
                          <w:sz w:val="21"/>
                          <w:szCs w:val="21"/>
                        </w:rPr>
                        <w:t>TBC</w:t>
                      </w:r>
                      <w:proofErr w:type="gramEnd"/>
                      <w:r w:rsidRPr="00FE455F">
                        <w:rPr>
                          <w:rFonts w:ascii="Century Gothic" w:hAnsi="Century Gothic"/>
                          <w:sz w:val="21"/>
                          <w:szCs w:val="21"/>
                        </w:rPr>
                        <w:t xml:space="preserve"> en/of door TBC ingeschakelde derden.</w:t>
                      </w:r>
                    </w:p>
                    <w:p w14:paraId="55132F38" w14:textId="5C074831" w:rsidR="00FE455F" w:rsidRDefault="00FE455F" w:rsidP="00FE455F">
                      <w:pPr>
                        <w:pStyle w:val="Geenafstand"/>
                        <w:rPr>
                          <w:rFonts w:ascii="Century Gothic" w:hAnsi="Century Gothic"/>
                          <w:sz w:val="21"/>
                          <w:szCs w:val="21"/>
                        </w:rPr>
                      </w:pPr>
                    </w:p>
                    <w:p w14:paraId="5B83E0E5" w14:textId="77777777" w:rsidR="00FE455F" w:rsidRPr="00FE455F" w:rsidRDefault="00FE455F" w:rsidP="00FE455F">
                      <w:pPr>
                        <w:pStyle w:val="Geenafstand"/>
                        <w:rPr>
                          <w:rFonts w:ascii="Century Gothic" w:hAnsi="Century Gothic"/>
                          <w:sz w:val="21"/>
                          <w:szCs w:val="21"/>
                        </w:rPr>
                      </w:pPr>
                      <w:r w:rsidRPr="00FE455F">
                        <w:rPr>
                          <w:rFonts w:ascii="Century Gothic" w:hAnsi="Century Gothic"/>
                          <w:b/>
                          <w:bCs/>
                          <w:sz w:val="21"/>
                          <w:szCs w:val="21"/>
                        </w:rPr>
                        <w:t>Artikel 10:</w:t>
                      </w:r>
                      <w:r w:rsidRPr="00FE455F">
                        <w:rPr>
                          <w:rFonts w:ascii="Century Gothic" w:hAnsi="Century Gothic"/>
                          <w:b/>
                          <w:bCs/>
                          <w:sz w:val="21"/>
                          <w:szCs w:val="21"/>
                        </w:rPr>
                        <w:tab/>
                        <w:t>Intellectueel eigendom en portretrecht </w:t>
                      </w:r>
                    </w:p>
                    <w:p w14:paraId="6D57AACC" w14:textId="77777777" w:rsidR="00FE455F" w:rsidRPr="00FE455F" w:rsidRDefault="00FE455F" w:rsidP="00FE455F">
                      <w:pPr>
                        <w:pStyle w:val="Geenafstand"/>
                        <w:rPr>
                          <w:rFonts w:ascii="Century Gothic" w:hAnsi="Century Gothic"/>
                          <w:sz w:val="21"/>
                          <w:szCs w:val="21"/>
                        </w:rPr>
                      </w:pPr>
                    </w:p>
                    <w:p w14:paraId="57404CBE" w14:textId="4DF203F4" w:rsidR="00FE455F" w:rsidRPr="00FE455F" w:rsidRDefault="00FE455F" w:rsidP="00FE455F">
                      <w:pPr>
                        <w:pStyle w:val="Geenafstand"/>
                        <w:rPr>
                          <w:rFonts w:ascii="Century Gothic" w:hAnsi="Century Gothic"/>
                          <w:sz w:val="21"/>
                          <w:szCs w:val="21"/>
                        </w:rPr>
                      </w:pPr>
                      <w:r w:rsidRPr="00FE455F">
                        <w:rPr>
                          <w:rFonts w:ascii="Century Gothic" w:hAnsi="Century Gothic"/>
                          <w:i/>
                          <w:sz w:val="21"/>
                          <w:szCs w:val="21"/>
                          <w:u w:val="single"/>
                        </w:rPr>
                        <w:t>10.1</w:t>
                      </w:r>
                      <w:r>
                        <w:rPr>
                          <w:rFonts w:ascii="Century Gothic" w:hAnsi="Century Gothic"/>
                          <w:sz w:val="21"/>
                          <w:szCs w:val="21"/>
                        </w:rPr>
                        <w:t xml:space="preserve"> </w:t>
                      </w:r>
                      <w:r w:rsidRPr="00FE455F">
                        <w:rPr>
                          <w:rFonts w:ascii="Century Gothic" w:hAnsi="Century Gothic"/>
                          <w:sz w:val="21"/>
                          <w:szCs w:val="21"/>
                        </w:rPr>
                        <w:t xml:space="preserve">Alle intellectuele eigendomsrechten met betrekking tot de inhoud, de vormgeving, het geluidsmateriaal en het (stilstaand en/of bewegend) beeldmateriaal van de Overeenkomst en de daaruit voortvloeiende activiteiten en communicatie berusten bij </w:t>
                      </w:r>
                      <w:proofErr w:type="gramStart"/>
                      <w:r w:rsidRPr="00FE455F">
                        <w:rPr>
                          <w:rFonts w:ascii="Century Gothic" w:hAnsi="Century Gothic"/>
                          <w:sz w:val="21"/>
                          <w:szCs w:val="21"/>
                        </w:rPr>
                        <w:t>TBC</w:t>
                      </w:r>
                      <w:proofErr w:type="gramEnd"/>
                      <w:r w:rsidRPr="00FE455F">
                        <w:rPr>
                          <w:rFonts w:ascii="Century Gothic" w:hAnsi="Century Gothic"/>
                          <w:sz w:val="21"/>
                          <w:szCs w:val="21"/>
                        </w:rPr>
                        <w:t>.</w:t>
                      </w:r>
                    </w:p>
                    <w:p w14:paraId="58CCFFF2" w14:textId="6F20F0CF" w:rsidR="00FE455F" w:rsidRPr="00FE455F" w:rsidRDefault="00FE455F" w:rsidP="00FE455F">
                      <w:pPr>
                        <w:pStyle w:val="Geenafstand"/>
                        <w:rPr>
                          <w:rFonts w:ascii="Century Gothic" w:hAnsi="Century Gothic"/>
                          <w:color w:val="FF0000"/>
                          <w:sz w:val="21"/>
                          <w:szCs w:val="21"/>
                        </w:rPr>
                      </w:pPr>
                      <w:r w:rsidRPr="00FE455F">
                        <w:rPr>
                          <w:rFonts w:ascii="Century Gothic" w:hAnsi="Century Gothic"/>
                          <w:i/>
                          <w:color w:val="FF0000"/>
                          <w:sz w:val="21"/>
                          <w:szCs w:val="21"/>
                          <w:u w:val="single"/>
                        </w:rPr>
                        <w:t>10.2</w:t>
                      </w:r>
                      <w:r w:rsidRPr="00FE455F">
                        <w:rPr>
                          <w:rFonts w:ascii="Century Gothic" w:hAnsi="Century Gothic"/>
                          <w:b/>
                          <w:bCs/>
                          <w:color w:val="FF0000"/>
                          <w:sz w:val="21"/>
                          <w:szCs w:val="21"/>
                        </w:rPr>
                        <w:t xml:space="preserve"> </w:t>
                      </w:r>
                      <w:r w:rsidRPr="00FE455F">
                        <w:rPr>
                          <w:rFonts w:ascii="Century Gothic" w:hAnsi="Century Gothic"/>
                          <w:color w:val="FF0000"/>
                          <w:sz w:val="21"/>
                          <w:szCs w:val="21"/>
                        </w:rPr>
                        <w:t xml:space="preserve">Door het aangaan van de Overeenkomst geeft Deelnemer volledige en onvoorwaardelijke toestemming aan </w:t>
                      </w:r>
                      <w:proofErr w:type="gramStart"/>
                      <w:r w:rsidRPr="00FE455F">
                        <w:rPr>
                          <w:rFonts w:ascii="Century Gothic" w:hAnsi="Century Gothic"/>
                          <w:color w:val="FF0000"/>
                          <w:sz w:val="21"/>
                          <w:szCs w:val="21"/>
                        </w:rPr>
                        <w:t>TBC</w:t>
                      </w:r>
                      <w:proofErr w:type="gramEnd"/>
                      <w:r w:rsidRPr="00FE455F">
                        <w:rPr>
                          <w:rFonts w:ascii="Century Gothic" w:hAnsi="Century Gothic"/>
                          <w:color w:val="FF0000"/>
                          <w:sz w:val="21"/>
                          <w:szCs w:val="21"/>
                        </w:rPr>
                        <w:t xml:space="preserve"> om zijn portret en naam onbeperkt te gebruiken en te publiceren ten behoeve van reclame-, promotionele en andere (al dan niet commerciële) doeleinden, ten behoeve TBC of van derden, in print alsmede in elektronische vorm, onder meer via Internet en vergelijkbare netwerken, zonder dat hier een vergoeding tegenover staat. Dit betreft in ieder geval (maar is niet beperkt tot): promotie voor de Evenementen van </w:t>
                      </w:r>
                      <w:proofErr w:type="gramStart"/>
                      <w:r w:rsidRPr="00FE455F">
                        <w:rPr>
                          <w:rFonts w:ascii="Century Gothic" w:hAnsi="Century Gothic"/>
                          <w:color w:val="FF0000"/>
                          <w:sz w:val="21"/>
                          <w:szCs w:val="21"/>
                        </w:rPr>
                        <w:t>TBC</w:t>
                      </w:r>
                      <w:proofErr w:type="gramEnd"/>
                      <w:r w:rsidRPr="00FE455F">
                        <w:rPr>
                          <w:rFonts w:ascii="Century Gothic" w:hAnsi="Century Gothic"/>
                          <w:color w:val="FF0000"/>
                          <w:sz w:val="21"/>
                          <w:szCs w:val="21"/>
                        </w:rPr>
                        <w:t>, content op de website, foto-, beeld, video-, tekst- en/of ander materiaal in diverse uitingen van TBC en derden. </w:t>
                      </w:r>
                    </w:p>
                    <w:p w14:paraId="4B83C878" w14:textId="77777777" w:rsidR="00FE455F" w:rsidRPr="00FE455F" w:rsidRDefault="00FE455F" w:rsidP="00FE455F">
                      <w:pPr>
                        <w:pStyle w:val="Geenafstand"/>
                        <w:rPr>
                          <w:rFonts w:ascii="Century Gothic" w:hAnsi="Century Gothic"/>
                          <w:sz w:val="21"/>
                          <w:szCs w:val="21"/>
                        </w:rPr>
                      </w:pPr>
                    </w:p>
                    <w:p w14:paraId="19AE9078" w14:textId="77777777" w:rsidR="00FE455F" w:rsidRPr="00FE455F" w:rsidRDefault="00FE455F" w:rsidP="00FE455F">
                      <w:pPr>
                        <w:pStyle w:val="Geenafstand"/>
                        <w:rPr>
                          <w:rFonts w:ascii="Century Gothic" w:hAnsi="Century Gothic"/>
                          <w:sz w:val="21"/>
                          <w:szCs w:val="21"/>
                        </w:rPr>
                      </w:pPr>
                      <w:r w:rsidRPr="00FE455F">
                        <w:rPr>
                          <w:rFonts w:ascii="Century Gothic" w:hAnsi="Century Gothic"/>
                          <w:b/>
                          <w:bCs/>
                          <w:sz w:val="21"/>
                          <w:szCs w:val="21"/>
                        </w:rPr>
                        <w:t>Artikel 11:</w:t>
                      </w:r>
                      <w:r w:rsidRPr="00FE455F">
                        <w:rPr>
                          <w:rFonts w:ascii="Century Gothic" w:hAnsi="Century Gothic"/>
                          <w:b/>
                          <w:bCs/>
                          <w:sz w:val="21"/>
                          <w:szCs w:val="21"/>
                        </w:rPr>
                        <w:tab/>
                        <w:t>Overmacht</w:t>
                      </w:r>
                    </w:p>
                    <w:p w14:paraId="58E8FC25" w14:textId="77777777" w:rsidR="00FE455F" w:rsidRPr="00FE455F" w:rsidRDefault="00FE455F" w:rsidP="00FE455F">
                      <w:pPr>
                        <w:pStyle w:val="Geenafstand"/>
                        <w:rPr>
                          <w:rFonts w:ascii="Century Gothic" w:hAnsi="Century Gothic"/>
                          <w:sz w:val="21"/>
                          <w:szCs w:val="21"/>
                        </w:rPr>
                      </w:pPr>
                    </w:p>
                    <w:p w14:paraId="7D1E0C40" w14:textId="22693ED3" w:rsidR="00FE455F" w:rsidRPr="00FE455F" w:rsidRDefault="00FE455F" w:rsidP="00FE455F">
                      <w:pPr>
                        <w:pStyle w:val="Geenafstand"/>
                        <w:rPr>
                          <w:rFonts w:ascii="Century Gothic" w:hAnsi="Century Gothic"/>
                          <w:sz w:val="21"/>
                          <w:szCs w:val="21"/>
                        </w:rPr>
                      </w:pPr>
                      <w:r w:rsidRPr="00FE455F">
                        <w:rPr>
                          <w:rFonts w:ascii="Century Gothic" w:hAnsi="Century Gothic"/>
                          <w:i/>
                          <w:sz w:val="21"/>
                          <w:szCs w:val="21"/>
                          <w:u w:val="single"/>
                        </w:rPr>
                        <w:t>11.1</w:t>
                      </w:r>
                      <w:r>
                        <w:rPr>
                          <w:rFonts w:ascii="Century Gothic" w:hAnsi="Century Gothic"/>
                          <w:b/>
                          <w:bCs/>
                          <w:sz w:val="21"/>
                          <w:szCs w:val="21"/>
                        </w:rPr>
                        <w:t xml:space="preserve"> </w:t>
                      </w:r>
                      <w:r w:rsidRPr="00FE455F">
                        <w:rPr>
                          <w:rFonts w:ascii="Century Gothic" w:hAnsi="Century Gothic"/>
                          <w:sz w:val="21"/>
                          <w:szCs w:val="21"/>
                        </w:rPr>
                        <w:t xml:space="preserve">Onder overmacht wordt verstaan iedere tekortkoming die niet aan </w:t>
                      </w:r>
                      <w:proofErr w:type="gramStart"/>
                      <w:r w:rsidRPr="00FE455F">
                        <w:rPr>
                          <w:rFonts w:ascii="Century Gothic" w:hAnsi="Century Gothic"/>
                          <w:sz w:val="21"/>
                          <w:szCs w:val="21"/>
                        </w:rPr>
                        <w:t>TBC</w:t>
                      </w:r>
                      <w:proofErr w:type="gramEnd"/>
                      <w:r w:rsidRPr="00FE455F">
                        <w:rPr>
                          <w:rFonts w:ascii="Century Gothic" w:hAnsi="Century Gothic"/>
                          <w:sz w:val="21"/>
                          <w:szCs w:val="21"/>
                        </w:rPr>
                        <w:t xml:space="preserve"> kan worden toegerekend, omdat zij niet te wijten is aan haar schuld en noch krachtens de wet, rechtshandeling of in het verkeer geldende opvatting voor haar rekening komt.</w:t>
                      </w:r>
                    </w:p>
                    <w:p w14:paraId="04C8FA46" w14:textId="08465596" w:rsidR="00FE455F" w:rsidRPr="00FE455F" w:rsidRDefault="00FE455F" w:rsidP="00FE455F">
                      <w:pPr>
                        <w:pStyle w:val="Geenafstand"/>
                        <w:rPr>
                          <w:rFonts w:ascii="Century Gothic" w:hAnsi="Century Gothic"/>
                          <w:sz w:val="21"/>
                          <w:szCs w:val="21"/>
                        </w:rPr>
                      </w:pPr>
                      <w:r w:rsidRPr="00FE455F">
                        <w:rPr>
                          <w:rFonts w:ascii="Century Gothic" w:hAnsi="Century Gothic"/>
                          <w:i/>
                          <w:sz w:val="21"/>
                          <w:szCs w:val="21"/>
                          <w:u w:val="single"/>
                        </w:rPr>
                        <w:t>11.2</w:t>
                      </w:r>
                      <w:r>
                        <w:rPr>
                          <w:rFonts w:ascii="Century Gothic" w:hAnsi="Century Gothic"/>
                          <w:b/>
                          <w:bCs/>
                          <w:sz w:val="21"/>
                          <w:szCs w:val="21"/>
                        </w:rPr>
                        <w:t xml:space="preserve"> </w:t>
                      </w:r>
                      <w:r w:rsidRPr="00FE455F">
                        <w:rPr>
                          <w:rFonts w:ascii="Century Gothic" w:hAnsi="Century Gothic"/>
                          <w:sz w:val="21"/>
                          <w:szCs w:val="21"/>
                        </w:rPr>
                        <w:t xml:space="preserve">Onverminderd de overige aan haar toekomende rechten, heeft </w:t>
                      </w:r>
                      <w:proofErr w:type="gramStart"/>
                      <w:r w:rsidRPr="00FE455F">
                        <w:rPr>
                          <w:rFonts w:ascii="Century Gothic" w:hAnsi="Century Gothic"/>
                          <w:sz w:val="21"/>
                          <w:szCs w:val="21"/>
                        </w:rPr>
                        <w:t>TBC</w:t>
                      </w:r>
                      <w:proofErr w:type="gramEnd"/>
                      <w:r w:rsidRPr="00FE455F">
                        <w:rPr>
                          <w:rFonts w:ascii="Century Gothic" w:hAnsi="Century Gothic"/>
                          <w:sz w:val="21"/>
                          <w:szCs w:val="21"/>
                        </w:rPr>
                        <w:t xml:space="preserve"> in geval van overmacht het recht om de uitvoering van de bestelling van Deelnemer op te schorten of te ontbinden, zonder rechterlijke tussenkomst, zulks door dit schriftelijk aan Deelnemer mee te delen en zulks zonder dat TBC gehouden is tot enige schadevergoeding, tenzij dit in de gegeven omstandigheden naar maatstaven van redelijkheid en billijkheid onaanvaardbaar zou zijn.</w:t>
                      </w:r>
                    </w:p>
                    <w:p w14:paraId="2D360F32" w14:textId="77777777" w:rsidR="00FE455F" w:rsidRPr="00FE455F" w:rsidRDefault="00FE455F" w:rsidP="00FE455F">
                      <w:pPr>
                        <w:pStyle w:val="Geenafstand"/>
                        <w:rPr>
                          <w:rFonts w:ascii="Century Gothic" w:hAnsi="Century Gothic"/>
                          <w:sz w:val="21"/>
                          <w:szCs w:val="21"/>
                        </w:rPr>
                      </w:pPr>
                    </w:p>
                    <w:p w14:paraId="0DF1BABF" w14:textId="77777777" w:rsidR="00FE455F" w:rsidRPr="00FE455F" w:rsidRDefault="00FE455F" w:rsidP="00FE455F">
                      <w:pPr>
                        <w:pStyle w:val="Geenafstand"/>
                        <w:rPr>
                          <w:rFonts w:ascii="Century Gothic" w:hAnsi="Century Gothic"/>
                          <w:sz w:val="21"/>
                          <w:szCs w:val="21"/>
                        </w:rPr>
                      </w:pPr>
                      <w:r w:rsidRPr="00FE455F">
                        <w:rPr>
                          <w:rFonts w:ascii="Century Gothic" w:hAnsi="Century Gothic"/>
                          <w:b/>
                          <w:bCs/>
                          <w:sz w:val="21"/>
                          <w:szCs w:val="21"/>
                        </w:rPr>
                        <w:t>Artikel 12:</w:t>
                      </w:r>
                      <w:r w:rsidRPr="00FE455F">
                        <w:rPr>
                          <w:rFonts w:ascii="Century Gothic" w:hAnsi="Century Gothic"/>
                          <w:b/>
                          <w:bCs/>
                          <w:sz w:val="21"/>
                          <w:szCs w:val="21"/>
                        </w:rPr>
                        <w:tab/>
                        <w:t>Privacy</w:t>
                      </w:r>
                    </w:p>
                    <w:p w14:paraId="0D95F31A" w14:textId="77777777" w:rsidR="00FE455F" w:rsidRPr="00FE455F" w:rsidRDefault="00FE455F" w:rsidP="00FE455F">
                      <w:pPr>
                        <w:pStyle w:val="Geenafstand"/>
                        <w:rPr>
                          <w:rFonts w:ascii="Century Gothic" w:hAnsi="Century Gothic"/>
                          <w:sz w:val="21"/>
                          <w:szCs w:val="21"/>
                        </w:rPr>
                      </w:pPr>
                    </w:p>
                    <w:p w14:paraId="14A1FE9F" w14:textId="248F9029" w:rsidR="00FE455F" w:rsidRPr="00FE455F" w:rsidRDefault="00FE455F" w:rsidP="00FE455F">
                      <w:pPr>
                        <w:pStyle w:val="Geenafstand"/>
                        <w:rPr>
                          <w:rFonts w:ascii="Century Gothic" w:hAnsi="Century Gothic"/>
                          <w:sz w:val="21"/>
                          <w:szCs w:val="21"/>
                        </w:rPr>
                      </w:pPr>
                      <w:r w:rsidRPr="00FE455F">
                        <w:rPr>
                          <w:rFonts w:ascii="Century Gothic" w:hAnsi="Century Gothic"/>
                          <w:i/>
                          <w:sz w:val="21"/>
                          <w:szCs w:val="21"/>
                          <w:u w:val="single"/>
                        </w:rPr>
                        <w:t>12.1</w:t>
                      </w:r>
                      <w:r>
                        <w:rPr>
                          <w:rFonts w:ascii="Century Gothic" w:hAnsi="Century Gothic"/>
                          <w:sz w:val="21"/>
                          <w:szCs w:val="21"/>
                        </w:rPr>
                        <w:t xml:space="preserve"> </w:t>
                      </w:r>
                      <w:r w:rsidRPr="00FE455F">
                        <w:rPr>
                          <w:rFonts w:ascii="Century Gothic" w:hAnsi="Century Gothic"/>
                          <w:sz w:val="21"/>
                          <w:szCs w:val="21"/>
                        </w:rPr>
                        <w:t>Voor zover in het kader van het uitvoeren van de Overeenkomst persoonsgegevens worden</w:t>
                      </w:r>
                      <w:r>
                        <w:rPr>
                          <w:rFonts w:ascii="Century Gothic" w:hAnsi="Century Gothic"/>
                          <w:sz w:val="21"/>
                          <w:szCs w:val="21"/>
                        </w:rPr>
                        <w:t xml:space="preserve"> </w:t>
                      </w:r>
                      <w:r w:rsidRPr="00FE455F">
                        <w:rPr>
                          <w:rFonts w:ascii="Century Gothic" w:hAnsi="Century Gothic"/>
                          <w:sz w:val="21"/>
                          <w:szCs w:val="21"/>
                        </w:rPr>
                        <w:t>verwerkt, zullen deze persoonsgegevens op een behoorlijke en zorgvuldige wijze worden verwerkt en overeenkomstig de Algemene Verordening Gegevensbescherming.</w:t>
                      </w:r>
                    </w:p>
                    <w:p w14:paraId="5B3498DF" w14:textId="3F946202" w:rsidR="00FE455F" w:rsidRPr="00FE455F" w:rsidRDefault="00FE455F" w:rsidP="00FE455F">
                      <w:pPr>
                        <w:pStyle w:val="Geenafstand"/>
                        <w:rPr>
                          <w:rFonts w:ascii="Century Gothic" w:hAnsi="Century Gothic"/>
                          <w:sz w:val="21"/>
                          <w:szCs w:val="21"/>
                        </w:rPr>
                      </w:pPr>
                      <w:proofErr w:type="gramStart"/>
                      <w:r w:rsidRPr="00FE455F">
                        <w:rPr>
                          <w:rFonts w:ascii="Century Gothic" w:hAnsi="Century Gothic"/>
                          <w:sz w:val="21"/>
                          <w:szCs w:val="21"/>
                        </w:rPr>
                        <w:t>bij</w:t>
                      </w:r>
                      <w:proofErr w:type="gramEnd"/>
                      <w:r w:rsidRPr="00FE455F">
                        <w:rPr>
                          <w:rFonts w:ascii="Century Gothic" w:hAnsi="Century Gothic"/>
                          <w:sz w:val="21"/>
                          <w:szCs w:val="21"/>
                        </w:rPr>
                        <w:t xml:space="preserve"> uitsluiting voorgelegd aan de bevoegde rechter te Zwolle.</w:t>
                      </w:r>
                    </w:p>
                    <w:p w14:paraId="0BD978CF" w14:textId="77777777" w:rsidR="00FE455F" w:rsidRPr="00FE455F" w:rsidRDefault="00FE455F" w:rsidP="00FE455F">
                      <w:pPr>
                        <w:pStyle w:val="Geenafstand"/>
                        <w:rPr>
                          <w:rFonts w:ascii="Century Gothic" w:hAnsi="Century Gothic"/>
                          <w:sz w:val="21"/>
                          <w:szCs w:val="21"/>
                        </w:rPr>
                      </w:pPr>
                    </w:p>
                    <w:p w14:paraId="1E695944" w14:textId="77777777" w:rsidR="00FE455F" w:rsidRPr="00FE455F" w:rsidRDefault="00FE455F" w:rsidP="00FE455F">
                      <w:pPr>
                        <w:pStyle w:val="Geenafstand"/>
                        <w:rPr>
                          <w:rFonts w:ascii="Century Gothic" w:hAnsi="Century Gothic"/>
                          <w:sz w:val="21"/>
                          <w:szCs w:val="21"/>
                        </w:rPr>
                      </w:pPr>
                    </w:p>
                    <w:p w14:paraId="54A9CD99" w14:textId="77777777" w:rsidR="00FE455F" w:rsidRPr="00FE455F" w:rsidRDefault="00FE455F" w:rsidP="00FE455F">
                      <w:pPr>
                        <w:pStyle w:val="Geenafstand"/>
                        <w:rPr>
                          <w:rFonts w:ascii="Century Gothic" w:hAnsi="Century Gothic"/>
                          <w:sz w:val="21"/>
                          <w:szCs w:val="21"/>
                        </w:rPr>
                      </w:pPr>
                    </w:p>
                    <w:p w14:paraId="7FC966A6" w14:textId="77777777" w:rsidR="005B56AC" w:rsidRPr="008823DF" w:rsidRDefault="005B56AC" w:rsidP="005B56AC">
                      <w:pPr>
                        <w:pStyle w:val="Geenafstand"/>
                        <w:rPr>
                          <w:rFonts w:ascii="Century Gothic" w:hAnsi="Century Gothic"/>
                          <w:sz w:val="21"/>
                          <w:szCs w:val="21"/>
                        </w:rPr>
                      </w:pPr>
                      <w:r>
                        <w:rPr>
                          <w:rFonts w:ascii="Century Gothic" w:hAnsi="Century Gothic"/>
                          <w:sz w:val="21"/>
                          <w:szCs w:val="21"/>
                        </w:rPr>
                        <w:t xml:space="preserve"> </w:t>
                      </w:r>
                    </w:p>
                  </w:txbxContent>
                </v:textbox>
                <w10:wrap type="square"/>
              </v:shape>
            </w:pict>
          </mc:Fallback>
        </mc:AlternateContent>
      </w:r>
      <w:r>
        <w:rPr>
          <w:noProof/>
        </w:rPr>
        <w:drawing>
          <wp:anchor distT="0" distB="0" distL="114300" distR="114300" simplePos="0" relativeHeight="251702272" behindDoc="0" locked="0" layoutInCell="1" allowOverlap="1" wp14:anchorId="5C506510" wp14:editId="13420AF4">
            <wp:simplePos x="0" y="0"/>
            <wp:positionH relativeFrom="margin">
              <wp:posOffset>-252095</wp:posOffset>
            </wp:positionH>
            <wp:positionV relativeFrom="margin">
              <wp:posOffset>-556260</wp:posOffset>
            </wp:positionV>
            <wp:extent cx="1498600" cy="1059815"/>
            <wp:effectExtent l="0" t="0" r="0" b="0"/>
            <wp:wrapSquare wrapText="bothSides"/>
            <wp:docPr id="31" name="Afbeelding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REGELTANTE_ZWART+ROZE-05.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98600" cy="105981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03296" behindDoc="0" locked="0" layoutInCell="1" allowOverlap="1" wp14:anchorId="67AAFAF2" wp14:editId="2569FA9F">
            <wp:simplePos x="0" y="0"/>
            <wp:positionH relativeFrom="margin">
              <wp:posOffset>2270760</wp:posOffset>
            </wp:positionH>
            <wp:positionV relativeFrom="margin">
              <wp:posOffset>8892540</wp:posOffset>
            </wp:positionV>
            <wp:extent cx="1219200" cy="861695"/>
            <wp:effectExtent l="0" t="0" r="0" b="0"/>
            <wp:wrapSquare wrapText="bothSides"/>
            <wp:docPr id="32" name="Afbeelding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REGELTANTE_ZWART+ROZE-05.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19200" cy="861695"/>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701248" behindDoc="1" locked="0" layoutInCell="1" allowOverlap="1" wp14:anchorId="6DC05E08" wp14:editId="07E4428F">
                <wp:simplePos x="0" y="0"/>
                <wp:positionH relativeFrom="column">
                  <wp:posOffset>-1356995</wp:posOffset>
                </wp:positionH>
                <wp:positionV relativeFrom="paragraph">
                  <wp:posOffset>-1166495</wp:posOffset>
                </wp:positionV>
                <wp:extent cx="649605" cy="10972800"/>
                <wp:effectExtent l="0" t="0" r="0" b="0"/>
                <wp:wrapNone/>
                <wp:docPr id="29" name="Rechthoek 29"/>
                <wp:cNvGraphicFramePr/>
                <a:graphic xmlns:a="http://schemas.openxmlformats.org/drawingml/2006/main">
                  <a:graphicData uri="http://schemas.microsoft.com/office/word/2010/wordprocessingShape">
                    <wps:wsp>
                      <wps:cNvSpPr/>
                      <wps:spPr>
                        <a:xfrm>
                          <a:off x="0" y="0"/>
                          <a:ext cx="649605" cy="10972800"/>
                        </a:xfrm>
                        <a:prstGeom prst="rect">
                          <a:avLst/>
                        </a:prstGeom>
                        <a:solidFill>
                          <a:srgbClr val="FFD9E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34A33E" id="Rechthoek 29" o:spid="_x0000_s1026" style="position:absolute;margin-left:-106.85pt;margin-top:-91.85pt;width:51.15pt;height:12in;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" fillcolor="#ffd9ed" stroked="f" strokeweight="1pt"/>
            </w:pict>
          </mc:Fallback>
        </mc:AlternateContent>
      </w:r>
      <w:r>
        <w:rPr>
          <w:noProof/>
        </w:rPr>
        <mc:AlternateContent>
          <mc:Choice Requires="wps">
            <w:drawing>
              <wp:anchor distT="0" distB="0" distL="114300" distR="114300" simplePos="0" relativeHeight="251700224" behindDoc="1" locked="0" layoutInCell="1" allowOverlap="1" wp14:anchorId="5ADA1FEB" wp14:editId="7D076E82">
                <wp:simplePos x="0" y="0"/>
                <wp:positionH relativeFrom="column">
                  <wp:posOffset>4809889</wp:posOffset>
                </wp:positionH>
                <wp:positionV relativeFrom="paragraph">
                  <wp:posOffset>-899795</wp:posOffset>
                </wp:positionV>
                <wp:extent cx="1891739" cy="10846435"/>
                <wp:effectExtent l="0" t="0" r="0" b="0"/>
                <wp:wrapNone/>
                <wp:docPr id="30" name="Rechthoek 30"/>
                <wp:cNvGraphicFramePr/>
                <a:graphic xmlns:a="http://schemas.openxmlformats.org/drawingml/2006/main">
                  <a:graphicData uri="http://schemas.microsoft.com/office/word/2010/wordprocessingShape">
                    <wps:wsp>
                      <wps:cNvSpPr/>
                      <wps:spPr>
                        <a:xfrm>
                          <a:off x="0" y="0"/>
                          <a:ext cx="1891739" cy="10846435"/>
                        </a:xfrm>
                        <a:prstGeom prst="rect">
                          <a:avLst/>
                        </a:prstGeom>
                        <a:solidFill>
                          <a:srgbClr val="FFD9E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AB2FDF" id="Rechthoek 30" o:spid="_x0000_s1026" style="position:absolute;margin-left:378.75pt;margin-top:-70.85pt;width:148.95pt;height:854.05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" fillcolor="#ffd9ed" stroked="f" strokeweight="1pt"/>
            </w:pict>
          </mc:Fallback>
        </mc:AlternateContent>
      </w:r>
    </w:p>
    <w:p w14:paraId="0DE4C5E5" w14:textId="4B7B64D2" w:rsidR="005C1AB9" w:rsidRPr="0046113F" w:rsidRDefault="0046113F" w:rsidP="0046113F">
      <w:r>
        <w:rPr>
          <w:noProof/>
        </w:rPr>
        <w:lastRenderedPageBreak/>
        <mc:AlternateContent>
          <mc:Choice Requires="wps">
            <w:drawing>
              <wp:anchor distT="45720" distB="45720" distL="114300" distR="114300" simplePos="0" relativeHeight="251658239" behindDoc="0" locked="0" layoutInCell="1" allowOverlap="1" wp14:anchorId="19B796C3" wp14:editId="01121CDD">
                <wp:simplePos x="0" y="0"/>
                <wp:positionH relativeFrom="column">
                  <wp:posOffset>-137795</wp:posOffset>
                </wp:positionH>
                <wp:positionV relativeFrom="paragraph">
                  <wp:posOffset>380365</wp:posOffset>
                </wp:positionV>
                <wp:extent cx="6032500" cy="8509000"/>
                <wp:effectExtent l="0" t="0" r="0" b="0"/>
                <wp:wrapSquare wrapText="bothSides"/>
                <wp:docPr id="1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0" cy="8509000"/>
                        </a:xfrm>
                        <a:prstGeom prst="rect">
                          <a:avLst/>
                        </a:prstGeom>
                        <a:noFill/>
                        <a:ln w="9525">
                          <a:noFill/>
                          <a:miter lim="800000"/>
                          <a:headEnd/>
                          <a:tailEnd/>
                        </a:ln>
                      </wps:spPr>
                      <wps:txbx>
                        <w:txbxContent>
                          <w:p w14:paraId="3A80C8F5" w14:textId="02F865AD" w:rsidR="00FE455F" w:rsidRPr="00FE455F" w:rsidRDefault="00FE455F" w:rsidP="00FE455F">
                            <w:pPr>
                              <w:pStyle w:val="Geenafstand"/>
                              <w:rPr>
                                <w:rFonts w:ascii="Century Gothic" w:hAnsi="Century Gothic"/>
                                <w:sz w:val="21"/>
                                <w:szCs w:val="21"/>
                              </w:rPr>
                            </w:pPr>
                            <w:r w:rsidRPr="00FE455F">
                              <w:rPr>
                                <w:rFonts w:ascii="Century Gothic" w:hAnsi="Century Gothic"/>
                                <w:i/>
                                <w:sz w:val="21"/>
                                <w:szCs w:val="21"/>
                                <w:u w:val="single"/>
                              </w:rPr>
                              <w:t>12.2</w:t>
                            </w:r>
                            <w:r>
                              <w:rPr>
                                <w:rFonts w:ascii="Century Gothic" w:hAnsi="Century Gothic"/>
                                <w:sz w:val="21"/>
                                <w:szCs w:val="21"/>
                              </w:rPr>
                              <w:t xml:space="preserve"> </w:t>
                            </w:r>
                            <w:r w:rsidRPr="00FE455F">
                              <w:rPr>
                                <w:rFonts w:ascii="Century Gothic" w:hAnsi="Century Gothic"/>
                                <w:sz w:val="21"/>
                                <w:szCs w:val="21"/>
                              </w:rPr>
                              <w:t xml:space="preserve">Deelnemer dient kennis te nemen van de privacyverklaring van </w:t>
                            </w:r>
                            <w:proofErr w:type="gramStart"/>
                            <w:r w:rsidRPr="00FE455F">
                              <w:rPr>
                                <w:rFonts w:ascii="Century Gothic" w:hAnsi="Century Gothic"/>
                                <w:sz w:val="21"/>
                                <w:szCs w:val="21"/>
                              </w:rPr>
                              <w:t>TBC</w:t>
                            </w:r>
                            <w:proofErr w:type="gramEnd"/>
                            <w:r w:rsidRPr="00FE455F">
                              <w:rPr>
                                <w:rFonts w:ascii="Century Gothic" w:hAnsi="Century Gothic"/>
                                <w:sz w:val="21"/>
                                <w:szCs w:val="21"/>
                              </w:rPr>
                              <w:t xml:space="preserve">, welke op de website van </w:t>
                            </w:r>
                            <w:r>
                              <w:rPr>
                                <w:rFonts w:ascii="Century Gothic" w:hAnsi="Century Gothic"/>
                                <w:sz w:val="21"/>
                                <w:szCs w:val="21"/>
                              </w:rPr>
                              <w:t>Regeltante 2.0</w:t>
                            </w:r>
                            <w:r w:rsidRPr="00FE455F">
                              <w:rPr>
                                <w:rFonts w:ascii="Century Gothic" w:hAnsi="Century Gothic"/>
                                <w:sz w:val="21"/>
                                <w:szCs w:val="21"/>
                              </w:rPr>
                              <w:t xml:space="preserve"> raadpleegbaar is. Tevens wordt Deelnemer geacht in te stemmen met de daarin beschreven verwerkingen van de opgegeven persoonsgegevens.</w:t>
                            </w:r>
                          </w:p>
                          <w:p w14:paraId="79AA3DDC" w14:textId="77777777" w:rsidR="00FE455F" w:rsidRPr="00FE455F" w:rsidRDefault="00FE455F" w:rsidP="00FE455F">
                            <w:pPr>
                              <w:pStyle w:val="Geenafstand"/>
                              <w:rPr>
                                <w:rFonts w:ascii="Century Gothic" w:hAnsi="Century Gothic"/>
                                <w:sz w:val="21"/>
                                <w:szCs w:val="21"/>
                              </w:rPr>
                            </w:pPr>
                          </w:p>
                          <w:p w14:paraId="13141F7B" w14:textId="77777777" w:rsidR="00FE455F" w:rsidRPr="00FE455F" w:rsidRDefault="00FE455F" w:rsidP="00FE455F">
                            <w:pPr>
                              <w:pStyle w:val="Geenafstand"/>
                              <w:rPr>
                                <w:rFonts w:ascii="Century Gothic" w:hAnsi="Century Gothic"/>
                                <w:sz w:val="21"/>
                                <w:szCs w:val="21"/>
                              </w:rPr>
                            </w:pPr>
                            <w:r w:rsidRPr="00FE455F">
                              <w:rPr>
                                <w:rFonts w:ascii="Century Gothic" w:hAnsi="Century Gothic"/>
                                <w:b/>
                                <w:bCs/>
                                <w:sz w:val="21"/>
                                <w:szCs w:val="21"/>
                              </w:rPr>
                              <w:t xml:space="preserve">Artikel 13: </w:t>
                            </w:r>
                            <w:r w:rsidRPr="00FE455F">
                              <w:rPr>
                                <w:rFonts w:ascii="Century Gothic" w:hAnsi="Century Gothic"/>
                                <w:b/>
                                <w:bCs/>
                                <w:sz w:val="21"/>
                                <w:szCs w:val="21"/>
                              </w:rPr>
                              <w:tab/>
                              <w:t>Toepasselijk recht en bevoegde rechtbank</w:t>
                            </w:r>
                          </w:p>
                          <w:p w14:paraId="06085D39" w14:textId="77777777" w:rsidR="00FE455F" w:rsidRPr="00FE455F" w:rsidRDefault="00FE455F" w:rsidP="00FE455F">
                            <w:pPr>
                              <w:pStyle w:val="Geenafstand"/>
                              <w:rPr>
                                <w:rFonts w:ascii="Century Gothic" w:hAnsi="Century Gothic"/>
                                <w:sz w:val="21"/>
                                <w:szCs w:val="21"/>
                              </w:rPr>
                            </w:pPr>
                          </w:p>
                          <w:p w14:paraId="09ECF547" w14:textId="4593B92C" w:rsidR="00FE455F" w:rsidRPr="00FE455F" w:rsidRDefault="00FE455F" w:rsidP="00FE455F">
                            <w:pPr>
                              <w:pStyle w:val="Geenafstand"/>
                              <w:rPr>
                                <w:rFonts w:ascii="Century Gothic" w:hAnsi="Century Gothic"/>
                                <w:sz w:val="21"/>
                                <w:szCs w:val="21"/>
                              </w:rPr>
                            </w:pPr>
                            <w:r w:rsidRPr="00FE455F">
                              <w:rPr>
                                <w:rFonts w:ascii="Century Gothic" w:hAnsi="Century Gothic"/>
                                <w:i/>
                                <w:sz w:val="21"/>
                                <w:szCs w:val="21"/>
                                <w:u w:val="single"/>
                              </w:rPr>
                              <w:t>13.1</w:t>
                            </w:r>
                            <w:r>
                              <w:rPr>
                                <w:rFonts w:ascii="Century Gothic" w:hAnsi="Century Gothic"/>
                                <w:sz w:val="21"/>
                                <w:szCs w:val="21"/>
                              </w:rPr>
                              <w:t xml:space="preserve"> </w:t>
                            </w:r>
                            <w:r w:rsidRPr="00FE455F">
                              <w:rPr>
                                <w:rFonts w:ascii="Century Gothic" w:hAnsi="Century Gothic"/>
                                <w:sz w:val="21"/>
                                <w:szCs w:val="21"/>
                              </w:rPr>
                              <w:t xml:space="preserve">Op alle met </w:t>
                            </w:r>
                            <w:proofErr w:type="gramStart"/>
                            <w:r w:rsidRPr="00FE455F">
                              <w:rPr>
                                <w:rFonts w:ascii="Century Gothic" w:hAnsi="Century Gothic"/>
                                <w:sz w:val="21"/>
                                <w:szCs w:val="21"/>
                              </w:rPr>
                              <w:t>TBC</w:t>
                            </w:r>
                            <w:proofErr w:type="gramEnd"/>
                            <w:r w:rsidRPr="00FE455F">
                              <w:rPr>
                                <w:rFonts w:ascii="Century Gothic" w:hAnsi="Century Gothic"/>
                                <w:sz w:val="21"/>
                                <w:szCs w:val="21"/>
                              </w:rPr>
                              <w:t xml:space="preserve"> gesloten Overeenkomsten is Nederlands recht van toepassing. </w:t>
                            </w:r>
                          </w:p>
                          <w:p w14:paraId="5CCC6D91" w14:textId="0C9F124D" w:rsidR="006E2CA4" w:rsidRPr="008823DF" w:rsidRDefault="00FE455F" w:rsidP="00FE455F">
                            <w:pPr>
                              <w:pStyle w:val="Geenafstand"/>
                              <w:rPr>
                                <w:rFonts w:ascii="Century Gothic" w:hAnsi="Century Gothic"/>
                                <w:sz w:val="21"/>
                                <w:szCs w:val="21"/>
                              </w:rPr>
                            </w:pPr>
                            <w:r w:rsidRPr="00FE455F">
                              <w:rPr>
                                <w:rFonts w:ascii="Century Gothic" w:hAnsi="Century Gothic"/>
                                <w:i/>
                                <w:sz w:val="21"/>
                                <w:szCs w:val="21"/>
                                <w:u w:val="single"/>
                              </w:rPr>
                              <w:t>13.2</w:t>
                            </w:r>
                            <w:r>
                              <w:rPr>
                                <w:rFonts w:ascii="Century Gothic" w:hAnsi="Century Gothic"/>
                                <w:sz w:val="21"/>
                                <w:szCs w:val="21"/>
                              </w:rPr>
                              <w:t xml:space="preserve"> </w:t>
                            </w:r>
                            <w:r w:rsidRPr="00FE455F">
                              <w:rPr>
                                <w:rFonts w:ascii="Century Gothic" w:hAnsi="Century Gothic"/>
                                <w:sz w:val="21"/>
                                <w:szCs w:val="21"/>
                              </w:rPr>
                              <w:t xml:space="preserve">Geschillen met betrekking tot of verband houdende met een met </w:t>
                            </w:r>
                            <w:proofErr w:type="gramStart"/>
                            <w:r w:rsidRPr="00FE455F">
                              <w:rPr>
                                <w:rFonts w:ascii="Century Gothic" w:hAnsi="Century Gothic"/>
                                <w:sz w:val="21"/>
                                <w:szCs w:val="21"/>
                              </w:rPr>
                              <w:t>TBC</w:t>
                            </w:r>
                            <w:proofErr w:type="gramEnd"/>
                            <w:r w:rsidRPr="00FE455F">
                              <w:rPr>
                                <w:rFonts w:ascii="Century Gothic" w:hAnsi="Century Gothic"/>
                                <w:sz w:val="21"/>
                                <w:szCs w:val="21"/>
                              </w:rPr>
                              <w:t xml:space="preserve"> gesloten Overeenkomst worden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B796C3" id="_x0000_s1032" type="#_x0000_t202" style="position:absolute;margin-left:-10.85pt;margin-top:29.95pt;width:475pt;height:670pt;z-index:25165823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" filled="f" stroked="f">
                <v:textbox>
                  <w:txbxContent>
                    <w:p w14:paraId="3A80C8F5" w14:textId="02F865AD" w:rsidR="00FE455F" w:rsidRPr="00FE455F" w:rsidRDefault="00FE455F" w:rsidP="00FE455F">
                      <w:pPr>
                        <w:pStyle w:val="Geenafstand"/>
                        <w:rPr>
                          <w:rFonts w:ascii="Century Gothic" w:hAnsi="Century Gothic"/>
                          <w:sz w:val="21"/>
                          <w:szCs w:val="21"/>
                        </w:rPr>
                      </w:pPr>
                      <w:r w:rsidRPr="00FE455F">
                        <w:rPr>
                          <w:rFonts w:ascii="Century Gothic" w:hAnsi="Century Gothic"/>
                          <w:i/>
                          <w:sz w:val="21"/>
                          <w:szCs w:val="21"/>
                          <w:u w:val="single"/>
                        </w:rPr>
                        <w:t>12.2</w:t>
                      </w:r>
                      <w:r>
                        <w:rPr>
                          <w:rFonts w:ascii="Century Gothic" w:hAnsi="Century Gothic"/>
                          <w:sz w:val="21"/>
                          <w:szCs w:val="21"/>
                        </w:rPr>
                        <w:t xml:space="preserve"> </w:t>
                      </w:r>
                      <w:r w:rsidRPr="00FE455F">
                        <w:rPr>
                          <w:rFonts w:ascii="Century Gothic" w:hAnsi="Century Gothic"/>
                          <w:sz w:val="21"/>
                          <w:szCs w:val="21"/>
                        </w:rPr>
                        <w:t xml:space="preserve">Deelnemer dient kennis te nemen van de privacyverklaring van </w:t>
                      </w:r>
                      <w:proofErr w:type="gramStart"/>
                      <w:r w:rsidRPr="00FE455F">
                        <w:rPr>
                          <w:rFonts w:ascii="Century Gothic" w:hAnsi="Century Gothic"/>
                          <w:sz w:val="21"/>
                          <w:szCs w:val="21"/>
                        </w:rPr>
                        <w:t>TBC</w:t>
                      </w:r>
                      <w:proofErr w:type="gramEnd"/>
                      <w:r w:rsidRPr="00FE455F">
                        <w:rPr>
                          <w:rFonts w:ascii="Century Gothic" w:hAnsi="Century Gothic"/>
                          <w:sz w:val="21"/>
                          <w:szCs w:val="21"/>
                        </w:rPr>
                        <w:t xml:space="preserve">, welke op de website van </w:t>
                      </w:r>
                      <w:r>
                        <w:rPr>
                          <w:rFonts w:ascii="Century Gothic" w:hAnsi="Century Gothic"/>
                          <w:sz w:val="21"/>
                          <w:szCs w:val="21"/>
                        </w:rPr>
                        <w:t>Regeltante 2.0</w:t>
                      </w:r>
                      <w:r w:rsidRPr="00FE455F">
                        <w:rPr>
                          <w:rFonts w:ascii="Century Gothic" w:hAnsi="Century Gothic"/>
                          <w:sz w:val="21"/>
                          <w:szCs w:val="21"/>
                        </w:rPr>
                        <w:t xml:space="preserve"> raadpleegbaar is. Tevens wordt Deelnemer geacht in te stemmen met de daarin beschreven verwerkingen van de opgegeven persoonsgegevens.</w:t>
                      </w:r>
                    </w:p>
                    <w:p w14:paraId="79AA3DDC" w14:textId="77777777" w:rsidR="00FE455F" w:rsidRPr="00FE455F" w:rsidRDefault="00FE455F" w:rsidP="00FE455F">
                      <w:pPr>
                        <w:pStyle w:val="Geenafstand"/>
                        <w:rPr>
                          <w:rFonts w:ascii="Century Gothic" w:hAnsi="Century Gothic"/>
                          <w:sz w:val="21"/>
                          <w:szCs w:val="21"/>
                        </w:rPr>
                      </w:pPr>
                    </w:p>
                    <w:p w14:paraId="13141F7B" w14:textId="77777777" w:rsidR="00FE455F" w:rsidRPr="00FE455F" w:rsidRDefault="00FE455F" w:rsidP="00FE455F">
                      <w:pPr>
                        <w:pStyle w:val="Geenafstand"/>
                        <w:rPr>
                          <w:rFonts w:ascii="Century Gothic" w:hAnsi="Century Gothic"/>
                          <w:sz w:val="21"/>
                          <w:szCs w:val="21"/>
                        </w:rPr>
                      </w:pPr>
                      <w:r w:rsidRPr="00FE455F">
                        <w:rPr>
                          <w:rFonts w:ascii="Century Gothic" w:hAnsi="Century Gothic"/>
                          <w:b/>
                          <w:bCs/>
                          <w:sz w:val="21"/>
                          <w:szCs w:val="21"/>
                        </w:rPr>
                        <w:t xml:space="preserve">Artikel 13: </w:t>
                      </w:r>
                      <w:r w:rsidRPr="00FE455F">
                        <w:rPr>
                          <w:rFonts w:ascii="Century Gothic" w:hAnsi="Century Gothic"/>
                          <w:b/>
                          <w:bCs/>
                          <w:sz w:val="21"/>
                          <w:szCs w:val="21"/>
                        </w:rPr>
                        <w:tab/>
                        <w:t>Toepasselijk recht en bevoegde rechtbank</w:t>
                      </w:r>
                    </w:p>
                    <w:p w14:paraId="06085D39" w14:textId="77777777" w:rsidR="00FE455F" w:rsidRPr="00FE455F" w:rsidRDefault="00FE455F" w:rsidP="00FE455F">
                      <w:pPr>
                        <w:pStyle w:val="Geenafstand"/>
                        <w:rPr>
                          <w:rFonts w:ascii="Century Gothic" w:hAnsi="Century Gothic"/>
                          <w:sz w:val="21"/>
                          <w:szCs w:val="21"/>
                        </w:rPr>
                      </w:pPr>
                    </w:p>
                    <w:p w14:paraId="09ECF547" w14:textId="4593B92C" w:rsidR="00FE455F" w:rsidRPr="00FE455F" w:rsidRDefault="00FE455F" w:rsidP="00FE455F">
                      <w:pPr>
                        <w:pStyle w:val="Geenafstand"/>
                        <w:rPr>
                          <w:rFonts w:ascii="Century Gothic" w:hAnsi="Century Gothic"/>
                          <w:sz w:val="21"/>
                          <w:szCs w:val="21"/>
                        </w:rPr>
                      </w:pPr>
                      <w:r w:rsidRPr="00FE455F">
                        <w:rPr>
                          <w:rFonts w:ascii="Century Gothic" w:hAnsi="Century Gothic"/>
                          <w:i/>
                          <w:sz w:val="21"/>
                          <w:szCs w:val="21"/>
                          <w:u w:val="single"/>
                        </w:rPr>
                        <w:t>13.1</w:t>
                      </w:r>
                      <w:r>
                        <w:rPr>
                          <w:rFonts w:ascii="Century Gothic" w:hAnsi="Century Gothic"/>
                          <w:sz w:val="21"/>
                          <w:szCs w:val="21"/>
                        </w:rPr>
                        <w:t xml:space="preserve"> </w:t>
                      </w:r>
                      <w:r w:rsidRPr="00FE455F">
                        <w:rPr>
                          <w:rFonts w:ascii="Century Gothic" w:hAnsi="Century Gothic"/>
                          <w:sz w:val="21"/>
                          <w:szCs w:val="21"/>
                        </w:rPr>
                        <w:t xml:space="preserve">Op alle met </w:t>
                      </w:r>
                      <w:proofErr w:type="gramStart"/>
                      <w:r w:rsidRPr="00FE455F">
                        <w:rPr>
                          <w:rFonts w:ascii="Century Gothic" w:hAnsi="Century Gothic"/>
                          <w:sz w:val="21"/>
                          <w:szCs w:val="21"/>
                        </w:rPr>
                        <w:t>TBC</w:t>
                      </w:r>
                      <w:proofErr w:type="gramEnd"/>
                      <w:r w:rsidRPr="00FE455F">
                        <w:rPr>
                          <w:rFonts w:ascii="Century Gothic" w:hAnsi="Century Gothic"/>
                          <w:sz w:val="21"/>
                          <w:szCs w:val="21"/>
                        </w:rPr>
                        <w:t xml:space="preserve"> gesloten Overeenkomsten is Nederlands recht van toepassing. </w:t>
                      </w:r>
                    </w:p>
                    <w:p w14:paraId="5CCC6D91" w14:textId="0C9F124D" w:rsidR="006E2CA4" w:rsidRPr="008823DF" w:rsidRDefault="00FE455F" w:rsidP="00FE455F">
                      <w:pPr>
                        <w:pStyle w:val="Geenafstand"/>
                        <w:rPr>
                          <w:rFonts w:ascii="Century Gothic" w:hAnsi="Century Gothic"/>
                          <w:sz w:val="21"/>
                          <w:szCs w:val="21"/>
                        </w:rPr>
                      </w:pPr>
                      <w:r w:rsidRPr="00FE455F">
                        <w:rPr>
                          <w:rFonts w:ascii="Century Gothic" w:hAnsi="Century Gothic"/>
                          <w:i/>
                          <w:sz w:val="21"/>
                          <w:szCs w:val="21"/>
                          <w:u w:val="single"/>
                        </w:rPr>
                        <w:t>13.2</w:t>
                      </w:r>
                      <w:r>
                        <w:rPr>
                          <w:rFonts w:ascii="Century Gothic" w:hAnsi="Century Gothic"/>
                          <w:sz w:val="21"/>
                          <w:szCs w:val="21"/>
                        </w:rPr>
                        <w:t xml:space="preserve"> </w:t>
                      </w:r>
                      <w:r w:rsidRPr="00FE455F">
                        <w:rPr>
                          <w:rFonts w:ascii="Century Gothic" w:hAnsi="Century Gothic"/>
                          <w:sz w:val="21"/>
                          <w:szCs w:val="21"/>
                        </w:rPr>
                        <w:t xml:space="preserve">Geschillen met betrekking tot of verband houdende met een met </w:t>
                      </w:r>
                      <w:proofErr w:type="gramStart"/>
                      <w:r w:rsidRPr="00FE455F">
                        <w:rPr>
                          <w:rFonts w:ascii="Century Gothic" w:hAnsi="Century Gothic"/>
                          <w:sz w:val="21"/>
                          <w:szCs w:val="21"/>
                        </w:rPr>
                        <w:t>TBC</w:t>
                      </w:r>
                      <w:proofErr w:type="gramEnd"/>
                      <w:r w:rsidRPr="00FE455F">
                        <w:rPr>
                          <w:rFonts w:ascii="Century Gothic" w:hAnsi="Century Gothic"/>
                          <w:sz w:val="21"/>
                          <w:szCs w:val="21"/>
                        </w:rPr>
                        <w:t xml:space="preserve"> gesloten Overeenkomst worden</w:t>
                      </w:r>
                    </w:p>
                  </w:txbxContent>
                </v:textbox>
                <w10:wrap type="square"/>
              </v:shape>
            </w:pict>
          </mc:Fallback>
        </mc:AlternateContent>
      </w:r>
      <w:r>
        <w:rPr>
          <w:noProof/>
        </w:rPr>
        <w:drawing>
          <wp:anchor distT="0" distB="0" distL="114300" distR="114300" simplePos="0" relativeHeight="251680768" behindDoc="0" locked="0" layoutInCell="1" allowOverlap="1" wp14:anchorId="013F2E7D" wp14:editId="25963315">
            <wp:simplePos x="0" y="0"/>
            <wp:positionH relativeFrom="margin">
              <wp:posOffset>-252095</wp:posOffset>
            </wp:positionH>
            <wp:positionV relativeFrom="margin">
              <wp:posOffset>-556260</wp:posOffset>
            </wp:positionV>
            <wp:extent cx="1498600" cy="1059815"/>
            <wp:effectExtent l="0" t="0" r="0" b="0"/>
            <wp:wrapSquare wrapText="bothSides"/>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REGELTANTE_ZWART+ROZE-05.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98600" cy="105981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84864" behindDoc="0" locked="0" layoutInCell="1" allowOverlap="1" wp14:anchorId="13E04EB9" wp14:editId="1F38D677">
            <wp:simplePos x="0" y="0"/>
            <wp:positionH relativeFrom="margin">
              <wp:posOffset>2270760</wp:posOffset>
            </wp:positionH>
            <wp:positionV relativeFrom="margin">
              <wp:posOffset>8892540</wp:posOffset>
            </wp:positionV>
            <wp:extent cx="1219200" cy="861695"/>
            <wp:effectExtent l="0" t="0" r="0" b="0"/>
            <wp:wrapSquare wrapText="bothSides"/>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REGELTANTE_ZWART+ROZE-05.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19200" cy="861695"/>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79744" behindDoc="1" locked="0" layoutInCell="1" allowOverlap="1" wp14:anchorId="6288631A" wp14:editId="254ECE6A">
                <wp:simplePos x="0" y="0"/>
                <wp:positionH relativeFrom="column">
                  <wp:posOffset>-1356995</wp:posOffset>
                </wp:positionH>
                <wp:positionV relativeFrom="paragraph">
                  <wp:posOffset>-1166495</wp:posOffset>
                </wp:positionV>
                <wp:extent cx="649605" cy="10972800"/>
                <wp:effectExtent l="0" t="0" r="0" b="0"/>
                <wp:wrapNone/>
                <wp:docPr id="13" name="Rechthoek 13"/>
                <wp:cNvGraphicFramePr/>
                <a:graphic xmlns:a="http://schemas.openxmlformats.org/drawingml/2006/main">
                  <a:graphicData uri="http://schemas.microsoft.com/office/word/2010/wordprocessingShape">
                    <wps:wsp>
                      <wps:cNvSpPr/>
                      <wps:spPr>
                        <a:xfrm>
                          <a:off x="0" y="0"/>
                          <a:ext cx="649605" cy="10972800"/>
                        </a:xfrm>
                        <a:prstGeom prst="rect">
                          <a:avLst/>
                        </a:prstGeom>
                        <a:solidFill>
                          <a:srgbClr val="FFD9E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9ED066" id="Rechthoek 13" o:spid="_x0000_s1026" style="position:absolute;margin-left:-106.85pt;margin-top:-91.85pt;width:51.15pt;height:12in;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" fillcolor="#ffd9ed" stroked="f" strokeweight="1pt"/>
            </w:pict>
          </mc:Fallback>
        </mc:AlternateContent>
      </w:r>
      <w:r>
        <w:rPr>
          <w:noProof/>
        </w:rPr>
        <mc:AlternateContent>
          <mc:Choice Requires="wps">
            <w:drawing>
              <wp:anchor distT="0" distB="0" distL="114300" distR="114300" simplePos="0" relativeHeight="251678720" behindDoc="1" locked="0" layoutInCell="1" allowOverlap="1" wp14:anchorId="5B51768C" wp14:editId="5F3DC1FB">
                <wp:simplePos x="0" y="0"/>
                <wp:positionH relativeFrom="column">
                  <wp:posOffset>4809889</wp:posOffset>
                </wp:positionH>
                <wp:positionV relativeFrom="paragraph">
                  <wp:posOffset>-899795</wp:posOffset>
                </wp:positionV>
                <wp:extent cx="1891739" cy="10846435"/>
                <wp:effectExtent l="0" t="0" r="0" b="0"/>
                <wp:wrapNone/>
                <wp:docPr id="14" name="Rechthoek 14"/>
                <wp:cNvGraphicFramePr/>
                <a:graphic xmlns:a="http://schemas.openxmlformats.org/drawingml/2006/main">
                  <a:graphicData uri="http://schemas.microsoft.com/office/word/2010/wordprocessingShape">
                    <wps:wsp>
                      <wps:cNvSpPr/>
                      <wps:spPr>
                        <a:xfrm>
                          <a:off x="0" y="0"/>
                          <a:ext cx="1891739" cy="10846435"/>
                        </a:xfrm>
                        <a:prstGeom prst="rect">
                          <a:avLst/>
                        </a:prstGeom>
                        <a:solidFill>
                          <a:srgbClr val="FFD9E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76BAF6" id="Rechthoek 14" o:spid="_x0000_s1026" style="position:absolute;margin-left:378.75pt;margin-top:-70.85pt;width:148.95pt;height:854.0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" fillcolor="#ffd9ed" stroked="f" strokeweight="1pt"/>
            </w:pict>
          </mc:Fallback>
        </mc:AlternateContent>
      </w:r>
    </w:p>
    <w:sectPr w:rsidR="005C1AB9" w:rsidRPr="0046113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FA8C6E" w14:textId="77777777" w:rsidR="00823812" w:rsidRDefault="00823812" w:rsidP="00013CE6">
      <w:pPr>
        <w:spacing w:after="0" w:line="240" w:lineRule="auto"/>
      </w:pPr>
      <w:r>
        <w:separator/>
      </w:r>
    </w:p>
  </w:endnote>
  <w:endnote w:type="continuationSeparator" w:id="0">
    <w:p w14:paraId="2F8D48B8" w14:textId="77777777" w:rsidR="00823812" w:rsidRDefault="00823812" w:rsidP="00013C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C2404A" w14:textId="77777777" w:rsidR="00823812" w:rsidRDefault="00823812" w:rsidP="00013CE6">
      <w:pPr>
        <w:spacing w:after="0" w:line="240" w:lineRule="auto"/>
      </w:pPr>
      <w:r>
        <w:separator/>
      </w:r>
    </w:p>
  </w:footnote>
  <w:footnote w:type="continuationSeparator" w:id="0">
    <w:p w14:paraId="7E86D7A4" w14:textId="77777777" w:rsidR="00823812" w:rsidRDefault="00823812" w:rsidP="00013C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A16FD0"/>
    <w:multiLevelType w:val="hybridMultilevel"/>
    <w:tmpl w:val="D9D0B9C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CE6"/>
    <w:rsid w:val="00013CE6"/>
    <w:rsid w:val="00017C17"/>
    <w:rsid w:val="00035BF8"/>
    <w:rsid w:val="00083E26"/>
    <w:rsid w:val="00120C0B"/>
    <w:rsid w:val="00225607"/>
    <w:rsid w:val="002B0205"/>
    <w:rsid w:val="00371187"/>
    <w:rsid w:val="00396DCF"/>
    <w:rsid w:val="003A1330"/>
    <w:rsid w:val="0046113F"/>
    <w:rsid w:val="005B56AC"/>
    <w:rsid w:val="00627309"/>
    <w:rsid w:val="00630245"/>
    <w:rsid w:val="00645F91"/>
    <w:rsid w:val="006E2CA4"/>
    <w:rsid w:val="006E35B1"/>
    <w:rsid w:val="00716119"/>
    <w:rsid w:val="0073236A"/>
    <w:rsid w:val="00823812"/>
    <w:rsid w:val="00826D39"/>
    <w:rsid w:val="008823DF"/>
    <w:rsid w:val="00885BCA"/>
    <w:rsid w:val="008A0C3D"/>
    <w:rsid w:val="008B0C0B"/>
    <w:rsid w:val="0091464C"/>
    <w:rsid w:val="0099249D"/>
    <w:rsid w:val="00C315C0"/>
    <w:rsid w:val="00C51441"/>
    <w:rsid w:val="00C70415"/>
    <w:rsid w:val="00C724AD"/>
    <w:rsid w:val="00D84CC0"/>
    <w:rsid w:val="00E64CEA"/>
    <w:rsid w:val="00ED1F26"/>
    <w:rsid w:val="00F43D48"/>
    <w:rsid w:val="00FC1087"/>
    <w:rsid w:val="00FE455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A689C"/>
  <w15:chartTrackingRefBased/>
  <w15:docId w15:val="{29348464-C1DE-40D4-8049-D3D9BD3F4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013CE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13CE6"/>
  </w:style>
  <w:style w:type="paragraph" w:styleId="Voettekst">
    <w:name w:val="footer"/>
    <w:basedOn w:val="Standaard"/>
    <w:link w:val="VoettekstChar"/>
    <w:uiPriority w:val="99"/>
    <w:unhideWhenUsed/>
    <w:rsid w:val="00013CE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13CE6"/>
  </w:style>
  <w:style w:type="table" w:styleId="Tabelraster">
    <w:name w:val="Table Grid"/>
    <w:basedOn w:val="Standaardtabel"/>
    <w:uiPriority w:val="39"/>
    <w:rsid w:val="00992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8A0C3D"/>
    <w:rPr>
      <w:color w:val="0563C1" w:themeColor="hyperlink"/>
      <w:u w:val="single"/>
    </w:rPr>
  </w:style>
  <w:style w:type="character" w:styleId="Onopgelostemelding">
    <w:name w:val="Unresolved Mention"/>
    <w:basedOn w:val="Standaardalinea-lettertype"/>
    <w:uiPriority w:val="99"/>
    <w:semiHidden/>
    <w:unhideWhenUsed/>
    <w:rsid w:val="008A0C3D"/>
    <w:rPr>
      <w:color w:val="605E5C"/>
      <w:shd w:val="clear" w:color="auto" w:fill="E1DFDD"/>
    </w:rPr>
  </w:style>
  <w:style w:type="paragraph" w:styleId="Geenafstand">
    <w:name w:val="No Spacing"/>
    <w:uiPriority w:val="1"/>
    <w:qFormat/>
    <w:rsid w:val="008A0C3D"/>
    <w:pPr>
      <w:spacing w:after="0" w:line="240" w:lineRule="auto"/>
    </w:pPr>
  </w:style>
  <w:style w:type="paragraph" w:styleId="Normaalweb">
    <w:name w:val="Normal (Web)"/>
    <w:basedOn w:val="Standaard"/>
    <w:uiPriority w:val="99"/>
    <w:semiHidden/>
    <w:unhideWhenUsed/>
    <w:rsid w:val="005B56AC"/>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tab-span">
    <w:name w:val="apple-tab-span"/>
    <w:basedOn w:val="Standaardalinea-lettertype"/>
    <w:rsid w:val="005B56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66438">
      <w:bodyDiv w:val="1"/>
      <w:marLeft w:val="0"/>
      <w:marRight w:val="0"/>
      <w:marTop w:val="0"/>
      <w:marBottom w:val="0"/>
      <w:divBdr>
        <w:top w:val="none" w:sz="0" w:space="0" w:color="auto"/>
        <w:left w:val="none" w:sz="0" w:space="0" w:color="auto"/>
        <w:bottom w:val="none" w:sz="0" w:space="0" w:color="auto"/>
        <w:right w:val="none" w:sz="0" w:space="0" w:color="auto"/>
      </w:divBdr>
    </w:div>
    <w:div w:id="115224034">
      <w:bodyDiv w:val="1"/>
      <w:marLeft w:val="0"/>
      <w:marRight w:val="0"/>
      <w:marTop w:val="0"/>
      <w:marBottom w:val="0"/>
      <w:divBdr>
        <w:top w:val="none" w:sz="0" w:space="0" w:color="auto"/>
        <w:left w:val="none" w:sz="0" w:space="0" w:color="auto"/>
        <w:bottom w:val="none" w:sz="0" w:space="0" w:color="auto"/>
        <w:right w:val="none" w:sz="0" w:space="0" w:color="auto"/>
      </w:divBdr>
    </w:div>
    <w:div w:id="141968896">
      <w:bodyDiv w:val="1"/>
      <w:marLeft w:val="0"/>
      <w:marRight w:val="0"/>
      <w:marTop w:val="0"/>
      <w:marBottom w:val="0"/>
      <w:divBdr>
        <w:top w:val="none" w:sz="0" w:space="0" w:color="auto"/>
        <w:left w:val="none" w:sz="0" w:space="0" w:color="auto"/>
        <w:bottom w:val="none" w:sz="0" w:space="0" w:color="auto"/>
        <w:right w:val="none" w:sz="0" w:space="0" w:color="auto"/>
      </w:divBdr>
    </w:div>
    <w:div w:id="238291044">
      <w:bodyDiv w:val="1"/>
      <w:marLeft w:val="0"/>
      <w:marRight w:val="0"/>
      <w:marTop w:val="0"/>
      <w:marBottom w:val="0"/>
      <w:divBdr>
        <w:top w:val="none" w:sz="0" w:space="0" w:color="auto"/>
        <w:left w:val="none" w:sz="0" w:space="0" w:color="auto"/>
        <w:bottom w:val="none" w:sz="0" w:space="0" w:color="auto"/>
        <w:right w:val="none" w:sz="0" w:space="0" w:color="auto"/>
      </w:divBdr>
    </w:div>
    <w:div w:id="324355752">
      <w:bodyDiv w:val="1"/>
      <w:marLeft w:val="0"/>
      <w:marRight w:val="0"/>
      <w:marTop w:val="0"/>
      <w:marBottom w:val="0"/>
      <w:divBdr>
        <w:top w:val="none" w:sz="0" w:space="0" w:color="auto"/>
        <w:left w:val="none" w:sz="0" w:space="0" w:color="auto"/>
        <w:bottom w:val="none" w:sz="0" w:space="0" w:color="auto"/>
        <w:right w:val="none" w:sz="0" w:space="0" w:color="auto"/>
      </w:divBdr>
    </w:div>
    <w:div w:id="400442138">
      <w:bodyDiv w:val="1"/>
      <w:marLeft w:val="0"/>
      <w:marRight w:val="0"/>
      <w:marTop w:val="0"/>
      <w:marBottom w:val="0"/>
      <w:divBdr>
        <w:top w:val="none" w:sz="0" w:space="0" w:color="auto"/>
        <w:left w:val="none" w:sz="0" w:space="0" w:color="auto"/>
        <w:bottom w:val="none" w:sz="0" w:space="0" w:color="auto"/>
        <w:right w:val="none" w:sz="0" w:space="0" w:color="auto"/>
      </w:divBdr>
    </w:div>
    <w:div w:id="418410873">
      <w:bodyDiv w:val="1"/>
      <w:marLeft w:val="0"/>
      <w:marRight w:val="0"/>
      <w:marTop w:val="0"/>
      <w:marBottom w:val="0"/>
      <w:divBdr>
        <w:top w:val="none" w:sz="0" w:space="0" w:color="auto"/>
        <w:left w:val="none" w:sz="0" w:space="0" w:color="auto"/>
        <w:bottom w:val="none" w:sz="0" w:space="0" w:color="auto"/>
        <w:right w:val="none" w:sz="0" w:space="0" w:color="auto"/>
      </w:divBdr>
    </w:div>
    <w:div w:id="454754805">
      <w:bodyDiv w:val="1"/>
      <w:marLeft w:val="0"/>
      <w:marRight w:val="0"/>
      <w:marTop w:val="0"/>
      <w:marBottom w:val="0"/>
      <w:divBdr>
        <w:top w:val="none" w:sz="0" w:space="0" w:color="auto"/>
        <w:left w:val="none" w:sz="0" w:space="0" w:color="auto"/>
        <w:bottom w:val="none" w:sz="0" w:space="0" w:color="auto"/>
        <w:right w:val="none" w:sz="0" w:space="0" w:color="auto"/>
      </w:divBdr>
    </w:div>
    <w:div w:id="599412431">
      <w:bodyDiv w:val="1"/>
      <w:marLeft w:val="0"/>
      <w:marRight w:val="0"/>
      <w:marTop w:val="0"/>
      <w:marBottom w:val="0"/>
      <w:divBdr>
        <w:top w:val="none" w:sz="0" w:space="0" w:color="auto"/>
        <w:left w:val="none" w:sz="0" w:space="0" w:color="auto"/>
        <w:bottom w:val="none" w:sz="0" w:space="0" w:color="auto"/>
        <w:right w:val="none" w:sz="0" w:space="0" w:color="auto"/>
      </w:divBdr>
    </w:div>
    <w:div w:id="664016996">
      <w:bodyDiv w:val="1"/>
      <w:marLeft w:val="0"/>
      <w:marRight w:val="0"/>
      <w:marTop w:val="0"/>
      <w:marBottom w:val="0"/>
      <w:divBdr>
        <w:top w:val="none" w:sz="0" w:space="0" w:color="auto"/>
        <w:left w:val="none" w:sz="0" w:space="0" w:color="auto"/>
        <w:bottom w:val="none" w:sz="0" w:space="0" w:color="auto"/>
        <w:right w:val="none" w:sz="0" w:space="0" w:color="auto"/>
      </w:divBdr>
    </w:div>
    <w:div w:id="761488287">
      <w:bodyDiv w:val="1"/>
      <w:marLeft w:val="0"/>
      <w:marRight w:val="0"/>
      <w:marTop w:val="0"/>
      <w:marBottom w:val="0"/>
      <w:divBdr>
        <w:top w:val="none" w:sz="0" w:space="0" w:color="auto"/>
        <w:left w:val="none" w:sz="0" w:space="0" w:color="auto"/>
        <w:bottom w:val="none" w:sz="0" w:space="0" w:color="auto"/>
        <w:right w:val="none" w:sz="0" w:space="0" w:color="auto"/>
      </w:divBdr>
    </w:div>
    <w:div w:id="1039277252">
      <w:bodyDiv w:val="1"/>
      <w:marLeft w:val="0"/>
      <w:marRight w:val="0"/>
      <w:marTop w:val="0"/>
      <w:marBottom w:val="0"/>
      <w:divBdr>
        <w:top w:val="none" w:sz="0" w:space="0" w:color="auto"/>
        <w:left w:val="none" w:sz="0" w:space="0" w:color="auto"/>
        <w:bottom w:val="none" w:sz="0" w:space="0" w:color="auto"/>
        <w:right w:val="none" w:sz="0" w:space="0" w:color="auto"/>
      </w:divBdr>
    </w:div>
    <w:div w:id="1078018018">
      <w:bodyDiv w:val="1"/>
      <w:marLeft w:val="0"/>
      <w:marRight w:val="0"/>
      <w:marTop w:val="0"/>
      <w:marBottom w:val="0"/>
      <w:divBdr>
        <w:top w:val="none" w:sz="0" w:space="0" w:color="auto"/>
        <w:left w:val="none" w:sz="0" w:space="0" w:color="auto"/>
        <w:bottom w:val="none" w:sz="0" w:space="0" w:color="auto"/>
        <w:right w:val="none" w:sz="0" w:space="0" w:color="auto"/>
      </w:divBdr>
    </w:div>
    <w:div w:id="1083836901">
      <w:bodyDiv w:val="1"/>
      <w:marLeft w:val="0"/>
      <w:marRight w:val="0"/>
      <w:marTop w:val="0"/>
      <w:marBottom w:val="0"/>
      <w:divBdr>
        <w:top w:val="none" w:sz="0" w:space="0" w:color="auto"/>
        <w:left w:val="none" w:sz="0" w:space="0" w:color="auto"/>
        <w:bottom w:val="none" w:sz="0" w:space="0" w:color="auto"/>
        <w:right w:val="none" w:sz="0" w:space="0" w:color="auto"/>
      </w:divBdr>
    </w:div>
    <w:div w:id="1184395320">
      <w:bodyDiv w:val="1"/>
      <w:marLeft w:val="0"/>
      <w:marRight w:val="0"/>
      <w:marTop w:val="0"/>
      <w:marBottom w:val="0"/>
      <w:divBdr>
        <w:top w:val="none" w:sz="0" w:space="0" w:color="auto"/>
        <w:left w:val="none" w:sz="0" w:space="0" w:color="auto"/>
        <w:bottom w:val="none" w:sz="0" w:space="0" w:color="auto"/>
        <w:right w:val="none" w:sz="0" w:space="0" w:color="auto"/>
      </w:divBdr>
    </w:div>
    <w:div w:id="1205287216">
      <w:bodyDiv w:val="1"/>
      <w:marLeft w:val="0"/>
      <w:marRight w:val="0"/>
      <w:marTop w:val="0"/>
      <w:marBottom w:val="0"/>
      <w:divBdr>
        <w:top w:val="none" w:sz="0" w:space="0" w:color="auto"/>
        <w:left w:val="none" w:sz="0" w:space="0" w:color="auto"/>
        <w:bottom w:val="none" w:sz="0" w:space="0" w:color="auto"/>
        <w:right w:val="none" w:sz="0" w:space="0" w:color="auto"/>
      </w:divBdr>
    </w:div>
    <w:div w:id="1613780800">
      <w:bodyDiv w:val="1"/>
      <w:marLeft w:val="0"/>
      <w:marRight w:val="0"/>
      <w:marTop w:val="0"/>
      <w:marBottom w:val="0"/>
      <w:divBdr>
        <w:top w:val="none" w:sz="0" w:space="0" w:color="auto"/>
        <w:left w:val="none" w:sz="0" w:space="0" w:color="auto"/>
        <w:bottom w:val="none" w:sz="0" w:space="0" w:color="auto"/>
        <w:right w:val="none" w:sz="0" w:space="0" w:color="auto"/>
      </w:divBdr>
    </w:div>
    <w:div w:id="1725180921">
      <w:bodyDiv w:val="1"/>
      <w:marLeft w:val="0"/>
      <w:marRight w:val="0"/>
      <w:marTop w:val="0"/>
      <w:marBottom w:val="0"/>
      <w:divBdr>
        <w:top w:val="none" w:sz="0" w:space="0" w:color="auto"/>
        <w:left w:val="none" w:sz="0" w:space="0" w:color="auto"/>
        <w:bottom w:val="none" w:sz="0" w:space="0" w:color="auto"/>
        <w:right w:val="none" w:sz="0" w:space="0" w:color="auto"/>
      </w:divBdr>
    </w:div>
    <w:div w:id="1756323225">
      <w:bodyDiv w:val="1"/>
      <w:marLeft w:val="0"/>
      <w:marRight w:val="0"/>
      <w:marTop w:val="0"/>
      <w:marBottom w:val="0"/>
      <w:divBdr>
        <w:top w:val="none" w:sz="0" w:space="0" w:color="auto"/>
        <w:left w:val="none" w:sz="0" w:space="0" w:color="auto"/>
        <w:bottom w:val="none" w:sz="0" w:space="0" w:color="auto"/>
        <w:right w:val="none" w:sz="0" w:space="0" w:color="auto"/>
      </w:divBdr>
    </w:div>
    <w:div w:id="2132703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2BE33F-5F58-4146-B1C0-14FC488C2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5</Pages>
  <Words>5</Words>
  <Characters>30</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Remco Tauran</dc:creator>
  <cp:keywords/>
  <dc:description/>
  <cp:lastModifiedBy>Maxime Tauran</cp:lastModifiedBy>
  <cp:revision>3</cp:revision>
  <cp:lastPrinted>2018-08-14T19:45:00Z</cp:lastPrinted>
  <dcterms:created xsi:type="dcterms:W3CDTF">2019-07-01T14:23:00Z</dcterms:created>
  <dcterms:modified xsi:type="dcterms:W3CDTF">2019-07-01T14:47:00Z</dcterms:modified>
</cp:coreProperties>
</file>