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AUTODICHIARAZIONE AI SENSI DELL’ART. 47 D.P.R. N. 445/2000 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Attività occasionale con maggiorenni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Il sottoscritto _________________________________________________, nato il ____/ ____ /_____ 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a__________________________ (______), residente in _____________________________ (______), 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Via ______________________________________, tel _____________________________________, 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Cell______________________________e-mail____________________________________________,</w:t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consapevole delle sanzioni penali richiamate dall’art.76 del D.P.R. n.445/2000, per il caso di dichiarazioni mendaci e di formazione o uso di atti falsi</w:t>
        <w:br/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DICHIARA SOTTO LA PROPRIA RESPONSABILITÀ 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di essere a conoscenza delle misure di contenimento del contagio vigenti;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che lui/lei o un convivente dello stesso all’interno del nucleo familiare non è o non è stato COVID-19 positivo accertato </w:t>
      </w:r>
      <w:r>
        <w:rPr>
          <w:rFonts w:cs="Times New Roman" w:ascii="Times New Roman" w:hAnsi="Times New Roman"/>
          <w:color w:val="000000"/>
          <w:sz w:val="23"/>
          <w:szCs w:val="23"/>
          <w:u w:val="single"/>
        </w:rPr>
        <w:t>ovvero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è stato COVID 19 positivo accertato e dichiarato guarito a seguito di duplice tampone negativo;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lui/lei o un convivente dello stesso all’interno del nucleo familiare non è stato sottoposto alla misura della quarantena o isolamento domiciliare negli ultimi 14 giorni;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lui/lei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lui/lei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sz w:val="23"/>
          <w:szCs w:val="23"/>
        </w:rPr>
        <w:t>di non aver soggiornato o di non essere transitato da un Paese estero a rischio o da una zona rossa oppure di aver ricevuto l’esito negativo dell’esame diagnostico da COVID-19.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Il presente modulo sarà conservato dalla Parrocchia di </w:t>
      </w:r>
      <w:r>
        <w:rPr>
          <w:rFonts w:cs="Times New Roman" w:ascii="Times New Roman" w:hAnsi="Times New Roman"/>
          <w:color w:val="000000"/>
          <w:sz w:val="23"/>
          <w:szCs w:val="23"/>
        </w:rPr>
        <w:t>Santa Maria Assunta (Costamasnaga)</w:t>
      </w:r>
      <w:r>
        <w:rPr>
          <w:rFonts w:cs="Times New Roman" w:ascii="Times New Roman" w:hAnsi="Times New Roman"/>
          <w:color w:val="000000"/>
          <w:sz w:val="23"/>
          <w:szCs w:val="23"/>
        </w:rPr>
        <w:t>, nel rispetto della normativa sulla tutela dei dati personali, fino al termine dello stato di emergenza sanitaria.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c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e2cf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8e2c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319</Words>
  <Characters>1992</Characters>
  <CharactersWithSpaces>2293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2020-09-20T21:00:00Z</dcterms:created>
  <dc:creator>Rusconi Domenico</dc:creator>
  <dc:description/>
  <dc:language>it-IT</dc:language>
  <cp:lastModifiedBy/>
  <dcterms:modified xsi:type="dcterms:W3CDTF">2020-09-21T09:18:35Z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