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6412C0" w14:textId="77777777" w:rsidR="008259D6" w:rsidRDefault="00DC330D">
      <w:pPr>
        <w:jc w:val="both"/>
      </w:pPr>
      <w:r>
        <w:rPr>
          <w:noProof/>
        </w:rPr>
        <mc:AlternateContent>
          <mc:Choice Requires="wpg">
            <w:drawing>
              <wp:anchor distT="57150" distB="57150" distL="57150" distR="57150" simplePos="0" relativeHeight="251659264" behindDoc="0" locked="0" layoutInCell="1" allowOverlap="1" wp14:anchorId="407B39DF" wp14:editId="5267F98D">
                <wp:simplePos x="0" y="0"/>
                <wp:positionH relativeFrom="page">
                  <wp:posOffset>6257176</wp:posOffset>
                </wp:positionH>
                <wp:positionV relativeFrom="page">
                  <wp:posOffset>-947911</wp:posOffset>
                </wp:positionV>
                <wp:extent cx="1298449" cy="10698481"/>
                <wp:effectExtent l="0" t="0" r="0" b="0"/>
                <wp:wrapSquare wrapText="bothSides" distT="57150" distB="57150" distL="57150" distR="57150"/>
                <wp:docPr id="1073741828" name="officeArt object"/>
                <wp:cNvGraphicFramePr/>
                <a:graphic xmlns:a="http://schemas.openxmlformats.org/drawingml/2006/main">
                  <a:graphicData uri="http://schemas.microsoft.com/office/word/2010/wordprocessingGroup">
                    <wpg:wgp>
                      <wpg:cNvGrpSpPr/>
                      <wpg:grpSpPr>
                        <a:xfrm>
                          <a:off x="0" y="0"/>
                          <a:ext cx="1298449" cy="10698481"/>
                          <a:chOff x="0" y="0"/>
                          <a:chExt cx="1298448" cy="10698480"/>
                        </a:xfrm>
                      </wpg:grpSpPr>
                      <wps:wsp>
                        <wps:cNvPr id="1073741825" name="Shape 1073741825"/>
                        <wps:cNvSpPr/>
                        <wps:spPr>
                          <a:xfrm>
                            <a:off x="138176" y="1015999"/>
                            <a:ext cx="1015178" cy="9682482"/>
                          </a:xfrm>
                          <a:prstGeom prst="rect">
                            <a:avLst/>
                          </a:prstGeom>
                          <a:gradFill flip="none" rotWithShape="1">
                            <a:gsLst>
                              <a:gs pos="0">
                                <a:srgbClr val="FEB686"/>
                              </a:gs>
                              <a:gs pos="100000">
                                <a:schemeClr val="accent1"/>
                              </a:gs>
                            </a:gsLst>
                            <a:lin ang="0" scaled="0"/>
                          </a:gradFill>
                          <a:ln w="12700" cap="flat">
                            <a:noFill/>
                            <a:miter lim="400000"/>
                          </a:ln>
                          <a:effectLst/>
                        </wps:spPr>
                        <wps:bodyPr/>
                      </wps:wsp>
                      <wps:wsp>
                        <wps:cNvPr id="1073741826" name="Shape 1073741826"/>
                        <wps:cNvCnPr/>
                        <wps:spPr>
                          <a:xfrm flipH="1">
                            <a:off x="-1" y="-1"/>
                            <a:ext cx="1" cy="10698482"/>
                          </a:xfrm>
                          <a:prstGeom prst="line">
                            <a:avLst/>
                          </a:prstGeom>
                          <a:noFill/>
                          <a:ln w="12700" cap="flat">
                            <a:solidFill>
                              <a:srgbClr val="FEE6D6"/>
                            </a:solidFill>
                            <a:prstDash val="solid"/>
                            <a:round/>
                          </a:ln>
                          <a:effectLst/>
                        </wps:spPr>
                        <wps:bodyPr/>
                      </wps:wsp>
                      <wps:wsp>
                        <wps:cNvPr id="1073741827" name="Shape 1073741827"/>
                        <wps:cNvCnPr/>
                        <wps:spPr>
                          <a:xfrm flipH="1">
                            <a:off x="1298447" y="-1"/>
                            <a:ext cx="1" cy="10698482"/>
                          </a:xfrm>
                          <a:prstGeom prst="line">
                            <a:avLst/>
                          </a:prstGeom>
                          <a:noFill/>
                          <a:ln w="28575" cap="flat">
                            <a:solidFill>
                              <a:schemeClr val="accent1"/>
                            </a:solidFill>
                            <a:prstDash val="solid"/>
                            <a:round/>
                          </a:ln>
                          <a:effectLst/>
                        </wps:spPr>
                        <wps:bodyPr/>
                      </wps:wsp>
                    </wpg:wgp>
                  </a:graphicData>
                </a:graphic>
              </wp:anchor>
            </w:drawing>
          </mc:Choice>
          <mc:Fallback>
            <w:pict>
              <v:group id="officeArt object" o:spid="_x0000_s1026" style="position:absolute;margin-left:492.7pt;margin-top:-74.65pt;width:102.25pt;height:842.4pt;z-index:251659264;mso-wrap-distance-left:4.5pt;mso-wrap-distance-top:4.5pt;mso-wrap-distance-right:4.5pt;mso-wrap-distance-bottom:4.5pt;mso-position-horizontal-relative:page;mso-position-vertical-relative:page" coordsize="12984,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">
                <v:rect id="Shape 1073741825" o:spid="_x0000_s1027" style="position:absolute;left:1381;top:10159;width:10152;height:96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8cA&#10;AADjAAAADwAAAGRycy9kb3ducmV2LnhtbERPT2vCMBS/D/wO4Qm7zdS6TalGkcGGuwirHjw+mmdb&#10;TF66JrPx2y8DYcf3+/9Wm2iNuFLvW8cKppMMBHHldMu1guPh/WkBwgdkjcYxKbiRh8169LDCQruB&#10;v+hahlqkEPYFKmhC6AopfdWQRT9xHXHizq63GNLZ11L3OKRwa2SeZa/SYsupocGO3hqqLuWPVTAz&#10;n0dtvqPe7s9DHj9OlWf0Sj2O43YJIlAM/+K7e6fT/Gw+mz9PF/kL/P2UAJ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P0VfHAAAA4wAAAA8AAAAAAAAAAAAAAAAAmAIAAGRy&#10;cy9kb3ducmV2LnhtbFBLBQYAAAAABAAEAPUAAACMAwAAAAA=&#10;" fillcolor="#feb686" stroked="f" strokeweight="1pt">
                  <v:fill color2="#fe8637 [3204]" rotate="t" angle="90" focus="100%" type="gradient">
                    <o:fill v:ext="view" type="gradientUnscaled"/>
                  </v:fill>
                  <v:stroke miterlimit="4"/>
                </v:rect>
                <v:line id="Shape 1073741826" o:spid="_x0000_s1028" style="position:absolute;flip:x;visibility:visible;mso-wrap-style:square" from="0,0" to="0,10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1WeMgAAADjAAAADwAAAGRycy9kb3ducmV2LnhtbERPX2vCMBB/F/Ydwg1808Qq6jqjqKA4&#10;H4S5MfZ4NGdbbC6liVq/vREGe7zf/5stWluJKzW+dKxh0FcgiDNnSs41fH9telMQPiAbrByThjt5&#10;WMxfOjNMjbvxJ12PIRcxhH2KGooQ6lRKnxVk0fddTRy5k2sshng2uTQN3mK4rWSi1FhaLDk2FFjT&#10;uqDsfLxYDT45XH7Kt932tF+tsAoHpX4/zlp3X9vlO4hAbfgX/7l3Js5Xk+FkNJgmY3j+FAGQ8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91WeMgAAADjAAAADwAAAAAA&#10;AAAAAAAAAAChAgAAZHJzL2Rvd25yZXYueG1sUEsFBgAAAAAEAAQA+QAAAJYDAAAAAA==&#10;" strokecolor="#fee6d6" strokeweight="1pt"/>
                <v:line id="Shape 1073741827" o:spid="_x0000_s1029" style="position:absolute;flip:x;visibility:visible;mso-wrap-style:square" from="12984,0" to="12984,10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tdcQAAADjAAAADwAAAGRycy9kb3ducmV2LnhtbERPX0vDMBB/F/wO4QTf3HVTbKnLxhAE&#10;X10dez2bsw1rLiWJW/z2RhB8vN//W2+zm9SZQ7ReNCwXFSiW3hsrg4b37uWuARUTiaHJC2v45gjb&#10;zfXVmlrjL/LG530aVAmR2JKGMaW5RYz9yI7iws8shfv0wVEqZxjQBLqUcDfhqqoe0ZGV0jDSzM8j&#10;96f9l9OQ8YS2487mQx+Oze6I4aNBrW9v8u4JVOKc/sV/7ldT5lf1ff2wbFY1/P5UAM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611xAAAAOMAAAAPAAAAAAAAAAAA&#10;AAAAAKECAABkcnMvZG93bnJldi54bWxQSwUGAAAAAAQABAD5AAAAkgMAAAAA&#10;" strokecolor="#fe8637 [3204]" strokeweight="2.25pt"/>
                <w10:wrap type="square" anchorx="page" anchory="page"/>
              </v:group>
            </w:pict>
          </mc:Fallback>
        </mc:AlternateContent>
      </w:r>
      <w:r>
        <w:rPr>
          <w:noProof/>
        </w:rPr>
        <mc:AlternateContent>
          <mc:Choice Requires="wps">
            <w:drawing>
              <wp:anchor distT="57150" distB="57150" distL="57150" distR="57150" simplePos="0" relativeHeight="251660288" behindDoc="0" locked="0" layoutInCell="1" allowOverlap="1" wp14:anchorId="79DD7262" wp14:editId="3F7A037A">
                <wp:simplePos x="0" y="0"/>
                <wp:positionH relativeFrom="page">
                  <wp:posOffset>1892617</wp:posOffset>
                </wp:positionH>
                <wp:positionV relativeFrom="page">
                  <wp:posOffset>4558983</wp:posOffset>
                </wp:positionV>
                <wp:extent cx="10057130" cy="940434"/>
                <wp:effectExtent l="0" t="0" r="0" b="0"/>
                <wp:wrapNone/>
                <wp:docPr id="1073741829" name="officeArt object"/>
                <wp:cNvGraphicFramePr/>
                <a:graphic xmlns:a="http://schemas.openxmlformats.org/drawingml/2006/main">
                  <a:graphicData uri="http://schemas.microsoft.com/office/word/2010/wordprocessingShape">
                    <wps:wsp>
                      <wps:cNvSpPr/>
                      <wps:spPr>
                        <a:xfrm rot="5400000">
                          <a:off x="0" y="0"/>
                          <a:ext cx="10057130" cy="940434"/>
                        </a:xfrm>
                        <a:prstGeom prst="rect">
                          <a:avLst/>
                        </a:prstGeom>
                        <a:noFill/>
                        <a:ln w="12700" cap="flat">
                          <a:noFill/>
                          <a:miter lim="400000"/>
                        </a:ln>
                        <a:effectLst/>
                      </wps:spPr>
                      <wps:txbx>
                        <w:txbxContent>
                          <w:p w14:paraId="5DEABD03" w14:textId="77777777" w:rsidR="00A9294C" w:rsidRDefault="00A9294C">
                            <w:pPr>
                              <w:pStyle w:val="AdressedesAbsenders"/>
                              <w:rPr>
                                <w:caps/>
                                <w:sz w:val="44"/>
                                <w:szCs w:val="44"/>
                              </w:rPr>
                            </w:pPr>
                            <w:r>
                              <w:rPr>
                                <w:caps/>
                                <w:sz w:val="44"/>
                                <w:szCs w:val="44"/>
                              </w:rPr>
                              <w:t xml:space="preserve">  Madagaskar und Wir e.V.</w:t>
                            </w:r>
                          </w:p>
                          <w:p w14:paraId="1162018C" w14:textId="77777777" w:rsidR="00A9294C" w:rsidRDefault="00A9294C">
                            <w:pPr>
                              <w:pStyle w:val="AdressedesAbsenders"/>
                            </w:pPr>
                            <w:r>
                              <w:rPr>
                                <w:sz w:val="22"/>
                                <w:szCs w:val="22"/>
                              </w:rPr>
                              <w:t xml:space="preserve">  Bärbel Lange </w:t>
                            </w:r>
                            <w:proofErr w:type="gramStart"/>
                            <w:r>
                              <w:rPr>
                                <w:rFonts w:ascii="Arial Unicode MS" w:hAnsi="Arial Unicode MS"/>
                                <w:sz w:val="16"/>
                                <w:szCs w:val="16"/>
                              </w:rPr>
                              <w:t>●</w:t>
                            </w:r>
                            <w:r>
                              <w:rPr>
                                <w:sz w:val="22"/>
                                <w:szCs w:val="22"/>
                              </w:rPr>
                              <w:t xml:space="preserve">  Braustraße</w:t>
                            </w:r>
                            <w:proofErr w:type="gramEnd"/>
                            <w:r>
                              <w:rPr>
                                <w:sz w:val="22"/>
                                <w:szCs w:val="22"/>
                              </w:rPr>
                              <w:t xml:space="preserve"> 18 . 31515 Wunstorf</w:t>
                            </w:r>
                            <w:proofErr w:type="gramStart"/>
                            <w:r>
                              <w:rPr>
                                <w:rFonts w:ascii="Arial Unicode MS" w:hAnsi="Arial Unicode MS"/>
                                <w:sz w:val="16"/>
                                <w:szCs w:val="16"/>
                              </w:rPr>
                              <w:t>●</w:t>
                            </w:r>
                            <w:r>
                              <w:rPr>
                                <w:sz w:val="16"/>
                                <w:szCs w:val="16"/>
                              </w:rPr>
                              <w:t xml:space="preserve">  </w:t>
                            </w:r>
                            <w:r>
                              <w:rPr>
                                <w:sz w:val="22"/>
                                <w:szCs w:val="22"/>
                              </w:rPr>
                              <w:t>B_Lange31515@t-online.de</w:t>
                            </w:r>
                            <w:proofErr w:type="gramEnd"/>
                          </w:p>
                        </w:txbxContent>
                      </wps:txbx>
                      <wps:bodyPr wrap="square" lIns="45719" tIns="45719" rIns="45719" bIns="45719" numCol="1" anchor="t">
                        <a:noAutofit/>
                      </wps:bodyPr>
                    </wps:wsp>
                  </a:graphicData>
                </a:graphic>
              </wp:anchor>
            </w:drawing>
          </mc:Choice>
          <mc:Fallback>
            <w:pict>
              <v:rect w14:anchorId="79DD7262" id="officeArt object" o:spid="_x0000_s1026" style="position:absolute;left:0;text-align:left;margin-left:149pt;margin-top:359pt;width:791.9pt;height:74.05pt;rotation:90;z-index:251660288;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" filled="f" stroked="f" strokeweight="1pt">
                <v:stroke miterlimit="4"/>
                <v:textbox inset="1.27mm,1.27mm,1.27mm,1.27mm">
                  <w:txbxContent>
                    <w:p w14:paraId="5DEABD03" w14:textId="77777777" w:rsidR="00A9294C" w:rsidRDefault="00A9294C">
                      <w:pPr>
                        <w:pStyle w:val="AdressedesAbsenders"/>
                        <w:rPr>
                          <w:caps/>
                          <w:sz w:val="44"/>
                          <w:szCs w:val="44"/>
                        </w:rPr>
                      </w:pPr>
                      <w:r>
                        <w:rPr>
                          <w:caps/>
                          <w:sz w:val="44"/>
                          <w:szCs w:val="44"/>
                        </w:rPr>
                        <w:t xml:space="preserve">  Madagaskar und Wir e.V.</w:t>
                      </w:r>
                    </w:p>
                    <w:p w14:paraId="1162018C" w14:textId="77777777" w:rsidR="00A9294C" w:rsidRDefault="00A9294C">
                      <w:pPr>
                        <w:pStyle w:val="AdressedesAbsenders"/>
                      </w:pPr>
                      <w:r>
                        <w:rPr>
                          <w:sz w:val="22"/>
                          <w:szCs w:val="22"/>
                        </w:rPr>
                        <w:t xml:space="preserve">  Bärbel Lange </w:t>
                      </w:r>
                      <w:proofErr w:type="gramStart"/>
                      <w:r>
                        <w:rPr>
                          <w:rFonts w:ascii="Arial Unicode MS" w:hAnsi="Arial Unicode MS"/>
                          <w:sz w:val="16"/>
                          <w:szCs w:val="16"/>
                        </w:rPr>
                        <w:t>●</w:t>
                      </w:r>
                      <w:r>
                        <w:rPr>
                          <w:sz w:val="22"/>
                          <w:szCs w:val="22"/>
                        </w:rPr>
                        <w:t xml:space="preserve">  Braustraße</w:t>
                      </w:r>
                      <w:proofErr w:type="gramEnd"/>
                      <w:r>
                        <w:rPr>
                          <w:sz w:val="22"/>
                          <w:szCs w:val="22"/>
                        </w:rPr>
                        <w:t xml:space="preserve"> 18 . 31515 Wunstorf</w:t>
                      </w:r>
                      <w:proofErr w:type="gramStart"/>
                      <w:r>
                        <w:rPr>
                          <w:rFonts w:ascii="Arial Unicode MS" w:hAnsi="Arial Unicode MS"/>
                          <w:sz w:val="16"/>
                          <w:szCs w:val="16"/>
                        </w:rPr>
                        <w:t>●</w:t>
                      </w:r>
                      <w:r>
                        <w:rPr>
                          <w:sz w:val="16"/>
                          <w:szCs w:val="16"/>
                        </w:rPr>
                        <w:t xml:space="preserve">  </w:t>
                      </w:r>
                      <w:r>
                        <w:rPr>
                          <w:sz w:val="22"/>
                          <w:szCs w:val="22"/>
                        </w:rPr>
                        <w:t>B_Lange31515@t-online.de</w:t>
                      </w:r>
                      <w:proofErr w:type="gramEnd"/>
                    </w:p>
                  </w:txbxContent>
                </v:textbox>
                <w10:wrap anchorx="page" anchory="page"/>
              </v:rect>
            </w:pict>
          </mc:Fallback>
        </mc:AlternateContent>
      </w:r>
    </w:p>
    <w:p w14:paraId="3630258B" w14:textId="77777777" w:rsidR="00DB6AA1" w:rsidRDefault="00DB6AA1" w:rsidP="00DB6AA1">
      <w:pPr>
        <w:pStyle w:val="Datum"/>
        <w:jc w:val="center"/>
        <w:rPr>
          <w:sz w:val="44"/>
          <w:szCs w:val="44"/>
        </w:rPr>
      </w:pPr>
    </w:p>
    <w:p w14:paraId="701D1E82" w14:textId="5DA8F767" w:rsidR="008259D6" w:rsidRDefault="00AF0512" w:rsidP="00DB6AA1">
      <w:pPr>
        <w:pStyle w:val="Datum"/>
        <w:jc w:val="center"/>
        <w:rPr>
          <w:sz w:val="44"/>
          <w:szCs w:val="44"/>
        </w:rPr>
      </w:pPr>
      <w:r>
        <w:rPr>
          <w:sz w:val="44"/>
          <w:szCs w:val="44"/>
        </w:rPr>
        <w:t>Pressemappe 20</w:t>
      </w:r>
      <w:r w:rsidR="00B97F3B">
        <w:rPr>
          <w:sz w:val="44"/>
          <w:szCs w:val="44"/>
        </w:rPr>
        <w:t>21</w:t>
      </w:r>
    </w:p>
    <w:p w14:paraId="28285957" w14:textId="77777777" w:rsidR="008259D6" w:rsidRDefault="00DC330D" w:rsidP="00DB6AA1">
      <w:pPr>
        <w:jc w:val="center"/>
        <w:rPr>
          <w:b/>
          <w:bCs/>
          <w:color w:val="FE8637"/>
          <w:sz w:val="40"/>
          <w:szCs w:val="40"/>
          <w:u w:color="FE8637"/>
        </w:rPr>
      </w:pPr>
      <w:r>
        <w:rPr>
          <w:b/>
          <w:bCs/>
          <w:color w:val="FE8637"/>
          <w:sz w:val="40"/>
          <w:szCs w:val="40"/>
          <w:u w:color="FE8637"/>
        </w:rPr>
        <w:t xml:space="preserve">Pater Pedro </w:t>
      </w:r>
      <w:proofErr w:type="spellStart"/>
      <w:r>
        <w:rPr>
          <w:b/>
          <w:bCs/>
          <w:color w:val="FE8637"/>
          <w:sz w:val="40"/>
          <w:szCs w:val="40"/>
          <w:u w:color="FE8637"/>
        </w:rPr>
        <w:t>Opeka</w:t>
      </w:r>
      <w:proofErr w:type="spellEnd"/>
    </w:p>
    <w:p w14:paraId="2EF818AD" w14:textId="77777777" w:rsidR="008259D6" w:rsidRDefault="008259D6">
      <w:pPr>
        <w:jc w:val="both"/>
      </w:pPr>
    </w:p>
    <w:p w14:paraId="7ED775EB" w14:textId="77777777" w:rsidR="008259D6" w:rsidRDefault="00DC330D">
      <w:pPr>
        <w:jc w:val="both"/>
      </w:pPr>
      <w:r>
        <w:t xml:space="preserve">   </w:t>
      </w:r>
      <w:r>
        <w:tab/>
        <w:t xml:space="preserve">   </w:t>
      </w:r>
    </w:p>
    <w:p w14:paraId="2AD3A6BE" w14:textId="77777777" w:rsidR="008259D6" w:rsidRDefault="008259D6">
      <w:pPr>
        <w:jc w:val="both"/>
      </w:pPr>
    </w:p>
    <w:p w14:paraId="14B08FEE" w14:textId="77777777" w:rsidR="008259D6" w:rsidRDefault="00DC330D">
      <w:pPr>
        <w:jc w:val="both"/>
      </w:pPr>
      <w:r>
        <w:tab/>
      </w:r>
      <w:r>
        <w:tab/>
      </w:r>
      <w:r>
        <w:tab/>
      </w:r>
      <w:r>
        <w:tab/>
      </w:r>
      <w:r>
        <w:rPr>
          <w:noProof/>
        </w:rPr>
        <w:drawing>
          <wp:inline distT="0" distB="0" distL="0" distR="0" wp14:anchorId="46E42C1F" wp14:editId="3A7D8212">
            <wp:extent cx="4744974" cy="3366000"/>
            <wp:effectExtent l="0" t="0" r="0" b="63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1.jpg"/>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744974" cy="3366000"/>
                    </a:xfrm>
                    <a:prstGeom prst="rect">
                      <a:avLst/>
                    </a:prstGeom>
                    <a:ln w="12700" cap="flat">
                      <a:noFill/>
                      <a:miter lim="400000"/>
                    </a:ln>
                    <a:effectLst/>
                  </pic:spPr>
                </pic:pic>
              </a:graphicData>
            </a:graphic>
          </wp:inline>
        </w:drawing>
      </w:r>
    </w:p>
    <w:p w14:paraId="548E6D2F" w14:textId="77777777" w:rsidR="008259D6" w:rsidRDefault="008259D6">
      <w:pPr>
        <w:jc w:val="both"/>
      </w:pPr>
    </w:p>
    <w:p w14:paraId="76FF881A" w14:textId="77777777" w:rsidR="008259D6" w:rsidRDefault="00DC330D">
      <w:pPr>
        <w:jc w:val="both"/>
      </w:pPr>
      <w:r>
        <w:rPr>
          <w:rFonts w:ascii="Times New Roman" w:eastAsia="Times New Roman" w:hAnsi="Times New Roman" w:cs="Times New Roman"/>
          <w:noProof/>
          <w:sz w:val="24"/>
          <w:szCs w:val="24"/>
        </w:rPr>
        <w:drawing>
          <wp:anchor distT="57150" distB="57150" distL="57150" distR="57150" simplePos="0" relativeHeight="251661312" behindDoc="0" locked="0" layoutInCell="1" allowOverlap="1" wp14:anchorId="7BF3BA16" wp14:editId="5036DE1E">
            <wp:simplePos x="0" y="0"/>
            <wp:positionH relativeFrom="page">
              <wp:posOffset>2114550</wp:posOffset>
            </wp:positionH>
            <wp:positionV relativeFrom="page">
              <wp:posOffset>6767830</wp:posOffset>
            </wp:positionV>
            <wp:extent cx="2195830" cy="1022350"/>
            <wp:effectExtent l="0" t="0" r="0" b="0"/>
            <wp:wrapSquare wrapText="bothSides" distT="57150" distB="57150" distL="57150" distR="5715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2.jpg"/>
                    <pic:cNvPicPr>
                      <a:picLocks noChangeAspect="1"/>
                    </pic:cNvPicPr>
                  </pic:nvPicPr>
                  <pic:blipFill>
                    <a:blip r:embed="rId8"/>
                    <a:stretch>
                      <a:fillRect/>
                    </a:stretch>
                  </pic:blipFill>
                  <pic:spPr>
                    <a:xfrm>
                      <a:off x="0" y="0"/>
                      <a:ext cx="2195830" cy="1022350"/>
                    </a:xfrm>
                    <a:prstGeom prst="rect">
                      <a:avLst/>
                    </a:prstGeom>
                    <a:ln w="12700" cap="flat">
                      <a:noFill/>
                      <a:miter lim="400000"/>
                    </a:ln>
                    <a:effectLst/>
                  </pic:spPr>
                </pic:pic>
              </a:graphicData>
            </a:graphic>
          </wp:anchor>
        </w:drawing>
      </w:r>
    </w:p>
    <w:p w14:paraId="44153A17" w14:textId="77777777" w:rsidR="008259D6" w:rsidRDefault="008259D6">
      <w:pPr>
        <w:jc w:val="both"/>
      </w:pPr>
    </w:p>
    <w:p w14:paraId="7D626CE1" w14:textId="77777777" w:rsidR="008259D6" w:rsidRDefault="008259D6">
      <w:pPr>
        <w:jc w:val="both"/>
      </w:pPr>
    </w:p>
    <w:p w14:paraId="43F7DC7D" w14:textId="77777777" w:rsidR="008259D6" w:rsidRDefault="008259D6">
      <w:pPr>
        <w:jc w:val="both"/>
      </w:pPr>
    </w:p>
    <w:p w14:paraId="16D27EDB" w14:textId="77777777" w:rsidR="008259D6" w:rsidRDefault="008259D6">
      <w:pPr>
        <w:jc w:val="both"/>
        <w:rPr>
          <w:rFonts w:ascii="Times New Roman" w:eastAsia="Times New Roman" w:hAnsi="Times New Roman" w:cs="Times New Roman"/>
          <w:b/>
          <w:bCs/>
          <w:color w:val="000000"/>
          <w:sz w:val="24"/>
          <w:szCs w:val="24"/>
          <w:u w:color="000000"/>
        </w:rPr>
      </w:pPr>
    </w:p>
    <w:p w14:paraId="24594A10" w14:textId="77777777" w:rsidR="008259D6" w:rsidRDefault="008259D6">
      <w:pPr>
        <w:jc w:val="both"/>
        <w:rPr>
          <w:rFonts w:ascii="Times New Roman" w:eastAsia="Times New Roman" w:hAnsi="Times New Roman" w:cs="Times New Roman"/>
          <w:b/>
          <w:bCs/>
          <w:color w:val="000000"/>
          <w:sz w:val="24"/>
          <w:szCs w:val="24"/>
          <w:u w:color="000000"/>
        </w:rPr>
      </w:pPr>
    </w:p>
    <w:p w14:paraId="107B0BA0" w14:textId="77777777" w:rsidR="004F1F07" w:rsidRDefault="004F1F07">
      <w:pPr>
        <w:jc w:val="both"/>
        <w:rPr>
          <w:rFonts w:ascii="Times New Roman" w:hAnsi="Times New Roman"/>
          <w:b/>
          <w:bCs/>
          <w:color w:val="000000"/>
          <w:sz w:val="32"/>
          <w:szCs w:val="32"/>
          <w:u w:color="000000"/>
        </w:rPr>
      </w:pPr>
    </w:p>
    <w:p w14:paraId="5B79BB5C" w14:textId="77777777" w:rsidR="004F1F07" w:rsidRDefault="004F1F07">
      <w:pPr>
        <w:jc w:val="both"/>
        <w:rPr>
          <w:rFonts w:ascii="Times New Roman" w:hAnsi="Times New Roman"/>
          <w:b/>
          <w:bCs/>
          <w:color w:val="000000"/>
          <w:sz w:val="32"/>
          <w:szCs w:val="32"/>
          <w:u w:color="000000"/>
        </w:rPr>
      </w:pPr>
    </w:p>
    <w:p w14:paraId="6815A823" w14:textId="77777777" w:rsidR="00DC330D" w:rsidRDefault="00DC330D">
      <w:pPr>
        <w:jc w:val="both"/>
        <w:rPr>
          <w:rFonts w:ascii="Times New Roman" w:hAnsi="Times New Roman"/>
          <w:b/>
          <w:bCs/>
          <w:color w:val="000000"/>
          <w:sz w:val="32"/>
          <w:szCs w:val="32"/>
          <w:u w:color="000000"/>
        </w:rPr>
      </w:pPr>
    </w:p>
    <w:p w14:paraId="21E04040" w14:textId="77777777" w:rsidR="00DC330D" w:rsidRDefault="00DC330D">
      <w:pPr>
        <w:jc w:val="both"/>
        <w:rPr>
          <w:rFonts w:ascii="Times New Roman" w:hAnsi="Times New Roman"/>
          <w:b/>
          <w:bCs/>
          <w:color w:val="000000"/>
          <w:sz w:val="32"/>
          <w:szCs w:val="32"/>
          <w:u w:color="000000"/>
        </w:rPr>
      </w:pPr>
    </w:p>
    <w:p w14:paraId="330DA28E" w14:textId="77777777" w:rsidR="00DC330D" w:rsidRDefault="00DC330D">
      <w:pPr>
        <w:jc w:val="both"/>
        <w:rPr>
          <w:rFonts w:ascii="Times New Roman" w:hAnsi="Times New Roman"/>
          <w:b/>
          <w:bCs/>
          <w:color w:val="000000"/>
          <w:sz w:val="32"/>
          <w:szCs w:val="32"/>
          <w:u w:color="000000"/>
        </w:rPr>
      </w:pPr>
    </w:p>
    <w:p w14:paraId="2D21EA1E" w14:textId="77777777" w:rsidR="00DC330D" w:rsidRDefault="00DC330D">
      <w:pPr>
        <w:jc w:val="both"/>
        <w:rPr>
          <w:rFonts w:ascii="Times New Roman" w:hAnsi="Times New Roman"/>
          <w:b/>
          <w:bCs/>
          <w:color w:val="000000"/>
          <w:sz w:val="32"/>
          <w:szCs w:val="32"/>
          <w:u w:color="000000"/>
        </w:rPr>
      </w:pPr>
    </w:p>
    <w:p w14:paraId="091F5426" w14:textId="77777777" w:rsidR="00DC330D" w:rsidRDefault="00DC330D">
      <w:pPr>
        <w:jc w:val="both"/>
        <w:rPr>
          <w:rFonts w:ascii="Times New Roman" w:hAnsi="Times New Roman"/>
          <w:b/>
          <w:bCs/>
          <w:color w:val="000000"/>
          <w:sz w:val="32"/>
          <w:szCs w:val="32"/>
          <w:u w:color="000000"/>
        </w:rPr>
      </w:pPr>
    </w:p>
    <w:p w14:paraId="11EBE1B7" w14:textId="77777777" w:rsidR="00DC330D" w:rsidRDefault="00DC330D">
      <w:pPr>
        <w:jc w:val="both"/>
        <w:rPr>
          <w:rFonts w:ascii="Times New Roman" w:hAnsi="Times New Roman"/>
          <w:b/>
          <w:bCs/>
          <w:color w:val="000000"/>
          <w:sz w:val="32"/>
          <w:szCs w:val="32"/>
          <w:u w:color="000000"/>
        </w:rPr>
      </w:pPr>
    </w:p>
    <w:p w14:paraId="213EEDE4" w14:textId="77777777" w:rsidR="00DC330D" w:rsidRDefault="00DC330D">
      <w:pPr>
        <w:jc w:val="both"/>
        <w:rPr>
          <w:rFonts w:ascii="Times New Roman" w:hAnsi="Times New Roman"/>
          <w:b/>
          <w:bCs/>
          <w:color w:val="000000"/>
          <w:sz w:val="32"/>
          <w:szCs w:val="32"/>
          <w:u w:color="000000"/>
        </w:rPr>
      </w:pPr>
    </w:p>
    <w:p w14:paraId="06391774" w14:textId="77777777" w:rsidR="00DC330D" w:rsidRDefault="00DC330D">
      <w:pPr>
        <w:jc w:val="both"/>
        <w:rPr>
          <w:rFonts w:ascii="Times New Roman" w:hAnsi="Times New Roman"/>
          <w:b/>
          <w:bCs/>
          <w:color w:val="000000"/>
          <w:sz w:val="32"/>
          <w:szCs w:val="32"/>
          <w:u w:color="000000"/>
        </w:rPr>
      </w:pPr>
    </w:p>
    <w:p w14:paraId="57456587" w14:textId="77777777" w:rsidR="00DC330D" w:rsidRDefault="00DC330D">
      <w:pPr>
        <w:jc w:val="both"/>
        <w:rPr>
          <w:rFonts w:ascii="Times New Roman" w:hAnsi="Times New Roman"/>
          <w:b/>
          <w:bCs/>
          <w:color w:val="000000"/>
          <w:sz w:val="32"/>
          <w:szCs w:val="32"/>
          <w:u w:color="000000"/>
        </w:rPr>
      </w:pPr>
    </w:p>
    <w:p w14:paraId="1C54C237" w14:textId="77777777" w:rsidR="00DC330D" w:rsidRDefault="00DC330D">
      <w:pPr>
        <w:jc w:val="both"/>
        <w:rPr>
          <w:rFonts w:ascii="Times New Roman" w:hAnsi="Times New Roman"/>
          <w:b/>
          <w:bCs/>
          <w:color w:val="000000"/>
          <w:sz w:val="32"/>
          <w:szCs w:val="32"/>
          <w:u w:color="000000"/>
        </w:rPr>
      </w:pPr>
    </w:p>
    <w:p w14:paraId="7AAB671B" w14:textId="77777777" w:rsidR="00DB6AA1" w:rsidRDefault="00DB6AA1">
      <w:pPr>
        <w:jc w:val="both"/>
        <w:rPr>
          <w:rFonts w:ascii="Times New Roman" w:hAnsi="Times New Roman"/>
          <w:b/>
          <w:bCs/>
          <w:color w:val="000000"/>
          <w:sz w:val="32"/>
          <w:szCs w:val="32"/>
          <w:u w:color="000000"/>
        </w:rPr>
      </w:pPr>
    </w:p>
    <w:p w14:paraId="1C9F80AE" w14:textId="77777777" w:rsidR="008259D6" w:rsidRDefault="00DC330D">
      <w:pPr>
        <w:jc w:val="both"/>
        <w:rPr>
          <w:rFonts w:ascii="Times New Roman" w:eastAsia="Times New Roman" w:hAnsi="Times New Roman" w:cs="Times New Roman"/>
          <w:b/>
          <w:bCs/>
          <w:color w:val="000000"/>
          <w:sz w:val="32"/>
          <w:szCs w:val="32"/>
          <w:u w:color="000000"/>
        </w:rPr>
      </w:pPr>
      <w:r>
        <w:rPr>
          <w:rFonts w:ascii="Times New Roman" w:hAnsi="Times New Roman"/>
          <w:b/>
          <w:bCs/>
          <w:color w:val="000000"/>
          <w:sz w:val="32"/>
          <w:szCs w:val="32"/>
          <w:u w:color="000000"/>
        </w:rPr>
        <w:t>Inhaltsverzeichnis</w:t>
      </w:r>
    </w:p>
    <w:p w14:paraId="2E184F14" w14:textId="77777777" w:rsidR="008259D6" w:rsidRDefault="008259D6">
      <w:pPr>
        <w:jc w:val="both"/>
        <w:rPr>
          <w:rFonts w:ascii="Times New Roman" w:eastAsia="Times New Roman" w:hAnsi="Times New Roman" w:cs="Times New Roman"/>
          <w:b/>
          <w:bCs/>
          <w:color w:val="000000"/>
          <w:sz w:val="32"/>
          <w:szCs w:val="32"/>
          <w:u w:color="000000"/>
        </w:rPr>
      </w:pPr>
    </w:p>
    <w:p w14:paraId="759E911F" w14:textId="376217F7" w:rsidR="008259D6" w:rsidRPr="00ED0901" w:rsidRDefault="00ED0901" w:rsidP="00ED0901">
      <w:pPr>
        <w:jc w:val="both"/>
        <w:rPr>
          <w:rFonts w:ascii="Times New Roman" w:hAnsi="Times New Roman"/>
          <w:color w:val="000000"/>
          <w:sz w:val="24"/>
          <w:szCs w:val="24"/>
          <w:u w:color="000000"/>
        </w:rPr>
      </w:pPr>
      <w:r>
        <w:rPr>
          <w:rFonts w:ascii="Times New Roman" w:hAnsi="Times New Roman"/>
          <w:color w:val="000000"/>
          <w:sz w:val="24"/>
          <w:szCs w:val="24"/>
          <w:u w:color="000000"/>
        </w:rPr>
        <w:t xml:space="preserve">I.   </w:t>
      </w:r>
      <w:proofErr w:type="gramStart"/>
      <w:r w:rsidR="00DC330D" w:rsidRPr="00ED0901">
        <w:rPr>
          <w:rFonts w:ascii="Times New Roman" w:hAnsi="Times New Roman"/>
          <w:color w:val="000000"/>
          <w:sz w:val="24"/>
          <w:szCs w:val="24"/>
          <w:u w:color="000000"/>
        </w:rPr>
        <w:t>Informationen  zu</w:t>
      </w:r>
      <w:proofErr w:type="gramEnd"/>
      <w:r w:rsidR="00DC330D" w:rsidRPr="00ED0901">
        <w:rPr>
          <w:rFonts w:ascii="Times New Roman" w:hAnsi="Times New Roman"/>
          <w:color w:val="000000"/>
          <w:sz w:val="24"/>
          <w:szCs w:val="24"/>
          <w:u w:color="000000"/>
        </w:rPr>
        <w:t xml:space="preserve"> Madagaskar</w:t>
      </w:r>
      <w:r w:rsidR="00DC330D" w:rsidRPr="00ED0901">
        <w:rPr>
          <w:rFonts w:ascii="Times New Roman" w:hAnsi="Times New Roman"/>
          <w:color w:val="000000"/>
          <w:sz w:val="24"/>
          <w:szCs w:val="24"/>
          <w:u w:color="000000"/>
        </w:rPr>
        <w:tab/>
      </w:r>
      <w:r w:rsidR="00DC330D" w:rsidRPr="00ED0901">
        <w:rPr>
          <w:rFonts w:ascii="Times New Roman" w:hAnsi="Times New Roman"/>
          <w:color w:val="000000"/>
          <w:sz w:val="24"/>
          <w:szCs w:val="24"/>
          <w:u w:color="000000"/>
        </w:rPr>
        <w:tab/>
      </w:r>
      <w:r w:rsidR="00DC330D" w:rsidRPr="00ED0901">
        <w:rPr>
          <w:rFonts w:ascii="Times New Roman" w:hAnsi="Times New Roman"/>
          <w:color w:val="000000"/>
          <w:sz w:val="24"/>
          <w:szCs w:val="24"/>
          <w:u w:color="000000"/>
        </w:rPr>
        <w:tab/>
      </w:r>
      <w:r w:rsidR="00DC330D" w:rsidRPr="00ED0901">
        <w:rPr>
          <w:rFonts w:ascii="Times New Roman" w:hAnsi="Times New Roman"/>
          <w:color w:val="000000"/>
          <w:sz w:val="24"/>
          <w:szCs w:val="24"/>
          <w:u w:color="000000"/>
        </w:rPr>
        <w:tab/>
      </w:r>
      <w:r w:rsidR="00DC330D" w:rsidRPr="00ED0901">
        <w:rPr>
          <w:rFonts w:ascii="Times New Roman" w:hAnsi="Times New Roman"/>
          <w:color w:val="000000"/>
          <w:sz w:val="24"/>
          <w:szCs w:val="24"/>
          <w:u w:color="000000"/>
        </w:rPr>
        <w:tab/>
      </w:r>
      <w:r w:rsidR="00DC330D" w:rsidRPr="00ED0901">
        <w:rPr>
          <w:rFonts w:ascii="Times New Roman" w:hAnsi="Times New Roman"/>
          <w:color w:val="000000"/>
          <w:sz w:val="24"/>
          <w:szCs w:val="24"/>
          <w:u w:color="000000"/>
        </w:rPr>
        <w:tab/>
      </w:r>
      <w:r>
        <w:rPr>
          <w:rFonts w:ascii="Times New Roman" w:hAnsi="Times New Roman"/>
          <w:color w:val="000000"/>
          <w:sz w:val="24"/>
          <w:szCs w:val="24"/>
          <w:u w:color="000000"/>
        </w:rPr>
        <w:tab/>
      </w:r>
      <w:r w:rsidR="00DC330D" w:rsidRPr="00ED0901">
        <w:rPr>
          <w:rFonts w:ascii="Times New Roman" w:hAnsi="Times New Roman"/>
          <w:color w:val="000000"/>
          <w:sz w:val="24"/>
          <w:szCs w:val="24"/>
          <w:u w:color="000000"/>
        </w:rPr>
        <w:tab/>
        <w:t xml:space="preserve">  </w:t>
      </w:r>
    </w:p>
    <w:p w14:paraId="5F3250D0" w14:textId="77777777" w:rsidR="00B63B82" w:rsidRDefault="00B63B82">
      <w:pPr>
        <w:jc w:val="both"/>
        <w:rPr>
          <w:rFonts w:ascii="Times New Roman" w:hAnsi="Times New Roman"/>
          <w:color w:val="000000"/>
          <w:sz w:val="24"/>
          <w:szCs w:val="24"/>
          <w:u w:color="000000"/>
        </w:rPr>
      </w:pPr>
    </w:p>
    <w:p w14:paraId="285333D3" w14:textId="77777777" w:rsidR="000D53B7" w:rsidRDefault="000D53B7">
      <w:pPr>
        <w:jc w:val="both"/>
        <w:rPr>
          <w:rFonts w:ascii="Times New Roman" w:eastAsia="Times New Roman" w:hAnsi="Times New Roman" w:cs="Times New Roman"/>
          <w:color w:val="000000"/>
          <w:sz w:val="24"/>
          <w:szCs w:val="24"/>
          <w:u w:color="000000"/>
        </w:rPr>
      </w:pPr>
    </w:p>
    <w:p w14:paraId="1AF7ED96" w14:textId="493E2BD5" w:rsidR="008259D6" w:rsidRDefault="00DC330D">
      <w:pPr>
        <w:jc w:val="both"/>
        <w:rPr>
          <w:rFonts w:ascii="Times New Roman" w:hAnsi="Times New Roman"/>
          <w:color w:val="000000"/>
          <w:sz w:val="24"/>
          <w:szCs w:val="24"/>
          <w:u w:color="000000"/>
        </w:rPr>
      </w:pPr>
      <w:r>
        <w:rPr>
          <w:rFonts w:ascii="Times New Roman" w:hAnsi="Times New Roman"/>
          <w:color w:val="000000"/>
          <w:sz w:val="24"/>
          <w:szCs w:val="24"/>
          <w:u w:color="000000"/>
        </w:rPr>
        <w:t>II.   Madagaskar – Karte der Dörfer von Pater Pedro</w:t>
      </w:r>
      <w:r>
        <w:rPr>
          <w:rFonts w:ascii="Times New Roman" w:hAnsi="Times New Roman"/>
          <w:color w:val="000000"/>
          <w:sz w:val="24"/>
          <w:szCs w:val="24"/>
          <w:u w:color="000000"/>
        </w:rPr>
        <w:tab/>
      </w:r>
      <w:r>
        <w:rPr>
          <w:rFonts w:ascii="Times New Roman" w:hAnsi="Times New Roman"/>
          <w:color w:val="000000"/>
          <w:sz w:val="24"/>
          <w:szCs w:val="24"/>
          <w:u w:color="000000"/>
        </w:rPr>
        <w:tab/>
      </w:r>
      <w:r>
        <w:rPr>
          <w:rFonts w:ascii="Times New Roman" w:hAnsi="Times New Roman"/>
          <w:color w:val="000000"/>
          <w:sz w:val="24"/>
          <w:szCs w:val="24"/>
          <w:u w:color="000000"/>
        </w:rPr>
        <w:tab/>
      </w:r>
      <w:r w:rsidR="00ED0901">
        <w:rPr>
          <w:rFonts w:ascii="Times New Roman" w:hAnsi="Times New Roman"/>
          <w:color w:val="000000"/>
          <w:sz w:val="24"/>
          <w:szCs w:val="24"/>
          <w:u w:color="000000"/>
        </w:rPr>
        <w:tab/>
      </w:r>
      <w:r>
        <w:rPr>
          <w:rFonts w:ascii="Times New Roman" w:hAnsi="Times New Roman"/>
          <w:color w:val="000000"/>
          <w:sz w:val="24"/>
          <w:szCs w:val="24"/>
          <w:u w:color="000000"/>
        </w:rPr>
        <w:tab/>
      </w:r>
      <w:r>
        <w:rPr>
          <w:rFonts w:ascii="Times New Roman" w:hAnsi="Times New Roman"/>
          <w:color w:val="000000"/>
          <w:sz w:val="24"/>
          <w:szCs w:val="24"/>
          <w:u w:color="000000"/>
        </w:rPr>
        <w:tab/>
        <w:t xml:space="preserve">  </w:t>
      </w:r>
    </w:p>
    <w:p w14:paraId="3462555B" w14:textId="77777777" w:rsidR="00B63B82" w:rsidRDefault="00B63B82">
      <w:pPr>
        <w:jc w:val="both"/>
        <w:rPr>
          <w:rFonts w:ascii="Times New Roman" w:hAnsi="Times New Roman"/>
          <w:color w:val="000000"/>
          <w:sz w:val="24"/>
          <w:szCs w:val="24"/>
          <w:u w:color="000000"/>
        </w:rPr>
      </w:pPr>
    </w:p>
    <w:p w14:paraId="3B7150F0" w14:textId="77777777" w:rsidR="000D53B7" w:rsidRDefault="000D53B7">
      <w:pPr>
        <w:jc w:val="both"/>
        <w:rPr>
          <w:rFonts w:ascii="Times New Roman" w:eastAsia="Times New Roman" w:hAnsi="Times New Roman" w:cs="Times New Roman"/>
          <w:color w:val="000000"/>
          <w:sz w:val="24"/>
          <w:szCs w:val="24"/>
          <w:u w:color="000000"/>
        </w:rPr>
      </w:pPr>
    </w:p>
    <w:p w14:paraId="053AC89B" w14:textId="712460B2" w:rsidR="008259D6" w:rsidRDefault="00DC330D">
      <w:pPr>
        <w:jc w:val="both"/>
        <w:rPr>
          <w:rFonts w:ascii="Times New Roman" w:hAnsi="Times New Roman"/>
          <w:color w:val="000000"/>
          <w:sz w:val="24"/>
          <w:szCs w:val="24"/>
          <w:u w:color="000000"/>
        </w:rPr>
      </w:pPr>
      <w:r>
        <w:rPr>
          <w:rFonts w:ascii="Times New Roman" w:hAnsi="Times New Roman"/>
          <w:color w:val="000000"/>
          <w:sz w:val="24"/>
          <w:szCs w:val="24"/>
          <w:u w:color="000000"/>
        </w:rPr>
        <w:t xml:space="preserve">III.   Pater Pedro – Biographie und Auszeichnungen  </w:t>
      </w:r>
      <w:r>
        <w:rPr>
          <w:rFonts w:ascii="Times New Roman" w:hAnsi="Times New Roman"/>
          <w:color w:val="000000"/>
          <w:sz w:val="24"/>
          <w:szCs w:val="24"/>
          <w:u w:color="000000"/>
        </w:rPr>
        <w:tab/>
      </w:r>
      <w:r>
        <w:rPr>
          <w:rFonts w:ascii="Times New Roman" w:hAnsi="Times New Roman"/>
          <w:color w:val="000000"/>
          <w:sz w:val="24"/>
          <w:szCs w:val="24"/>
          <w:u w:color="000000"/>
        </w:rPr>
        <w:tab/>
      </w:r>
      <w:r>
        <w:rPr>
          <w:rFonts w:ascii="Times New Roman" w:hAnsi="Times New Roman"/>
          <w:color w:val="000000"/>
          <w:sz w:val="24"/>
          <w:szCs w:val="24"/>
          <w:u w:color="000000"/>
        </w:rPr>
        <w:tab/>
      </w:r>
      <w:r>
        <w:rPr>
          <w:rFonts w:ascii="Times New Roman" w:hAnsi="Times New Roman"/>
          <w:color w:val="000000"/>
          <w:sz w:val="24"/>
          <w:szCs w:val="24"/>
          <w:u w:color="000000"/>
        </w:rPr>
        <w:tab/>
      </w:r>
      <w:r>
        <w:rPr>
          <w:rFonts w:ascii="Times New Roman" w:hAnsi="Times New Roman"/>
          <w:color w:val="000000"/>
          <w:sz w:val="24"/>
          <w:szCs w:val="24"/>
          <w:u w:color="000000"/>
        </w:rPr>
        <w:tab/>
        <w:t xml:space="preserve">  </w:t>
      </w:r>
    </w:p>
    <w:p w14:paraId="3B2E8560" w14:textId="77777777" w:rsidR="00B63B82" w:rsidRDefault="00B63B82">
      <w:pPr>
        <w:jc w:val="both"/>
        <w:rPr>
          <w:rFonts w:ascii="Times New Roman" w:hAnsi="Times New Roman"/>
          <w:color w:val="000000"/>
          <w:sz w:val="24"/>
          <w:szCs w:val="24"/>
          <w:u w:color="000000"/>
        </w:rPr>
      </w:pPr>
    </w:p>
    <w:p w14:paraId="02BF8E05" w14:textId="77777777" w:rsidR="000D53B7" w:rsidRDefault="000D53B7">
      <w:pPr>
        <w:jc w:val="both"/>
        <w:rPr>
          <w:rFonts w:ascii="Times New Roman" w:eastAsia="Times New Roman" w:hAnsi="Times New Roman" w:cs="Times New Roman"/>
          <w:color w:val="000000"/>
          <w:sz w:val="24"/>
          <w:szCs w:val="24"/>
          <w:u w:color="000000"/>
        </w:rPr>
      </w:pPr>
    </w:p>
    <w:p w14:paraId="09B7F6A3" w14:textId="1B9E7019" w:rsidR="008259D6" w:rsidRDefault="00DC330D">
      <w:pPr>
        <w:jc w:val="both"/>
        <w:rPr>
          <w:rFonts w:ascii="Times New Roman" w:hAnsi="Times New Roman"/>
          <w:color w:val="000000"/>
          <w:sz w:val="24"/>
          <w:szCs w:val="24"/>
          <w:u w:color="000000"/>
        </w:rPr>
      </w:pPr>
      <w:r>
        <w:rPr>
          <w:rFonts w:ascii="Times New Roman" w:hAnsi="Times New Roman"/>
          <w:color w:val="000000"/>
          <w:sz w:val="24"/>
          <w:szCs w:val="24"/>
          <w:u w:color="000000"/>
        </w:rPr>
        <w:t>IV.   Akamasoa – ein Modell</w:t>
      </w:r>
      <w:r>
        <w:rPr>
          <w:rFonts w:ascii="Times New Roman" w:hAnsi="Times New Roman"/>
          <w:color w:val="000000"/>
          <w:sz w:val="24"/>
          <w:szCs w:val="24"/>
          <w:u w:color="000000"/>
        </w:rPr>
        <w:tab/>
      </w:r>
      <w:r>
        <w:rPr>
          <w:rFonts w:ascii="Times New Roman" w:hAnsi="Times New Roman"/>
          <w:color w:val="000000"/>
          <w:sz w:val="24"/>
          <w:szCs w:val="24"/>
          <w:u w:color="000000"/>
        </w:rPr>
        <w:tab/>
      </w:r>
      <w:r>
        <w:rPr>
          <w:rFonts w:ascii="Times New Roman" w:hAnsi="Times New Roman"/>
          <w:color w:val="000000"/>
          <w:sz w:val="24"/>
          <w:szCs w:val="24"/>
          <w:u w:color="000000"/>
        </w:rPr>
        <w:tab/>
      </w:r>
      <w:r>
        <w:rPr>
          <w:rFonts w:ascii="Times New Roman" w:hAnsi="Times New Roman"/>
          <w:color w:val="000000"/>
          <w:sz w:val="24"/>
          <w:szCs w:val="24"/>
          <w:u w:color="000000"/>
        </w:rPr>
        <w:tab/>
      </w:r>
      <w:r>
        <w:rPr>
          <w:rFonts w:ascii="Times New Roman" w:hAnsi="Times New Roman"/>
          <w:color w:val="000000"/>
          <w:sz w:val="24"/>
          <w:szCs w:val="24"/>
          <w:u w:color="000000"/>
        </w:rPr>
        <w:tab/>
      </w:r>
      <w:r>
        <w:rPr>
          <w:rFonts w:ascii="Times New Roman" w:hAnsi="Times New Roman"/>
          <w:color w:val="000000"/>
          <w:sz w:val="24"/>
          <w:szCs w:val="24"/>
          <w:u w:color="000000"/>
        </w:rPr>
        <w:tab/>
      </w:r>
      <w:r>
        <w:rPr>
          <w:rFonts w:ascii="Times New Roman" w:hAnsi="Times New Roman"/>
          <w:color w:val="000000"/>
          <w:sz w:val="24"/>
          <w:szCs w:val="24"/>
          <w:u w:color="000000"/>
        </w:rPr>
        <w:tab/>
      </w:r>
      <w:r>
        <w:rPr>
          <w:rFonts w:ascii="Times New Roman" w:hAnsi="Times New Roman"/>
          <w:color w:val="000000"/>
          <w:sz w:val="24"/>
          <w:szCs w:val="24"/>
          <w:u w:color="000000"/>
        </w:rPr>
        <w:tab/>
      </w:r>
      <w:r>
        <w:rPr>
          <w:rFonts w:ascii="Times New Roman" w:hAnsi="Times New Roman"/>
          <w:color w:val="000000"/>
          <w:sz w:val="24"/>
          <w:szCs w:val="24"/>
          <w:u w:color="000000"/>
        </w:rPr>
        <w:tab/>
        <w:t xml:space="preserve">  </w:t>
      </w:r>
    </w:p>
    <w:p w14:paraId="717D941F" w14:textId="77777777" w:rsidR="00B63B82" w:rsidRDefault="00B63B82">
      <w:pPr>
        <w:jc w:val="both"/>
        <w:rPr>
          <w:rFonts w:ascii="Times New Roman" w:hAnsi="Times New Roman"/>
          <w:color w:val="000000"/>
          <w:sz w:val="24"/>
          <w:szCs w:val="24"/>
          <w:u w:color="000000"/>
        </w:rPr>
      </w:pPr>
    </w:p>
    <w:p w14:paraId="3069923E" w14:textId="77777777" w:rsidR="00116048" w:rsidRDefault="00116048">
      <w:pPr>
        <w:jc w:val="both"/>
        <w:rPr>
          <w:rFonts w:ascii="Times New Roman" w:eastAsia="Times New Roman" w:hAnsi="Times New Roman" w:cs="Times New Roman"/>
          <w:color w:val="000000"/>
          <w:sz w:val="24"/>
          <w:szCs w:val="24"/>
          <w:u w:color="000000"/>
        </w:rPr>
      </w:pPr>
    </w:p>
    <w:p w14:paraId="5D1C1602" w14:textId="77777777" w:rsidR="00116048" w:rsidRDefault="00116048">
      <w:pPr>
        <w:jc w:val="both"/>
        <w:rPr>
          <w:rFonts w:ascii="Times New Roman" w:eastAsia="Times New Roman" w:hAnsi="Times New Roman" w:cs="Times New Roman"/>
          <w:color w:val="000000"/>
          <w:sz w:val="24"/>
          <w:szCs w:val="24"/>
          <w:u w:color="000000"/>
        </w:rPr>
      </w:pPr>
    </w:p>
    <w:p w14:paraId="1985417E" w14:textId="68B7E1D2" w:rsidR="008259D6" w:rsidRDefault="00DC330D">
      <w:pPr>
        <w:jc w:val="both"/>
        <w:rPr>
          <w:rFonts w:ascii="Times New Roman" w:hAnsi="Times New Roman"/>
          <w:color w:val="000000"/>
          <w:sz w:val="24"/>
          <w:szCs w:val="24"/>
          <w:u w:color="000000"/>
        </w:rPr>
      </w:pPr>
      <w:r>
        <w:rPr>
          <w:rFonts w:ascii="Times New Roman" w:hAnsi="Times New Roman"/>
          <w:color w:val="000000"/>
          <w:sz w:val="24"/>
          <w:szCs w:val="24"/>
          <w:u w:color="000000"/>
        </w:rPr>
        <w:t>V.    Publikationen v</w:t>
      </w:r>
      <w:r w:rsidR="00DB6AA1">
        <w:rPr>
          <w:rFonts w:ascii="Times New Roman" w:hAnsi="Times New Roman"/>
          <w:color w:val="000000"/>
          <w:sz w:val="24"/>
          <w:szCs w:val="24"/>
          <w:u w:color="000000"/>
        </w:rPr>
        <w:t>on und über Pater Pedro</w:t>
      </w:r>
      <w:r w:rsidR="00DB6AA1">
        <w:rPr>
          <w:rFonts w:ascii="Times New Roman" w:hAnsi="Times New Roman"/>
          <w:color w:val="000000"/>
          <w:sz w:val="24"/>
          <w:szCs w:val="24"/>
          <w:u w:color="000000"/>
        </w:rPr>
        <w:tab/>
      </w:r>
      <w:r w:rsidR="00DB6AA1">
        <w:rPr>
          <w:rFonts w:ascii="Times New Roman" w:hAnsi="Times New Roman"/>
          <w:color w:val="000000"/>
          <w:sz w:val="24"/>
          <w:szCs w:val="24"/>
          <w:u w:color="000000"/>
        </w:rPr>
        <w:tab/>
      </w:r>
      <w:r w:rsidR="00DB6AA1">
        <w:rPr>
          <w:rFonts w:ascii="Times New Roman" w:hAnsi="Times New Roman"/>
          <w:color w:val="000000"/>
          <w:sz w:val="24"/>
          <w:szCs w:val="24"/>
          <w:u w:color="000000"/>
        </w:rPr>
        <w:tab/>
      </w:r>
      <w:r w:rsidR="00DB6AA1">
        <w:rPr>
          <w:rFonts w:ascii="Times New Roman" w:hAnsi="Times New Roman"/>
          <w:color w:val="000000"/>
          <w:sz w:val="24"/>
          <w:szCs w:val="24"/>
          <w:u w:color="000000"/>
        </w:rPr>
        <w:tab/>
      </w:r>
      <w:r w:rsidR="00DB6AA1">
        <w:rPr>
          <w:rFonts w:ascii="Times New Roman" w:hAnsi="Times New Roman"/>
          <w:color w:val="000000"/>
          <w:sz w:val="24"/>
          <w:szCs w:val="24"/>
          <w:u w:color="000000"/>
        </w:rPr>
        <w:tab/>
      </w:r>
      <w:r w:rsidR="00DB6AA1">
        <w:rPr>
          <w:rFonts w:ascii="Times New Roman" w:hAnsi="Times New Roman"/>
          <w:color w:val="000000"/>
          <w:sz w:val="24"/>
          <w:szCs w:val="24"/>
          <w:u w:color="000000"/>
        </w:rPr>
        <w:tab/>
      </w:r>
    </w:p>
    <w:p w14:paraId="282E2E6E" w14:textId="77777777" w:rsidR="00B63B82" w:rsidRDefault="00B63B82">
      <w:pPr>
        <w:jc w:val="both"/>
        <w:rPr>
          <w:rFonts w:ascii="Times New Roman" w:hAnsi="Times New Roman"/>
          <w:color w:val="000000"/>
          <w:sz w:val="24"/>
          <w:szCs w:val="24"/>
          <w:u w:color="000000"/>
        </w:rPr>
      </w:pPr>
    </w:p>
    <w:p w14:paraId="0EB7F985" w14:textId="77777777" w:rsidR="000D53B7" w:rsidRDefault="000D53B7">
      <w:pPr>
        <w:jc w:val="both"/>
        <w:rPr>
          <w:rFonts w:ascii="Times New Roman" w:eastAsia="Times New Roman" w:hAnsi="Times New Roman" w:cs="Times New Roman"/>
          <w:color w:val="000000"/>
          <w:sz w:val="24"/>
          <w:szCs w:val="24"/>
          <w:u w:color="000000"/>
        </w:rPr>
      </w:pPr>
    </w:p>
    <w:p w14:paraId="42EC28B3" w14:textId="6BFB9B4C" w:rsidR="008259D6" w:rsidRDefault="00DC330D">
      <w:pPr>
        <w:jc w:val="both"/>
        <w:rPr>
          <w:rFonts w:ascii="Times New Roman" w:hAnsi="Times New Roman"/>
          <w:color w:val="000000"/>
          <w:sz w:val="24"/>
          <w:szCs w:val="24"/>
          <w:u w:color="000000"/>
        </w:rPr>
      </w:pPr>
      <w:r>
        <w:rPr>
          <w:rFonts w:ascii="Times New Roman" w:hAnsi="Times New Roman"/>
          <w:color w:val="000000"/>
          <w:sz w:val="24"/>
          <w:szCs w:val="24"/>
          <w:u w:color="000000"/>
        </w:rPr>
        <w:t xml:space="preserve">VI.   Nationale und </w:t>
      </w:r>
      <w:r w:rsidR="004F1F07">
        <w:rPr>
          <w:rFonts w:ascii="Times New Roman" w:hAnsi="Times New Roman"/>
          <w:color w:val="000000"/>
          <w:sz w:val="24"/>
          <w:szCs w:val="24"/>
          <w:u w:color="000000"/>
        </w:rPr>
        <w:t>internationale</w:t>
      </w:r>
      <w:r w:rsidR="00DB6AA1">
        <w:rPr>
          <w:rFonts w:ascii="Times New Roman" w:hAnsi="Times New Roman"/>
          <w:color w:val="000000"/>
          <w:sz w:val="24"/>
          <w:szCs w:val="24"/>
          <w:u w:color="000000"/>
        </w:rPr>
        <w:t xml:space="preserve"> Artikel</w:t>
      </w:r>
      <w:r w:rsidR="00DB6AA1">
        <w:rPr>
          <w:rFonts w:ascii="Times New Roman" w:hAnsi="Times New Roman"/>
          <w:color w:val="000000"/>
          <w:sz w:val="24"/>
          <w:szCs w:val="24"/>
          <w:u w:color="000000"/>
        </w:rPr>
        <w:tab/>
      </w:r>
      <w:r w:rsidR="00DB6AA1">
        <w:rPr>
          <w:rFonts w:ascii="Times New Roman" w:hAnsi="Times New Roman"/>
          <w:color w:val="000000"/>
          <w:sz w:val="24"/>
          <w:szCs w:val="24"/>
          <w:u w:color="000000"/>
        </w:rPr>
        <w:tab/>
      </w:r>
      <w:r w:rsidR="00DB6AA1">
        <w:rPr>
          <w:rFonts w:ascii="Times New Roman" w:hAnsi="Times New Roman"/>
          <w:color w:val="000000"/>
          <w:sz w:val="24"/>
          <w:szCs w:val="24"/>
          <w:u w:color="000000"/>
        </w:rPr>
        <w:tab/>
      </w:r>
      <w:r w:rsidR="00DB6AA1">
        <w:rPr>
          <w:rFonts w:ascii="Times New Roman" w:hAnsi="Times New Roman"/>
          <w:color w:val="000000"/>
          <w:sz w:val="24"/>
          <w:szCs w:val="24"/>
          <w:u w:color="000000"/>
        </w:rPr>
        <w:tab/>
      </w:r>
      <w:r w:rsidR="00DB6AA1">
        <w:rPr>
          <w:rFonts w:ascii="Times New Roman" w:hAnsi="Times New Roman"/>
          <w:color w:val="000000"/>
          <w:sz w:val="24"/>
          <w:szCs w:val="24"/>
          <w:u w:color="000000"/>
        </w:rPr>
        <w:tab/>
      </w:r>
      <w:r w:rsidR="00DB6AA1">
        <w:rPr>
          <w:rFonts w:ascii="Times New Roman" w:hAnsi="Times New Roman"/>
          <w:color w:val="000000"/>
          <w:sz w:val="24"/>
          <w:szCs w:val="24"/>
          <w:u w:color="000000"/>
        </w:rPr>
        <w:tab/>
      </w:r>
      <w:r w:rsidR="00DB6AA1">
        <w:rPr>
          <w:rFonts w:ascii="Times New Roman" w:hAnsi="Times New Roman"/>
          <w:color w:val="000000"/>
          <w:sz w:val="24"/>
          <w:szCs w:val="24"/>
          <w:u w:color="000000"/>
        </w:rPr>
        <w:tab/>
      </w:r>
    </w:p>
    <w:p w14:paraId="78E23C82" w14:textId="77777777" w:rsidR="00B63B82" w:rsidRDefault="00B63B82">
      <w:pPr>
        <w:jc w:val="both"/>
        <w:rPr>
          <w:rFonts w:ascii="Times New Roman" w:hAnsi="Times New Roman"/>
          <w:color w:val="000000"/>
          <w:sz w:val="24"/>
          <w:szCs w:val="24"/>
          <w:u w:color="000000"/>
        </w:rPr>
      </w:pPr>
    </w:p>
    <w:p w14:paraId="1A382D22" w14:textId="77777777" w:rsidR="000D53B7" w:rsidRDefault="000D53B7">
      <w:pPr>
        <w:jc w:val="both"/>
        <w:rPr>
          <w:rFonts w:ascii="Times New Roman" w:eastAsia="Times New Roman" w:hAnsi="Times New Roman" w:cs="Times New Roman"/>
          <w:color w:val="000000"/>
          <w:sz w:val="24"/>
          <w:szCs w:val="24"/>
          <w:u w:color="000000"/>
        </w:rPr>
      </w:pPr>
    </w:p>
    <w:p w14:paraId="78282606" w14:textId="3EE3FC43" w:rsidR="008259D6" w:rsidRDefault="00DC330D">
      <w:pPr>
        <w:jc w:val="both"/>
        <w:rPr>
          <w:rFonts w:ascii="Times New Roman" w:hAnsi="Times New Roman"/>
          <w:color w:val="000000"/>
          <w:sz w:val="24"/>
          <w:szCs w:val="24"/>
          <w:u w:color="000000"/>
        </w:rPr>
      </w:pPr>
      <w:r>
        <w:rPr>
          <w:rFonts w:ascii="Times New Roman" w:hAnsi="Times New Roman"/>
          <w:color w:val="000000"/>
          <w:sz w:val="24"/>
          <w:szCs w:val="24"/>
          <w:u w:color="000000"/>
        </w:rPr>
        <w:t>VII.  Dokumentarfilme und Videos über Pater Pedro</w:t>
      </w:r>
      <w:r>
        <w:rPr>
          <w:rFonts w:ascii="Times New Roman" w:hAnsi="Times New Roman"/>
          <w:color w:val="000000"/>
          <w:sz w:val="24"/>
          <w:szCs w:val="24"/>
          <w:u w:color="000000"/>
        </w:rPr>
        <w:tab/>
      </w:r>
      <w:r>
        <w:rPr>
          <w:rFonts w:ascii="Times New Roman" w:hAnsi="Times New Roman"/>
          <w:color w:val="000000"/>
          <w:sz w:val="24"/>
          <w:szCs w:val="24"/>
          <w:u w:color="000000"/>
        </w:rPr>
        <w:tab/>
      </w:r>
      <w:r>
        <w:rPr>
          <w:rFonts w:ascii="Times New Roman" w:hAnsi="Times New Roman"/>
          <w:color w:val="000000"/>
          <w:sz w:val="24"/>
          <w:szCs w:val="24"/>
          <w:u w:color="000000"/>
        </w:rPr>
        <w:tab/>
      </w:r>
      <w:r>
        <w:rPr>
          <w:rFonts w:ascii="Times New Roman" w:hAnsi="Times New Roman"/>
          <w:color w:val="000000"/>
          <w:sz w:val="24"/>
          <w:szCs w:val="24"/>
          <w:u w:color="000000"/>
        </w:rPr>
        <w:tab/>
      </w:r>
      <w:r>
        <w:rPr>
          <w:rFonts w:ascii="Times New Roman" w:hAnsi="Times New Roman"/>
          <w:color w:val="000000"/>
          <w:sz w:val="24"/>
          <w:szCs w:val="24"/>
          <w:u w:color="000000"/>
        </w:rPr>
        <w:tab/>
      </w:r>
    </w:p>
    <w:p w14:paraId="3747A89E" w14:textId="77777777" w:rsidR="00B63B82" w:rsidRDefault="00B63B82">
      <w:pPr>
        <w:jc w:val="both"/>
        <w:rPr>
          <w:rFonts w:ascii="Times New Roman" w:hAnsi="Times New Roman"/>
          <w:color w:val="000000"/>
          <w:sz w:val="24"/>
          <w:szCs w:val="24"/>
          <w:u w:color="000000"/>
        </w:rPr>
      </w:pPr>
    </w:p>
    <w:p w14:paraId="531C99BA" w14:textId="77777777" w:rsidR="000D53B7" w:rsidRDefault="000D53B7">
      <w:pPr>
        <w:jc w:val="both"/>
        <w:rPr>
          <w:rFonts w:ascii="Times New Roman" w:eastAsia="Times New Roman" w:hAnsi="Times New Roman" w:cs="Times New Roman"/>
          <w:color w:val="000000"/>
          <w:sz w:val="24"/>
          <w:szCs w:val="24"/>
          <w:u w:color="000000"/>
        </w:rPr>
      </w:pPr>
    </w:p>
    <w:p w14:paraId="0B4256BB" w14:textId="0BD3E2B5" w:rsidR="008259D6" w:rsidRDefault="00ED0901">
      <w:pPr>
        <w:jc w:val="both"/>
        <w:rPr>
          <w:rFonts w:ascii="Times New Roman" w:eastAsia="Times New Roman" w:hAnsi="Times New Roman" w:cs="Times New Roman"/>
          <w:color w:val="000000"/>
          <w:sz w:val="24"/>
          <w:szCs w:val="24"/>
          <w:u w:color="000000"/>
        </w:rPr>
      </w:pPr>
      <w:r>
        <w:rPr>
          <w:rFonts w:ascii="Times New Roman" w:hAnsi="Times New Roman"/>
          <w:color w:val="000000"/>
          <w:sz w:val="24"/>
          <w:szCs w:val="24"/>
          <w:u w:color="000000"/>
        </w:rPr>
        <w:t>IX</w:t>
      </w:r>
      <w:r w:rsidR="00DC330D">
        <w:rPr>
          <w:rFonts w:ascii="Times New Roman" w:hAnsi="Times New Roman"/>
          <w:color w:val="000000"/>
          <w:sz w:val="24"/>
          <w:szCs w:val="24"/>
          <w:u w:color="000000"/>
        </w:rPr>
        <w:t>. Homepageadressen nationaler und internationale</w:t>
      </w:r>
      <w:r w:rsidR="00DB6AA1">
        <w:rPr>
          <w:rFonts w:ascii="Times New Roman" w:hAnsi="Times New Roman"/>
          <w:color w:val="000000"/>
          <w:sz w:val="24"/>
          <w:szCs w:val="24"/>
          <w:u w:color="000000"/>
        </w:rPr>
        <w:t xml:space="preserve">r Vereine </w:t>
      </w:r>
      <w:proofErr w:type="gramStart"/>
      <w:r w:rsidR="00DB6AA1">
        <w:rPr>
          <w:rFonts w:ascii="Times New Roman" w:hAnsi="Times New Roman"/>
          <w:color w:val="000000"/>
          <w:sz w:val="24"/>
          <w:szCs w:val="24"/>
          <w:u w:color="000000"/>
        </w:rPr>
        <w:t>und  Organisationen</w:t>
      </w:r>
      <w:proofErr w:type="gramEnd"/>
      <w:r w:rsidR="00DB6AA1">
        <w:rPr>
          <w:rFonts w:ascii="Times New Roman" w:hAnsi="Times New Roman"/>
          <w:color w:val="000000"/>
          <w:sz w:val="24"/>
          <w:szCs w:val="24"/>
          <w:u w:color="000000"/>
        </w:rPr>
        <w:tab/>
      </w:r>
    </w:p>
    <w:p w14:paraId="0B05F577" w14:textId="77777777" w:rsidR="008259D6" w:rsidRDefault="008259D6">
      <w:pPr>
        <w:jc w:val="both"/>
      </w:pPr>
    </w:p>
    <w:p w14:paraId="7EA68C2D" w14:textId="77777777" w:rsidR="008259D6" w:rsidRDefault="00DC330D">
      <w:pPr>
        <w:jc w:val="both"/>
      </w:pPr>
      <w:r>
        <w:rPr>
          <w:rFonts w:ascii="Arial Unicode MS" w:hAnsi="Arial Unicode MS"/>
        </w:rPr>
        <w:br w:type="page"/>
      </w:r>
    </w:p>
    <w:p w14:paraId="565C9228" w14:textId="77777777" w:rsidR="00DB6AA1" w:rsidRDefault="00DB6AA1">
      <w:pPr>
        <w:jc w:val="both"/>
        <w:rPr>
          <w:rFonts w:ascii="Times New Roman" w:hAnsi="Times New Roman"/>
          <w:b/>
          <w:bCs/>
          <w:color w:val="000000"/>
          <w:sz w:val="24"/>
          <w:szCs w:val="24"/>
          <w:u w:val="single" w:color="000000"/>
        </w:rPr>
      </w:pPr>
    </w:p>
    <w:p w14:paraId="385FF374" w14:textId="77777777" w:rsidR="008259D6" w:rsidRDefault="00DC330D">
      <w:pPr>
        <w:jc w:val="both"/>
        <w:rPr>
          <w:rFonts w:ascii="Times New Roman" w:eastAsia="Times New Roman" w:hAnsi="Times New Roman" w:cs="Times New Roman"/>
          <w:b/>
          <w:bCs/>
          <w:color w:val="000000"/>
          <w:sz w:val="24"/>
          <w:szCs w:val="24"/>
          <w:u w:val="single" w:color="000000"/>
        </w:rPr>
      </w:pPr>
      <w:r>
        <w:rPr>
          <w:rFonts w:ascii="Times New Roman" w:hAnsi="Times New Roman"/>
          <w:b/>
          <w:bCs/>
          <w:color w:val="000000"/>
          <w:sz w:val="24"/>
          <w:szCs w:val="24"/>
          <w:u w:val="single" w:color="000000"/>
        </w:rPr>
        <w:t>I. Informationen zu Madagaskar</w:t>
      </w:r>
    </w:p>
    <w:p w14:paraId="540B8AB2"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Madagaskar ist eine der größten Inseln der Welt, mehr als </w:t>
      </w:r>
      <w:proofErr w:type="gramStart"/>
      <w:r>
        <w:rPr>
          <w:rFonts w:ascii="Times New Roman" w:hAnsi="Times New Roman"/>
          <w:color w:val="000000"/>
          <w:sz w:val="22"/>
          <w:szCs w:val="22"/>
          <w:u w:color="000000"/>
        </w:rPr>
        <w:t>anderthalb mal</w:t>
      </w:r>
      <w:proofErr w:type="gramEnd"/>
      <w:r>
        <w:rPr>
          <w:rFonts w:ascii="Times New Roman" w:hAnsi="Times New Roman"/>
          <w:color w:val="000000"/>
          <w:sz w:val="22"/>
          <w:szCs w:val="22"/>
          <w:u w:color="000000"/>
        </w:rPr>
        <w:t xml:space="preserve"> größer als Deutschland und nach Indonesien der flächenmäßig zweitgrößte Inselstaat.</w:t>
      </w:r>
    </w:p>
    <w:p w14:paraId="59D4BB89"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Die Präsidialrepublik mit 22 Millionen Einwohnern und einer Küstenlänge von 4828 Kilometern liegt vor der Ostküste Mosambiks im Indischen Ozean.</w:t>
      </w:r>
    </w:p>
    <w:p w14:paraId="512B4DB0"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05502764"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Regen- und Trockenzeiten bestimmen das tropische Klima der Insel, die fast jährlich unter Zyklonen und tropischen Wirbelstürmen zu leiden hat, deren Stärke und Intensität infolge der weltweiten Klimaveränderungen immer mehr zunimmt. Regelmäßig auftretende Dürreperioden kommen erschwerend hinzu.</w:t>
      </w:r>
    </w:p>
    <w:p w14:paraId="6F03E19F"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02F376BE" w14:textId="77777777" w:rsidR="008259D6" w:rsidRDefault="00DC330D">
      <w:pPr>
        <w:pStyle w:val="KeinLeerraum"/>
        <w:jc w:val="both"/>
        <w:rPr>
          <w:rFonts w:ascii="Times New Roman" w:hAnsi="Times New Roman"/>
          <w:color w:val="000000"/>
          <w:sz w:val="22"/>
          <w:szCs w:val="22"/>
          <w:u w:color="000000"/>
        </w:rPr>
      </w:pPr>
      <w:r>
        <w:rPr>
          <w:rFonts w:ascii="Times New Roman" w:hAnsi="Times New Roman"/>
          <w:color w:val="000000"/>
          <w:sz w:val="22"/>
          <w:szCs w:val="22"/>
          <w:u w:color="000000"/>
        </w:rPr>
        <w:t>Madagaskar gehört zu den am stärksten vom weltweiten Klimawandel betroffenen Ländern.</w:t>
      </w:r>
    </w:p>
    <w:p w14:paraId="511F12BE" w14:textId="77777777" w:rsidR="00554E16" w:rsidRDefault="00554E16">
      <w:pPr>
        <w:pStyle w:val="KeinLeerraum"/>
        <w:jc w:val="both"/>
        <w:rPr>
          <w:rFonts w:ascii="Times New Roman" w:eastAsia="Times New Roman" w:hAnsi="Times New Roman" w:cs="Times New Roman"/>
          <w:color w:val="000000"/>
          <w:sz w:val="22"/>
          <w:szCs w:val="22"/>
          <w:u w:color="000000"/>
        </w:rPr>
      </w:pPr>
    </w:p>
    <w:p w14:paraId="301ED3F3"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Von den ursprünglichen Regenwäldern, die einst die gesamte Insel geprägt haben, sind nur noch vier Prozent erhalten. Brandrodung zur Landgewinnung bedroht zunehmend die einzigartige Pflanzen- und Tierwelt und hat bereits zum Aussterben vieler Tierarten geführt. Aber auch das illegale Schlagen von Edelhölzern für den internationalen Markt führt zu massiven Zerstörungen des Ökosystems.</w:t>
      </w:r>
    </w:p>
    <w:p w14:paraId="29B5E25A"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41B95EB4"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Fast 90 Prozent der Insel sind inzwischen von Savannen bedeckt, die immer wieder zu großen Teilen abgebrannt werden, und das Problem der Bodenerosion verschärfen.</w:t>
      </w:r>
    </w:p>
    <w:p w14:paraId="7F72E838"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76439B76"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Die große Armut in den ländlichen Regionen, die geringe Produktivität in der Landwirtschaft und der steigende Bedarf an Ackerflächen und Brennholz für die stark wachsende Bevölkerung bedrohen die natürlichen Ressourcen des Landes – Probleme, für die von staatlicher Seite keine greifenden Entwicklungskonzepte vorliegen.</w:t>
      </w:r>
    </w:p>
    <w:p w14:paraId="1AAFE618"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691AF3AB"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Nach Einschätzung der UNICEF ist Madagaskar das drittärmste Land der Welt, in dem 70 % der Bevölkerung von weniger als 1 Euro pro Tag leben. Nur 46% der Bevölkerung haben Zugang zu Trinkwasser und lediglich </w:t>
      </w:r>
    </w:p>
    <w:p w14:paraId="4A02D5DD"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15 % zu sanitären Einrichtungen. </w:t>
      </w:r>
    </w:p>
    <w:p w14:paraId="69D36AF4"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6EBB1384"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In den ländlichen Regionen, in denen die Armut besonders groß ist, hat die Mehrheit der Bevölkerung darüber hinaus keinen Zugang zu medizinischer Grundversorgung.</w:t>
      </w:r>
    </w:p>
    <w:p w14:paraId="19E898FB"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50 % der Madagassen gilt als dauerhaft unterernährt. Krankheiten wie Tuberkulose, Lepra und die immer wieder ausbrechende Pest sind neben Tropenkrankheiten wie Malaria und Denguefieber verbreitet. Seit dem Putsch 2009 wurden 200 medizinische Versorgungszentren geschlossen und viele internationale Hilfsgelder gestrichen.</w:t>
      </w:r>
    </w:p>
    <w:p w14:paraId="0B418990"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6C470B83" w14:textId="77777777" w:rsidR="008259D6" w:rsidRDefault="00DC330D">
      <w:pPr>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Die mittlere Lebenserwartung ist auch aufgrund der politischen Krise der letzten Jahre und den damit einhergehenden verschlechterten Lebensbedingungen inzwischen auf unter 60 Jahre gesunken. </w:t>
      </w:r>
    </w:p>
    <w:p w14:paraId="7C919540" w14:textId="77777777" w:rsidR="008259D6" w:rsidRDefault="00DC330D">
      <w:pPr>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Die Neuwahl des seit 2014 amtierenden Präsidenten hat bislang zu keiner Verbesserung der Situation geführt. Armut, Kriminalität und Obdachlosigkeit sind stark angestiegen. </w:t>
      </w:r>
    </w:p>
    <w:p w14:paraId="7817B168" w14:textId="77777777" w:rsidR="008259D6" w:rsidRDefault="00DC330D">
      <w:pPr>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Die wirtschaftliche Talfahrt und fehlende politische Maßnahmen haben zu einer dramatischen Verschlechterung der Lebensbedingungen für den Großteil der Bevölkerung geführt.</w:t>
      </w:r>
    </w:p>
    <w:p w14:paraId="3FFDD80B" w14:textId="77777777" w:rsidR="008259D6" w:rsidRDefault="008259D6">
      <w:pPr>
        <w:jc w:val="both"/>
        <w:rPr>
          <w:rFonts w:ascii="Times New Roman" w:eastAsia="Times New Roman" w:hAnsi="Times New Roman" w:cs="Times New Roman"/>
          <w:color w:val="000000"/>
          <w:sz w:val="22"/>
          <w:szCs w:val="22"/>
          <w:u w:color="000000"/>
        </w:rPr>
      </w:pPr>
    </w:p>
    <w:p w14:paraId="0856022E" w14:textId="77777777" w:rsidR="008259D6" w:rsidRDefault="008259D6">
      <w:pPr>
        <w:jc w:val="both"/>
        <w:rPr>
          <w:rFonts w:ascii="Times New Roman" w:eastAsia="Times New Roman" w:hAnsi="Times New Roman" w:cs="Times New Roman"/>
          <w:color w:val="000000"/>
          <w:sz w:val="22"/>
          <w:szCs w:val="22"/>
          <w:u w:color="000000"/>
        </w:rPr>
      </w:pPr>
    </w:p>
    <w:p w14:paraId="669E4C91" w14:textId="77777777" w:rsidR="008259D6" w:rsidRDefault="008259D6">
      <w:pPr>
        <w:jc w:val="both"/>
        <w:rPr>
          <w:rFonts w:ascii="Times New Roman" w:eastAsia="Times New Roman" w:hAnsi="Times New Roman" w:cs="Times New Roman"/>
          <w:color w:val="000000"/>
          <w:sz w:val="22"/>
          <w:szCs w:val="22"/>
          <w:u w:color="000000"/>
        </w:rPr>
      </w:pPr>
    </w:p>
    <w:p w14:paraId="61EC36CF" w14:textId="77777777" w:rsidR="008259D6" w:rsidRDefault="00DC330D">
      <w:pPr>
        <w:jc w:val="both"/>
      </w:pPr>
      <w:r>
        <w:rPr>
          <w:rFonts w:ascii="Arial Unicode MS" w:hAnsi="Arial Unicode MS"/>
          <w:color w:val="000000"/>
          <w:u w:color="000000"/>
        </w:rPr>
        <w:br w:type="page"/>
      </w:r>
    </w:p>
    <w:p w14:paraId="3DFF7EC3" w14:textId="77777777" w:rsidR="00DB6AA1" w:rsidRDefault="00DB6AA1">
      <w:pPr>
        <w:jc w:val="both"/>
        <w:rPr>
          <w:rFonts w:ascii="Times New Roman" w:hAnsi="Times New Roman"/>
          <w:b/>
          <w:bCs/>
          <w:color w:val="000000"/>
          <w:sz w:val="24"/>
          <w:szCs w:val="24"/>
          <w:u w:val="single" w:color="000000"/>
        </w:rPr>
      </w:pPr>
    </w:p>
    <w:p w14:paraId="0DAED755" w14:textId="77777777" w:rsidR="008259D6" w:rsidRDefault="00DC330D">
      <w:pPr>
        <w:jc w:val="both"/>
        <w:rPr>
          <w:rFonts w:ascii="Times New Roman" w:eastAsia="Times New Roman" w:hAnsi="Times New Roman" w:cs="Times New Roman"/>
          <w:b/>
          <w:bCs/>
          <w:color w:val="000000"/>
          <w:sz w:val="24"/>
          <w:szCs w:val="24"/>
          <w:u w:val="single" w:color="000000"/>
        </w:rPr>
      </w:pPr>
      <w:r>
        <w:rPr>
          <w:rFonts w:ascii="Times New Roman" w:hAnsi="Times New Roman"/>
          <w:b/>
          <w:bCs/>
          <w:color w:val="000000"/>
          <w:sz w:val="24"/>
          <w:szCs w:val="24"/>
          <w:u w:val="single" w:color="000000"/>
        </w:rPr>
        <w:t>II. Madagaskar - Karte der Dörfer von Pater Pedro</w:t>
      </w:r>
    </w:p>
    <w:p w14:paraId="07879F37" w14:textId="77777777" w:rsidR="008259D6" w:rsidRDefault="00DC330D">
      <w:pPr>
        <w:jc w:val="both"/>
        <w:rPr>
          <w:rFonts w:ascii="Times New Roman" w:eastAsia="Times New Roman" w:hAnsi="Times New Roman" w:cs="Times New Roman"/>
          <w:b/>
          <w:bCs/>
          <w:color w:val="000000"/>
          <w:sz w:val="22"/>
          <w:szCs w:val="22"/>
          <w:u w:val="single" w:color="000000"/>
        </w:rPr>
      </w:pPr>
      <w:r>
        <w:rPr>
          <w:rFonts w:ascii="Times New Roman" w:eastAsia="Times New Roman" w:hAnsi="Times New Roman" w:cs="Times New Roman"/>
          <w:b/>
          <w:bCs/>
          <w:noProof/>
          <w:color w:val="000000"/>
          <w:sz w:val="22"/>
          <w:szCs w:val="22"/>
          <w:u w:val="single" w:color="000000"/>
        </w:rPr>
        <w:drawing>
          <wp:inline distT="0" distB="0" distL="0" distR="0" wp14:anchorId="63F4161D" wp14:editId="260141FC">
            <wp:extent cx="5051553" cy="6735403"/>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3.jpg"/>
                    <pic:cNvPicPr>
                      <a:picLocks noChangeAspect="1"/>
                    </pic:cNvPicPr>
                  </pic:nvPicPr>
                  <pic:blipFill>
                    <a:blip r:embed="rId9"/>
                    <a:stretch>
                      <a:fillRect/>
                    </a:stretch>
                  </pic:blipFill>
                  <pic:spPr>
                    <a:xfrm>
                      <a:off x="0" y="0"/>
                      <a:ext cx="5051553" cy="6735403"/>
                    </a:xfrm>
                    <a:prstGeom prst="rect">
                      <a:avLst/>
                    </a:prstGeom>
                    <a:ln w="12700" cap="flat">
                      <a:noFill/>
                      <a:miter lim="400000"/>
                    </a:ln>
                    <a:effectLst/>
                  </pic:spPr>
                </pic:pic>
              </a:graphicData>
            </a:graphic>
          </wp:inline>
        </w:drawing>
      </w:r>
    </w:p>
    <w:p w14:paraId="78F3B175"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Seit dem Gründungsjahr 1989 baute Pater Pedro mit seinem Verein Akamasoa 18 Dörfer (Gründungsdaten in Klammern):</w:t>
      </w:r>
    </w:p>
    <w:p w14:paraId="37EBC35A" w14:textId="77777777" w:rsidR="008259D6" w:rsidRPr="00B97F3B" w:rsidRDefault="00DC330D">
      <w:pPr>
        <w:pStyle w:val="KeinLeerraum"/>
        <w:jc w:val="both"/>
        <w:rPr>
          <w:rFonts w:ascii="Times New Roman" w:eastAsia="Times New Roman" w:hAnsi="Times New Roman" w:cs="Times New Roman"/>
          <w:color w:val="000000"/>
          <w:sz w:val="22"/>
          <w:szCs w:val="22"/>
          <w:u w:color="000000"/>
          <w:lang w:val="en-US"/>
        </w:rPr>
      </w:pPr>
      <w:r>
        <w:rPr>
          <w:rFonts w:ascii="Times New Roman" w:eastAsia="Times New Roman" w:hAnsi="Times New Roman" w:cs="Times New Roman"/>
          <w:color w:val="000000"/>
          <w:sz w:val="22"/>
          <w:szCs w:val="22"/>
          <w:u w:color="000000"/>
        </w:rPr>
        <w:tab/>
      </w:r>
      <w:r w:rsidRPr="00B97F3B">
        <w:rPr>
          <w:rFonts w:ascii="Times New Roman" w:eastAsia="Times New Roman" w:hAnsi="Times New Roman" w:cs="Times New Roman"/>
          <w:color w:val="000000"/>
          <w:sz w:val="22"/>
          <w:szCs w:val="22"/>
          <w:u w:color="000000"/>
          <w:lang w:val="en-US"/>
        </w:rPr>
        <w:t xml:space="preserve">- </w:t>
      </w:r>
      <w:r w:rsidRPr="00B97F3B">
        <w:rPr>
          <w:rFonts w:ascii="Times New Roman" w:hAnsi="Times New Roman"/>
          <w:color w:val="000000"/>
          <w:sz w:val="22"/>
          <w:szCs w:val="22"/>
          <w:u w:color="000000"/>
          <w:lang w:val="en-US"/>
        </w:rPr>
        <w:t>Antolojanahary (1989)</w:t>
      </w:r>
    </w:p>
    <w:p w14:paraId="6AB21242" w14:textId="77777777" w:rsidR="008259D6" w:rsidRPr="00B97F3B" w:rsidRDefault="00DC330D">
      <w:pPr>
        <w:pStyle w:val="KeinLeerraum"/>
        <w:jc w:val="both"/>
        <w:rPr>
          <w:rFonts w:ascii="Times New Roman" w:eastAsia="Times New Roman" w:hAnsi="Times New Roman" w:cs="Times New Roman"/>
          <w:color w:val="000000"/>
          <w:sz w:val="22"/>
          <w:szCs w:val="22"/>
          <w:u w:color="000000"/>
          <w:lang w:val="en-US"/>
        </w:rPr>
      </w:pPr>
      <w:r w:rsidRPr="00B97F3B">
        <w:rPr>
          <w:rFonts w:ascii="Times New Roman" w:eastAsia="Times New Roman" w:hAnsi="Times New Roman" w:cs="Times New Roman"/>
          <w:color w:val="000000"/>
          <w:sz w:val="22"/>
          <w:szCs w:val="22"/>
          <w:u w:color="000000"/>
          <w:lang w:val="en-US"/>
        </w:rPr>
        <w:tab/>
        <w:t xml:space="preserve">- </w:t>
      </w:r>
      <w:proofErr w:type="spellStart"/>
      <w:r w:rsidRPr="00B97F3B">
        <w:rPr>
          <w:rFonts w:ascii="Times New Roman" w:hAnsi="Times New Roman"/>
          <w:color w:val="000000"/>
          <w:sz w:val="22"/>
          <w:szCs w:val="22"/>
          <w:u w:color="000000"/>
          <w:lang w:val="en-US"/>
        </w:rPr>
        <w:t>Manantenasoa</w:t>
      </w:r>
      <w:proofErr w:type="spellEnd"/>
      <w:r w:rsidRPr="00B97F3B">
        <w:rPr>
          <w:rFonts w:ascii="Times New Roman" w:hAnsi="Times New Roman"/>
          <w:color w:val="000000"/>
          <w:sz w:val="22"/>
          <w:szCs w:val="22"/>
          <w:u w:color="000000"/>
          <w:lang w:val="en-US"/>
        </w:rPr>
        <w:t xml:space="preserve"> (1990) </w:t>
      </w:r>
    </w:p>
    <w:p w14:paraId="4C736184" w14:textId="77777777" w:rsidR="008259D6" w:rsidRPr="00B97F3B" w:rsidRDefault="00DC330D">
      <w:pPr>
        <w:pStyle w:val="KeinLeerraum"/>
        <w:jc w:val="both"/>
        <w:rPr>
          <w:rFonts w:ascii="Times New Roman" w:eastAsia="Times New Roman" w:hAnsi="Times New Roman" w:cs="Times New Roman"/>
          <w:color w:val="000000"/>
          <w:sz w:val="22"/>
          <w:szCs w:val="22"/>
          <w:u w:color="000000"/>
          <w:lang w:val="en-US"/>
        </w:rPr>
      </w:pPr>
      <w:r w:rsidRPr="00B97F3B">
        <w:rPr>
          <w:rFonts w:ascii="Times New Roman" w:eastAsia="Times New Roman" w:hAnsi="Times New Roman" w:cs="Times New Roman"/>
          <w:color w:val="000000"/>
          <w:sz w:val="22"/>
          <w:szCs w:val="22"/>
          <w:u w:color="000000"/>
          <w:lang w:val="en-US"/>
        </w:rPr>
        <w:tab/>
        <w:t xml:space="preserve">- </w:t>
      </w:r>
      <w:proofErr w:type="spellStart"/>
      <w:r w:rsidRPr="00B97F3B">
        <w:rPr>
          <w:rFonts w:ascii="Times New Roman" w:hAnsi="Times New Roman"/>
          <w:color w:val="000000"/>
          <w:sz w:val="22"/>
          <w:szCs w:val="22"/>
          <w:u w:color="000000"/>
          <w:lang w:val="en-US"/>
        </w:rPr>
        <w:t>Andralanitra</w:t>
      </w:r>
      <w:proofErr w:type="spellEnd"/>
      <w:r w:rsidRPr="00B97F3B">
        <w:rPr>
          <w:rFonts w:ascii="Times New Roman" w:hAnsi="Times New Roman"/>
          <w:color w:val="000000"/>
          <w:sz w:val="22"/>
          <w:szCs w:val="22"/>
          <w:u w:color="000000"/>
          <w:lang w:val="en-US"/>
        </w:rPr>
        <w:t xml:space="preserve"> (1991)</w:t>
      </w:r>
    </w:p>
    <w:p w14:paraId="0170E23E" w14:textId="77777777" w:rsidR="008259D6" w:rsidRPr="00B97F3B" w:rsidRDefault="00DC330D">
      <w:pPr>
        <w:pStyle w:val="KeinLeerraum"/>
        <w:jc w:val="both"/>
        <w:rPr>
          <w:rFonts w:ascii="Times New Roman" w:eastAsia="Times New Roman" w:hAnsi="Times New Roman" w:cs="Times New Roman"/>
          <w:color w:val="000000"/>
          <w:sz w:val="22"/>
          <w:szCs w:val="22"/>
          <w:u w:color="000000"/>
          <w:lang w:val="en-US"/>
        </w:rPr>
      </w:pPr>
      <w:r w:rsidRPr="00B97F3B">
        <w:rPr>
          <w:rFonts w:ascii="Times New Roman" w:eastAsia="Times New Roman" w:hAnsi="Times New Roman" w:cs="Times New Roman"/>
          <w:color w:val="000000"/>
          <w:sz w:val="22"/>
          <w:szCs w:val="22"/>
          <w:u w:color="000000"/>
          <w:lang w:val="en-US"/>
        </w:rPr>
        <w:tab/>
        <w:t xml:space="preserve">- </w:t>
      </w:r>
      <w:proofErr w:type="spellStart"/>
      <w:r w:rsidRPr="00B97F3B">
        <w:rPr>
          <w:rFonts w:ascii="Times New Roman" w:hAnsi="Times New Roman"/>
          <w:color w:val="000000"/>
          <w:sz w:val="22"/>
          <w:szCs w:val="22"/>
          <w:u w:color="000000"/>
          <w:lang w:val="en-US"/>
        </w:rPr>
        <w:t>Mahatsara</w:t>
      </w:r>
      <w:proofErr w:type="spellEnd"/>
      <w:r w:rsidRPr="00B97F3B">
        <w:rPr>
          <w:rFonts w:ascii="Times New Roman" w:hAnsi="Times New Roman"/>
          <w:color w:val="000000"/>
          <w:sz w:val="22"/>
          <w:szCs w:val="22"/>
          <w:u w:color="000000"/>
          <w:lang w:val="en-US"/>
        </w:rPr>
        <w:t xml:space="preserve"> (1993) </w:t>
      </w:r>
    </w:p>
    <w:p w14:paraId="62A41D78" w14:textId="77777777" w:rsidR="008259D6" w:rsidRPr="00B97F3B" w:rsidRDefault="00DC330D">
      <w:pPr>
        <w:pStyle w:val="KeinLeerraum"/>
        <w:jc w:val="both"/>
        <w:rPr>
          <w:rFonts w:ascii="Times New Roman" w:eastAsia="Times New Roman" w:hAnsi="Times New Roman" w:cs="Times New Roman"/>
          <w:color w:val="000000"/>
          <w:sz w:val="22"/>
          <w:szCs w:val="22"/>
          <w:u w:color="000000"/>
          <w:lang w:val="en-US"/>
        </w:rPr>
      </w:pPr>
      <w:r w:rsidRPr="00B97F3B">
        <w:rPr>
          <w:rFonts w:ascii="Times New Roman" w:eastAsia="Times New Roman" w:hAnsi="Times New Roman" w:cs="Times New Roman"/>
          <w:color w:val="000000"/>
          <w:sz w:val="22"/>
          <w:szCs w:val="22"/>
          <w:u w:color="000000"/>
          <w:lang w:val="en-US"/>
        </w:rPr>
        <w:tab/>
        <w:t xml:space="preserve">- </w:t>
      </w:r>
      <w:proofErr w:type="spellStart"/>
      <w:r w:rsidRPr="00B97F3B">
        <w:rPr>
          <w:rFonts w:ascii="Times New Roman" w:hAnsi="Times New Roman"/>
          <w:color w:val="000000"/>
          <w:sz w:val="22"/>
          <w:szCs w:val="22"/>
          <w:u w:color="000000"/>
          <w:lang w:val="en-US"/>
        </w:rPr>
        <w:t>Ambatomitokona</w:t>
      </w:r>
      <w:proofErr w:type="spellEnd"/>
      <w:r w:rsidRPr="00B97F3B">
        <w:rPr>
          <w:rFonts w:ascii="Times New Roman" w:hAnsi="Times New Roman"/>
          <w:color w:val="000000"/>
          <w:sz w:val="22"/>
          <w:szCs w:val="22"/>
          <w:u w:color="000000"/>
          <w:lang w:val="en-US"/>
        </w:rPr>
        <w:t xml:space="preserve"> - </w:t>
      </w:r>
      <w:proofErr w:type="spellStart"/>
      <w:r w:rsidRPr="00B97F3B">
        <w:rPr>
          <w:rFonts w:ascii="Times New Roman" w:hAnsi="Times New Roman"/>
          <w:color w:val="000000"/>
          <w:sz w:val="22"/>
          <w:szCs w:val="22"/>
          <w:u w:color="000000"/>
          <w:lang w:val="en-US"/>
        </w:rPr>
        <w:t>Talata</w:t>
      </w:r>
      <w:proofErr w:type="spellEnd"/>
      <w:r w:rsidRPr="00B97F3B">
        <w:rPr>
          <w:rFonts w:ascii="Times New Roman" w:hAnsi="Times New Roman"/>
          <w:color w:val="000000"/>
          <w:sz w:val="22"/>
          <w:szCs w:val="22"/>
          <w:u w:color="000000"/>
          <w:lang w:val="en-US"/>
        </w:rPr>
        <w:t xml:space="preserve"> </w:t>
      </w:r>
      <w:proofErr w:type="spellStart"/>
      <w:r w:rsidRPr="00B97F3B">
        <w:rPr>
          <w:rFonts w:ascii="Times New Roman" w:hAnsi="Times New Roman"/>
          <w:color w:val="000000"/>
          <w:sz w:val="22"/>
          <w:szCs w:val="22"/>
          <w:u w:color="000000"/>
          <w:lang w:val="en-US"/>
        </w:rPr>
        <w:t>Volonondry</w:t>
      </w:r>
      <w:proofErr w:type="spellEnd"/>
      <w:r w:rsidRPr="00B97F3B">
        <w:rPr>
          <w:rFonts w:ascii="Times New Roman" w:hAnsi="Times New Roman"/>
          <w:color w:val="000000"/>
          <w:sz w:val="22"/>
          <w:szCs w:val="22"/>
          <w:u w:color="000000"/>
          <w:lang w:val="en-US"/>
        </w:rPr>
        <w:t xml:space="preserve"> (1994) </w:t>
      </w:r>
    </w:p>
    <w:p w14:paraId="4D0B603B" w14:textId="77777777" w:rsidR="008259D6" w:rsidRPr="000D53B7" w:rsidRDefault="00DC330D" w:rsidP="000D53B7">
      <w:pPr>
        <w:pStyle w:val="Zitat"/>
        <w:rPr>
          <w:rFonts w:ascii="Times New Roman" w:eastAsia="Times New Roman" w:hAnsi="Times New Roman" w:cs="Times New Roman"/>
          <w:i w:val="0"/>
          <w:sz w:val="22"/>
          <w:u w:color="000000"/>
        </w:rPr>
      </w:pPr>
      <w:r w:rsidRPr="00B97F3B">
        <w:rPr>
          <w:rFonts w:eastAsia="Times New Roman" w:cs="Times New Roman"/>
          <w:u w:color="000000"/>
          <w:lang w:val="en-US"/>
        </w:rPr>
        <w:tab/>
      </w:r>
      <w:r w:rsidRPr="000D53B7">
        <w:rPr>
          <w:rFonts w:ascii="Times New Roman" w:eastAsia="Times New Roman" w:hAnsi="Times New Roman" w:cs="Times New Roman"/>
          <w:i w:val="0"/>
          <w:sz w:val="22"/>
          <w:u w:color="000000"/>
        </w:rPr>
        <w:t xml:space="preserve">- </w:t>
      </w:r>
      <w:proofErr w:type="spellStart"/>
      <w:r w:rsidRPr="000D53B7">
        <w:rPr>
          <w:rFonts w:ascii="Times New Roman" w:hAnsi="Times New Roman" w:cs="Times New Roman"/>
          <w:i w:val="0"/>
          <w:sz w:val="22"/>
          <w:u w:color="000000"/>
        </w:rPr>
        <w:t>Alakamisy</w:t>
      </w:r>
      <w:proofErr w:type="spellEnd"/>
      <w:r w:rsidRPr="000D53B7">
        <w:rPr>
          <w:rFonts w:ascii="Times New Roman" w:hAnsi="Times New Roman" w:cs="Times New Roman"/>
          <w:i w:val="0"/>
          <w:sz w:val="22"/>
          <w:u w:color="000000"/>
        </w:rPr>
        <w:t xml:space="preserve">, </w:t>
      </w:r>
      <w:proofErr w:type="spellStart"/>
      <w:r w:rsidRPr="000D53B7">
        <w:rPr>
          <w:rFonts w:ascii="Times New Roman" w:hAnsi="Times New Roman" w:cs="Times New Roman"/>
          <w:i w:val="0"/>
          <w:sz w:val="22"/>
          <w:u w:color="000000"/>
        </w:rPr>
        <w:t>Ambohimaha</w:t>
      </w:r>
      <w:proofErr w:type="spellEnd"/>
      <w:r w:rsidRPr="000D53B7">
        <w:rPr>
          <w:rFonts w:ascii="Times New Roman" w:hAnsi="Times New Roman" w:cs="Times New Roman"/>
          <w:i w:val="0"/>
          <w:sz w:val="22"/>
          <w:u w:color="000000"/>
        </w:rPr>
        <w:t xml:space="preserve"> und </w:t>
      </w:r>
      <w:proofErr w:type="spellStart"/>
      <w:r w:rsidRPr="000D53B7">
        <w:rPr>
          <w:rFonts w:ascii="Times New Roman" w:hAnsi="Times New Roman" w:cs="Times New Roman"/>
          <w:i w:val="0"/>
          <w:sz w:val="22"/>
          <w:u w:color="000000"/>
        </w:rPr>
        <w:t>Safata</w:t>
      </w:r>
      <w:proofErr w:type="spellEnd"/>
      <w:r w:rsidRPr="000D53B7">
        <w:rPr>
          <w:rFonts w:ascii="Times New Roman" w:hAnsi="Times New Roman" w:cs="Times New Roman"/>
          <w:i w:val="0"/>
          <w:sz w:val="22"/>
          <w:u w:color="000000"/>
        </w:rPr>
        <w:t xml:space="preserve"> (1997) - N7 400 km südlich</w:t>
      </w:r>
      <w:r w:rsidRPr="000D53B7">
        <w:rPr>
          <w:rFonts w:ascii="Times New Roman" w:hAnsi="Times New Roman" w:cs="Times New Roman"/>
          <w:i w:val="0"/>
          <w:sz w:val="22"/>
          <w:u w:color="000000"/>
        </w:rPr>
        <w:br/>
      </w:r>
      <w:r w:rsidRPr="000D53B7">
        <w:rPr>
          <w:rFonts w:ascii="Times New Roman" w:eastAsia="Times New Roman" w:hAnsi="Times New Roman" w:cs="Times New Roman"/>
          <w:i w:val="0"/>
          <w:sz w:val="22"/>
          <w:u w:color="000000"/>
        </w:rPr>
        <w:tab/>
        <w:t xml:space="preserve">- </w:t>
      </w:r>
      <w:proofErr w:type="spellStart"/>
      <w:r w:rsidRPr="000D53B7">
        <w:rPr>
          <w:rFonts w:ascii="Times New Roman" w:hAnsi="Times New Roman" w:cs="Times New Roman"/>
          <w:i w:val="0"/>
          <w:sz w:val="22"/>
          <w:u w:color="000000"/>
        </w:rPr>
        <w:t>Vangaindrano</w:t>
      </w:r>
      <w:proofErr w:type="spellEnd"/>
      <w:r w:rsidRPr="000D53B7">
        <w:rPr>
          <w:rFonts w:ascii="Times New Roman" w:hAnsi="Times New Roman" w:cs="Times New Roman"/>
          <w:i w:val="0"/>
          <w:sz w:val="22"/>
          <w:u w:color="000000"/>
        </w:rPr>
        <w:t xml:space="preserve">, </w:t>
      </w:r>
      <w:proofErr w:type="spellStart"/>
      <w:r w:rsidRPr="000D53B7">
        <w:rPr>
          <w:rFonts w:ascii="Times New Roman" w:hAnsi="Times New Roman" w:cs="Times New Roman"/>
          <w:i w:val="0"/>
          <w:sz w:val="22"/>
          <w:u w:color="000000"/>
        </w:rPr>
        <w:t>Ranomena</w:t>
      </w:r>
      <w:proofErr w:type="spellEnd"/>
      <w:r w:rsidRPr="000D53B7">
        <w:rPr>
          <w:rFonts w:ascii="Times New Roman" w:hAnsi="Times New Roman" w:cs="Times New Roman"/>
          <w:i w:val="0"/>
          <w:sz w:val="22"/>
          <w:u w:color="000000"/>
        </w:rPr>
        <w:t xml:space="preserve">, </w:t>
      </w:r>
      <w:proofErr w:type="spellStart"/>
      <w:r w:rsidRPr="000D53B7">
        <w:rPr>
          <w:rFonts w:ascii="Times New Roman" w:hAnsi="Times New Roman" w:cs="Times New Roman"/>
          <w:i w:val="0"/>
          <w:sz w:val="22"/>
          <w:u w:color="000000"/>
        </w:rPr>
        <w:t>Midongy</w:t>
      </w:r>
      <w:proofErr w:type="spellEnd"/>
      <w:r w:rsidRPr="000D53B7">
        <w:rPr>
          <w:rFonts w:ascii="Times New Roman" w:hAnsi="Times New Roman" w:cs="Times New Roman"/>
          <w:i w:val="0"/>
          <w:sz w:val="22"/>
          <w:u w:color="000000"/>
        </w:rPr>
        <w:t xml:space="preserve"> (1997) an der Südostküste 900 Kilometer südlich</w:t>
      </w:r>
    </w:p>
    <w:p w14:paraId="4877A25B" w14:textId="77777777" w:rsidR="008259D6" w:rsidRDefault="008259D6">
      <w:pPr>
        <w:pStyle w:val="KeinLeerraum"/>
        <w:jc w:val="both"/>
        <w:rPr>
          <w:rFonts w:ascii="Times New Roman" w:eastAsia="Times New Roman" w:hAnsi="Times New Roman" w:cs="Times New Roman"/>
          <w:b/>
          <w:bCs/>
          <w:color w:val="000000"/>
          <w:sz w:val="24"/>
          <w:szCs w:val="24"/>
          <w:u w:val="single" w:color="000000"/>
        </w:rPr>
      </w:pPr>
    </w:p>
    <w:p w14:paraId="309C5E9E" w14:textId="77777777" w:rsidR="008259D6" w:rsidRDefault="008259D6">
      <w:pPr>
        <w:pStyle w:val="KeinLeerraum"/>
        <w:jc w:val="both"/>
        <w:rPr>
          <w:rFonts w:ascii="Times New Roman" w:eastAsia="Times New Roman" w:hAnsi="Times New Roman" w:cs="Times New Roman"/>
          <w:b/>
          <w:bCs/>
          <w:color w:val="000000"/>
          <w:sz w:val="24"/>
          <w:szCs w:val="24"/>
          <w:u w:val="single" w:color="000000"/>
        </w:rPr>
      </w:pPr>
    </w:p>
    <w:p w14:paraId="79E699E7" w14:textId="77777777" w:rsidR="000D53B7" w:rsidRDefault="000D53B7">
      <w:pPr>
        <w:pStyle w:val="KeinLeerraum"/>
        <w:jc w:val="both"/>
        <w:rPr>
          <w:rFonts w:ascii="Times New Roman" w:eastAsia="Times New Roman" w:hAnsi="Times New Roman" w:cs="Times New Roman"/>
          <w:b/>
          <w:bCs/>
          <w:color w:val="000000"/>
          <w:sz w:val="24"/>
          <w:szCs w:val="24"/>
          <w:u w:val="single" w:color="000000"/>
        </w:rPr>
      </w:pPr>
    </w:p>
    <w:p w14:paraId="1EAB3033" w14:textId="77777777" w:rsidR="000D53B7" w:rsidRDefault="000D53B7">
      <w:pPr>
        <w:pStyle w:val="KeinLeerraum"/>
        <w:jc w:val="both"/>
        <w:rPr>
          <w:rFonts w:ascii="Times New Roman" w:eastAsia="Times New Roman" w:hAnsi="Times New Roman" w:cs="Times New Roman"/>
          <w:b/>
          <w:bCs/>
          <w:color w:val="000000"/>
          <w:sz w:val="24"/>
          <w:szCs w:val="24"/>
          <w:u w:val="single" w:color="000000"/>
        </w:rPr>
      </w:pPr>
    </w:p>
    <w:p w14:paraId="2864E2FB"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b/>
          <w:bCs/>
          <w:color w:val="000000"/>
          <w:sz w:val="24"/>
          <w:szCs w:val="24"/>
          <w:u w:val="single" w:color="000000"/>
        </w:rPr>
        <w:t>III. Pater Pedro -. Biographie und Auszeichnungen</w:t>
      </w:r>
    </w:p>
    <w:p w14:paraId="4164717A"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45623B4C"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Als Sohn einer slowenischen Auswandererfamilie wurde Pedro </w:t>
      </w:r>
      <w:proofErr w:type="spellStart"/>
      <w:r>
        <w:rPr>
          <w:rFonts w:ascii="Times New Roman" w:hAnsi="Times New Roman"/>
          <w:color w:val="000000"/>
          <w:sz w:val="22"/>
          <w:szCs w:val="22"/>
          <w:u w:color="000000"/>
        </w:rPr>
        <w:t>Opeka</w:t>
      </w:r>
      <w:proofErr w:type="spellEnd"/>
      <w:r>
        <w:rPr>
          <w:rFonts w:ascii="Times New Roman" w:hAnsi="Times New Roman"/>
          <w:color w:val="000000"/>
          <w:sz w:val="22"/>
          <w:szCs w:val="22"/>
          <w:u w:color="000000"/>
        </w:rPr>
        <w:t xml:space="preserve"> in einem Vorort von Buenos Aires am 29.6.1948 geboren. Bereits mit 15 Jahren entschied er sich, Priester zu werden, begann nach einer Maurerlehre bei seinem Vater mit dem Theologie- und Philosophiestudium im Priesterseminar des Ordens des Hl. Vinzenz von Paul, der Lazaristen, in Buenos Aires und setzte seine Studien 1968 in Ljubljana, der jugoslawischen Heimat seiner Eltern fort. </w:t>
      </w:r>
    </w:p>
    <w:p w14:paraId="6489B49D"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Zwei Jahre später reiste er zum ersten Mal nach Madagaskar, und setzte damit einen Wunsch in die Tat um, den er bereits in Argentinien zusammen mit befreundeten Seminaristen hatte: sich einer Gruppe von Lazaristen Brüdern anzuschließen, um in Madagaskar Krankenstationen und Schulen zu bauen. 1970 wurde er zum ersten Mal von seiner Kongregation als Missionar nach Madagaskar geschickt, in den Südosten der Insel, wo er unter Eingeborenen im Busch lebte.</w:t>
      </w:r>
    </w:p>
    <w:p w14:paraId="11E2DB5B"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Mit dem festen Entschluss, Missionar zu werden und um sich besser auf diesen Weg vorbereiten zu können, ging er dann zurück nach Europa, wo er in Paris sein Studium beendete. </w:t>
      </w:r>
    </w:p>
    <w:p w14:paraId="4705F040"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In dieser Zeit schickte ihn sein Orden zu diversen Praktika nach Israel, Skandinavien, Irland, die USA und Russland, wo er sich, konfrontiert mit den jeweiligen gesellschaftlichen Problemen und Bedingungen missionarischen Wirkens, auf seine zukünftige Tätigkeit als Missionspriester in Madagaskar vorbereitete. Prägend für ihn und sein praxisbezogenes, offenes Missionsverständnis waren auch Kontakte und Beziehungen, die er von Paris aus zur Gemeinschaft von </w:t>
      </w:r>
      <w:proofErr w:type="spellStart"/>
      <w:r>
        <w:rPr>
          <w:rFonts w:ascii="Times New Roman" w:hAnsi="Times New Roman"/>
          <w:color w:val="000000"/>
          <w:sz w:val="22"/>
          <w:szCs w:val="22"/>
          <w:u w:color="000000"/>
        </w:rPr>
        <w:t>Taizé</w:t>
      </w:r>
      <w:proofErr w:type="spellEnd"/>
      <w:r>
        <w:rPr>
          <w:rFonts w:ascii="Times New Roman" w:hAnsi="Times New Roman"/>
          <w:color w:val="000000"/>
          <w:sz w:val="22"/>
          <w:szCs w:val="22"/>
          <w:u w:color="000000"/>
        </w:rPr>
        <w:t xml:space="preserve"> knüpfte.</w:t>
      </w:r>
    </w:p>
    <w:p w14:paraId="49DE97F3" w14:textId="11C57BBD"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Am 28. September 1975 wurde er in Buenos Aires zum Priester geweiht und übernahm dann eine Pfarrei in </w:t>
      </w:r>
      <w:proofErr w:type="spellStart"/>
      <w:r>
        <w:rPr>
          <w:rFonts w:ascii="Times New Roman" w:hAnsi="Times New Roman"/>
          <w:color w:val="000000"/>
          <w:sz w:val="22"/>
          <w:szCs w:val="22"/>
          <w:u w:color="000000"/>
        </w:rPr>
        <w:t>Vangaindrano</w:t>
      </w:r>
      <w:proofErr w:type="spellEnd"/>
      <w:r>
        <w:rPr>
          <w:rFonts w:ascii="Times New Roman" w:hAnsi="Times New Roman"/>
          <w:color w:val="000000"/>
          <w:sz w:val="22"/>
          <w:szCs w:val="22"/>
          <w:u w:color="000000"/>
        </w:rPr>
        <w:t xml:space="preserve">, im Südosten </w:t>
      </w:r>
      <w:r w:rsidR="00B97F3B">
        <w:rPr>
          <w:rFonts w:ascii="Times New Roman" w:hAnsi="Times New Roman"/>
          <w:color w:val="000000"/>
          <w:sz w:val="22"/>
          <w:szCs w:val="22"/>
          <w:u w:color="000000"/>
        </w:rPr>
        <w:t>von Madagaskar</w:t>
      </w:r>
      <w:r>
        <w:rPr>
          <w:rFonts w:ascii="Times New Roman" w:hAnsi="Times New Roman"/>
          <w:color w:val="000000"/>
          <w:sz w:val="22"/>
          <w:szCs w:val="22"/>
          <w:u w:color="000000"/>
        </w:rPr>
        <w:t xml:space="preserve"> gelegen. Dort wirkte er bis 1989 als Missionspriester, als ihm die Leitung des Priesterseminars in Antananarivo, der Hauptstadt Madagaskars, übertragen wurde.</w:t>
      </w:r>
    </w:p>
    <w:p w14:paraId="7B7810CD"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48298C45"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In den Elendsvierteln am Rande der Stadt begann schließlich sein Engagement für die Obdachlosen und „Müllmenschen“, die auf gigantischen Müllbergen wenige Kilometer von Antananarivo ihr Dasein fristeten. Hier entdeckte er seine wahre Berufung.</w:t>
      </w:r>
    </w:p>
    <w:p w14:paraId="7CF72062"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Als er 1989 während seines Amtsantritts zum Leiter des Priesterseminars in Antananarivo das Elend der Straßenkinder in der Hauptstadt und vor allem das unvorstellbare Leid der vielen Menschen auf den umliegenden Müllhalden entdeckte, stand sein Entschluss fest, diesen Menschen zu helfen und etwas gegen die unsagbaren Missstände zu unternehmen.</w:t>
      </w:r>
    </w:p>
    <w:p w14:paraId="2FA25054"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Nachdem er seinen Bischof davon überzeugen konnte, ihn von der Arbeit in dem Priesterseminar freizustellen, gründete er die Gemeinde und den Verein „Akamasoa“, was auf Madagassisch „Gute Freunde“ bedeutet, und legte damit den Grundstein für sein Lebenswerk, das 25 Jahre später international bekannt werden sollte.</w:t>
      </w:r>
    </w:p>
    <w:p w14:paraId="00F082C2" w14:textId="77777777" w:rsidR="008259D6" w:rsidRDefault="008259D6">
      <w:pPr>
        <w:pStyle w:val="KeinLeerraum"/>
        <w:jc w:val="both"/>
        <w:rPr>
          <w:rFonts w:ascii="Times New Roman" w:eastAsia="Times New Roman" w:hAnsi="Times New Roman" w:cs="Times New Roman"/>
          <w:b/>
          <w:bCs/>
          <w:color w:val="000000"/>
          <w:sz w:val="22"/>
          <w:szCs w:val="22"/>
          <w:u w:val="single" w:color="000000"/>
        </w:rPr>
      </w:pPr>
    </w:p>
    <w:p w14:paraId="25D4F098" w14:textId="77777777" w:rsidR="008259D6" w:rsidRDefault="00DC330D">
      <w:pPr>
        <w:pStyle w:val="KeinLeerraum"/>
        <w:jc w:val="both"/>
        <w:rPr>
          <w:rFonts w:ascii="Times New Roman" w:eastAsia="Times New Roman" w:hAnsi="Times New Roman" w:cs="Times New Roman"/>
          <w:b/>
          <w:bCs/>
          <w:color w:val="000000"/>
          <w:u w:val="single" w:color="000000"/>
        </w:rPr>
      </w:pPr>
      <w:r>
        <w:rPr>
          <w:rFonts w:ascii="Times New Roman" w:hAnsi="Times New Roman"/>
          <w:b/>
          <w:bCs/>
          <w:color w:val="000000"/>
          <w:u w:val="single" w:color="000000"/>
        </w:rPr>
        <w:t>Für sein Lebenswerk erhielt Pater Pedro bisher folgende Auszeichnungen:</w:t>
      </w:r>
    </w:p>
    <w:p w14:paraId="751EBFD3" w14:textId="77777777" w:rsidR="008259D6" w:rsidRDefault="00DC330D">
      <w:pPr>
        <w:numPr>
          <w:ilvl w:val="0"/>
          <w:numId w:val="2"/>
        </w:numPr>
        <w:jc w:val="both"/>
        <w:rPr>
          <w:rFonts w:ascii="Times New Roman" w:eastAsia="Times New Roman" w:hAnsi="Times New Roman" w:cs="Times New Roman"/>
          <w:color w:val="000000"/>
          <w:u w:color="000000"/>
        </w:rPr>
      </w:pPr>
      <w:r>
        <w:rPr>
          <w:rFonts w:ascii="Times New Roman" w:hAnsi="Times New Roman"/>
          <w:color w:val="000000"/>
          <w:u w:color="000000"/>
        </w:rPr>
        <w:t>2000 erhielt Pater Pedro den Preis „</w:t>
      </w:r>
      <w:proofErr w:type="spellStart"/>
      <w:r>
        <w:rPr>
          <w:rFonts w:ascii="Times New Roman" w:hAnsi="Times New Roman"/>
          <w:color w:val="000000"/>
          <w:u w:color="000000"/>
        </w:rPr>
        <w:t>Cuore</w:t>
      </w:r>
      <w:proofErr w:type="spellEnd"/>
      <w:r>
        <w:rPr>
          <w:rFonts w:ascii="Times New Roman" w:hAnsi="Times New Roman"/>
          <w:color w:val="000000"/>
          <w:u w:color="000000"/>
        </w:rPr>
        <w:t xml:space="preserve"> </w:t>
      </w:r>
      <w:proofErr w:type="spellStart"/>
      <w:r>
        <w:rPr>
          <w:rFonts w:ascii="Times New Roman" w:hAnsi="Times New Roman"/>
          <w:color w:val="000000"/>
          <w:u w:color="000000"/>
        </w:rPr>
        <w:t>Amici“im</w:t>
      </w:r>
      <w:proofErr w:type="spellEnd"/>
      <w:r>
        <w:rPr>
          <w:rFonts w:ascii="Times New Roman" w:hAnsi="Times New Roman"/>
          <w:color w:val="000000"/>
          <w:u w:color="000000"/>
        </w:rPr>
        <w:t xml:space="preserve"> Vatikan </w:t>
      </w:r>
    </w:p>
    <w:p w14:paraId="37B1E75E" w14:textId="77777777" w:rsidR="008259D6" w:rsidRDefault="00DC330D">
      <w:pPr>
        <w:numPr>
          <w:ilvl w:val="0"/>
          <w:numId w:val="2"/>
        </w:numPr>
        <w:jc w:val="both"/>
        <w:rPr>
          <w:rFonts w:ascii="Times New Roman" w:eastAsia="Times New Roman" w:hAnsi="Times New Roman" w:cs="Times New Roman"/>
          <w:color w:val="000000"/>
          <w:u w:color="000000"/>
        </w:rPr>
      </w:pPr>
      <w:r>
        <w:rPr>
          <w:rFonts w:ascii="Times New Roman" w:hAnsi="Times New Roman"/>
          <w:color w:val="000000"/>
          <w:u w:color="000000"/>
        </w:rPr>
        <w:t xml:space="preserve">2005 die Verdienstmedaille „World Service </w:t>
      </w:r>
      <w:proofErr w:type="spellStart"/>
      <w:r>
        <w:rPr>
          <w:rFonts w:ascii="Times New Roman" w:hAnsi="Times New Roman"/>
          <w:color w:val="000000"/>
          <w:u w:color="000000"/>
        </w:rPr>
        <w:t>Medal</w:t>
      </w:r>
      <w:proofErr w:type="spellEnd"/>
      <w:r>
        <w:rPr>
          <w:rFonts w:ascii="Times New Roman" w:hAnsi="Times New Roman"/>
          <w:color w:val="000000"/>
          <w:u w:color="000000"/>
        </w:rPr>
        <w:t xml:space="preserve">“ von </w:t>
      </w:r>
      <w:proofErr w:type="spellStart"/>
      <w:r>
        <w:rPr>
          <w:rFonts w:ascii="Times New Roman" w:hAnsi="Times New Roman"/>
          <w:color w:val="000000"/>
          <w:u w:color="000000"/>
        </w:rPr>
        <w:t>Kiwanis</w:t>
      </w:r>
      <w:proofErr w:type="spellEnd"/>
      <w:r>
        <w:rPr>
          <w:rFonts w:ascii="Times New Roman" w:hAnsi="Times New Roman"/>
          <w:color w:val="000000"/>
          <w:u w:color="000000"/>
        </w:rPr>
        <w:t xml:space="preserve"> International auf Hawaii </w:t>
      </w:r>
    </w:p>
    <w:p w14:paraId="3F05DDFC" w14:textId="77777777" w:rsidR="008259D6" w:rsidRDefault="00DC330D">
      <w:pPr>
        <w:numPr>
          <w:ilvl w:val="0"/>
          <w:numId w:val="2"/>
        </w:numPr>
        <w:jc w:val="both"/>
        <w:rPr>
          <w:rFonts w:ascii="Times New Roman" w:eastAsia="Times New Roman" w:hAnsi="Times New Roman" w:cs="Times New Roman"/>
          <w:color w:val="000000"/>
          <w:u w:color="000000"/>
        </w:rPr>
      </w:pPr>
      <w:r>
        <w:rPr>
          <w:rFonts w:ascii="Times New Roman" w:hAnsi="Times New Roman"/>
          <w:color w:val="000000"/>
          <w:u w:color="000000"/>
        </w:rPr>
        <w:t xml:space="preserve">2007 Ernennung zum „Chevalier de la </w:t>
      </w:r>
      <w:proofErr w:type="spellStart"/>
      <w:r>
        <w:rPr>
          <w:rFonts w:ascii="Times New Roman" w:hAnsi="Times New Roman"/>
          <w:color w:val="000000"/>
          <w:u w:color="000000"/>
        </w:rPr>
        <w:t>Légion</w:t>
      </w:r>
      <w:proofErr w:type="spellEnd"/>
      <w:r>
        <w:rPr>
          <w:rFonts w:ascii="Times New Roman" w:hAnsi="Times New Roman"/>
          <w:color w:val="000000"/>
          <w:u w:color="000000"/>
        </w:rPr>
        <w:t xml:space="preserve"> </w:t>
      </w:r>
      <w:proofErr w:type="spellStart"/>
      <w:r>
        <w:rPr>
          <w:rFonts w:ascii="Times New Roman" w:hAnsi="Times New Roman"/>
          <w:color w:val="000000"/>
          <w:u w:color="000000"/>
        </w:rPr>
        <w:t>d´Honneur</w:t>
      </w:r>
      <w:proofErr w:type="spellEnd"/>
      <w:r>
        <w:rPr>
          <w:rFonts w:ascii="Times New Roman" w:hAnsi="Times New Roman"/>
          <w:color w:val="000000"/>
          <w:u w:color="000000"/>
        </w:rPr>
        <w:t>“ (Ritter der Ehrenlegion). durch Staatspräsident Nicolas Sarkozy als Anerkennung für sein unermüdliches Engagement</w:t>
      </w:r>
    </w:p>
    <w:p w14:paraId="5F21E868" w14:textId="77777777" w:rsidR="008259D6" w:rsidRDefault="00DC330D">
      <w:pPr>
        <w:numPr>
          <w:ilvl w:val="0"/>
          <w:numId w:val="2"/>
        </w:numPr>
        <w:jc w:val="both"/>
        <w:rPr>
          <w:rFonts w:ascii="Times New Roman" w:eastAsia="Times New Roman" w:hAnsi="Times New Roman" w:cs="Times New Roman"/>
          <w:color w:val="000000"/>
          <w:u w:color="000000"/>
        </w:rPr>
      </w:pPr>
      <w:r>
        <w:rPr>
          <w:rFonts w:ascii="Times New Roman" w:hAnsi="Times New Roman"/>
          <w:color w:val="000000"/>
          <w:u w:color="000000"/>
        </w:rPr>
        <w:t>2009 wurde er anlässlich des 90-jährigen Bestehens der Universität von Ljubljana mit dem goldenen Verdienstorden, der höchsten nationalen Auszeichnung Sloweniens geehrt.</w:t>
      </w:r>
    </w:p>
    <w:p w14:paraId="32DDD225" w14:textId="77777777" w:rsidR="008259D6" w:rsidRDefault="00DC330D">
      <w:pPr>
        <w:numPr>
          <w:ilvl w:val="0"/>
          <w:numId w:val="2"/>
        </w:numPr>
        <w:jc w:val="both"/>
        <w:rPr>
          <w:rFonts w:ascii="Times New Roman" w:eastAsia="Times New Roman" w:hAnsi="Times New Roman" w:cs="Times New Roman"/>
          <w:color w:val="000000"/>
          <w:u w:color="000000"/>
        </w:rPr>
      </w:pPr>
      <w:r>
        <w:rPr>
          <w:rFonts w:ascii="Times New Roman" w:hAnsi="Times New Roman"/>
          <w:color w:val="000000"/>
          <w:u w:color="000000"/>
        </w:rPr>
        <w:t>2009 erhielt er außerdem die Solidaritätsmedaille des argentinischen Außenministeriums und Kulturministeriums.</w:t>
      </w:r>
    </w:p>
    <w:p w14:paraId="02D3B2A8" w14:textId="77777777" w:rsidR="008259D6" w:rsidRDefault="00DC330D">
      <w:pPr>
        <w:numPr>
          <w:ilvl w:val="0"/>
          <w:numId w:val="2"/>
        </w:numPr>
        <w:jc w:val="both"/>
        <w:rPr>
          <w:rFonts w:ascii="Times New Roman" w:eastAsia="Times New Roman" w:hAnsi="Times New Roman" w:cs="Times New Roman"/>
          <w:color w:val="000000"/>
          <w:u w:color="000000"/>
        </w:rPr>
      </w:pPr>
      <w:r>
        <w:rPr>
          <w:rFonts w:ascii="Times New Roman" w:hAnsi="Times New Roman"/>
          <w:color w:val="000000"/>
          <w:u w:color="000000"/>
        </w:rPr>
        <w:t xml:space="preserve">2010. wurde Pater Pedro durch Papst Benedikt XVI als Vertreter des päpstlichen Rates für Gerechtigkeit und Frieden der „Kardinal Nguyen Van </w:t>
      </w:r>
      <w:proofErr w:type="spellStart"/>
      <w:r>
        <w:rPr>
          <w:rFonts w:ascii="Times New Roman" w:hAnsi="Times New Roman"/>
          <w:color w:val="000000"/>
          <w:u w:color="000000"/>
        </w:rPr>
        <w:t>Thuan</w:t>
      </w:r>
      <w:proofErr w:type="spellEnd"/>
      <w:r>
        <w:rPr>
          <w:rFonts w:ascii="Times New Roman" w:hAnsi="Times New Roman"/>
          <w:color w:val="000000"/>
          <w:u w:color="000000"/>
        </w:rPr>
        <w:t xml:space="preserve"> Menschenrechtspreis“ verliehen.</w:t>
      </w:r>
    </w:p>
    <w:p w14:paraId="0E798903" w14:textId="77777777" w:rsidR="008259D6" w:rsidRDefault="00DC330D">
      <w:pPr>
        <w:numPr>
          <w:ilvl w:val="0"/>
          <w:numId w:val="2"/>
        </w:numPr>
        <w:jc w:val="both"/>
        <w:rPr>
          <w:rFonts w:ascii="Times New Roman" w:eastAsia="Times New Roman" w:hAnsi="Times New Roman" w:cs="Times New Roman"/>
          <w:color w:val="000000"/>
          <w:u w:color="000000"/>
        </w:rPr>
      </w:pPr>
      <w:r>
        <w:rPr>
          <w:rFonts w:ascii="Times New Roman" w:hAnsi="Times New Roman"/>
          <w:color w:val="000000"/>
          <w:u w:color="000000"/>
        </w:rPr>
        <w:t>2010 erhielt er den großen Verdienstorden der Republik Madagaskar, die höchste Nationale Auszeichnung, die Ernennung zum „</w:t>
      </w:r>
      <w:proofErr w:type="spellStart"/>
      <w:r>
        <w:rPr>
          <w:rFonts w:ascii="Times New Roman" w:hAnsi="Times New Roman"/>
          <w:color w:val="000000"/>
          <w:u w:color="000000"/>
        </w:rPr>
        <w:t>Commandeur</w:t>
      </w:r>
      <w:proofErr w:type="spellEnd"/>
      <w:r>
        <w:rPr>
          <w:rFonts w:ascii="Times New Roman" w:hAnsi="Times New Roman"/>
          <w:color w:val="000000"/>
          <w:u w:color="000000"/>
        </w:rPr>
        <w:t xml:space="preserve"> de </w:t>
      </w:r>
      <w:proofErr w:type="spellStart"/>
      <w:r>
        <w:rPr>
          <w:rFonts w:ascii="Times New Roman" w:hAnsi="Times New Roman"/>
          <w:color w:val="000000"/>
          <w:u w:color="000000"/>
        </w:rPr>
        <w:t>l´ordre</w:t>
      </w:r>
      <w:proofErr w:type="spellEnd"/>
      <w:r>
        <w:rPr>
          <w:rFonts w:ascii="Times New Roman" w:hAnsi="Times New Roman"/>
          <w:color w:val="000000"/>
          <w:u w:color="000000"/>
        </w:rPr>
        <w:t xml:space="preserve"> national </w:t>
      </w:r>
      <w:proofErr w:type="spellStart"/>
      <w:r>
        <w:rPr>
          <w:rFonts w:ascii="Times New Roman" w:hAnsi="Times New Roman"/>
          <w:color w:val="000000"/>
          <w:u w:color="000000"/>
        </w:rPr>
        <w:t>malgache</w:t>
      </w:r>
      <w:proofErr w:type="spellEnd"/>
      <w:r>
        <w:rPr>
          <w:rFonts w:ascii="Times New Roman" w:hAnsi="Times New Roman"/>
          <w:color w:val="000000"/>
          <w:u w:color="000000"/>
        </w:rPr>
        <w:t>“</w:t>
      </w:r>
    </w:p>
    <w:p w14:paraId="6789F17C" w14:textId="77777777" w:rsidR="008259D6" w:rsidRDefault="00DC330D">
      <w:pPr>
        <w:numPr>
          <w:ilvl w:val="0"/>
          <w:numId w:val="2"/>
        </w:numPr>
        <w:jc w:val="both"/>
        <w:rPr>
          <w:rFonts w:ascii="Times New Roman" w:eastAsia="Times New Roman" w:hAnsi="Times New Roman" w:cs="Times New Roman"/>
          <w:color w:val="000000"/>
          <w:u w:color="000000"/>
        </w:rPr>
      </w:pPr>
      <w:r>
        <w:rPr>
          <w:rFonts w:ascii="Times New Roman" w:hAnsi="Times New Roman"/>
          <w:color w:val="000000"/>
          <w:u w:color="000000"/>
        </w:rPr>
        <w:t xml:space="preserve">2012 den Ehrenpreis der österreichischen Vereinigung von </w:t>
      </w:r>
      <w:proofErr w:type="spellStart"/>
      <w:r>
        <w:rPr>
          <w:rFonts w:ascii="Times New Roman" w:hAnsi="Times New Roman"/>
          <w:color w:val="000000"/>
          <w:u w:color="000000"/>
        </w:rPr>
        <w:t>Kiwanis</w:t>
      </w:r>
      <w:proofErr w:type="spellEnd"/>
      <w:r>
        <w:rPr>
          <w:rFonts w:ascii="Times New Roman" w:hAnsi="Times New Roman"/>
          <w:color w:val="000000"/>
          <w:u w:color="000000"/>
        </w:rPr>
        <w:t>.</w:t>
      </w:r>
    </w:p>
    <w:p w14:paraId="32021823" w14:textId="77777777" w:rsidR="008259D6" w:rsidRDefault="00DC330D">
      <w:pPr>
        <w:numPr>
          <w:ilvl w:val="0"/>
          <w:numId w:val="2"/>
        </w:numPr>
        <w:jc w:val="both"/>
        <w:rPr>
          <w:rFonts w:ascii="Times New Roman" w:eastAsia="Times New Roman" w:hAnsi="Times New Roman" w:cs="Times New Roman"/>
          <w:color w:val="000000"/>
          <w:u w:color="000000"/>
        </w:rPr>
      </w:pPr>
      <w:r>
        <w:rPr>
          <w:rFonts w:ascii="Times New Roman" w:hAnsi="Times New Roman"/>
          <w:color w:val="000000"/>
          <w:u w:color="000000"/>
        </w:rPr>
        <w:t>2012 überreichte ihm die Präsidentin der französischen Region „</w:t>
      </w:r>
      <w:proofErr w:type="spellStart"/>
      <w:r>
        <w:rPr>
          <w:rFonts w:ascii="Times New Roman" w:hAnsi="Times New Roman"/>
          <w:color w:val="000000"/>
          <w:u w:color="000000"/>
        </w:rPr>
        <w:t>Vendée</w:t>
      </w:r>
      <w:proofErr w:type="spellEnd"/>
      <w:r>
        <w:rPr>
          <w:rFonts w:ascii="Times New Roman" w:hAnsi="Times New Roman"/>
          <w:color w:val="000000"/>
          <w:u w:color="000000"/>
        </w:rPr>
        <w:t>“, Jaqueline Roy, die Goldmedaille der „</w:t>
      </w:r>
      <w:proofErr w:type="spellStart"/>
      <w:r>
        <w:rPr>
          <w:rFonts w:ascii="Times New Roman" w:hAnsi="Times New Roman"/>
          <w:color w:val="000000"/>
          <w:u w:color="000000"/>
        </w:rPr>
        <w:t>Ligue</w:t>
      </w:r>
      <w:proofErr w:type="spellEnd"/>
      <w:r>
        <w:rPr>
          <w:rFonts w:ascii="Times New Roman" w:hAnsi="Times New Roman"/>
          <w:color w:val="000000"/>
          <w:u w:color="000000"/>
        </w:rPr>
        <w:t xml:space="preserve"> Universelle du Bien </w:t>
      </w:r>
      <w:proofErr w:type="spellStart"/>
      <w:r>
        <w:rPr>
          <w:rFonts w:ascii="Times New Roman" w:hAnsi="Times New Roman"/>
          <w:color w:val="000000"/>
          <w:u w:color="000000"/>
        </w:rPr>
        <w:t>Publioc</w:t>
      </w:r>
      <w:proofErr w:type="spellEnd"/>
      <w:r>
        <w:rPr>
          <w:rFonts w:ascii="Times New Roman" w:hAnsi="Times New Roman"/>
          <w:color w:val="000000"/>
          <w:u w:color="000000"/>
        </w:rPr>
        <w:t>“ überreicht.</w:t>
      </w:r>
    </w:p>
    <w:p w14:paraId="1564B462" w14:textId="1719163F" w:rsidR="008259D6" w:rsidRPr="00B97F3B" w:rsidRDefault="00DC330D">
      <w:pPr>
        <w:numPr>
          <w:ilvl w:val="0"/>
          <w:numId w:val="2"/>
        </w:numPr>
        <w:jc w:val="both"/>
        <w:rPr>
          <w:rFonts w:ascii="Times New Roman" w:eastAsia="Times New Roman" w:hAnsi="Times New Roman" w:cs="Times New Roman"/>
          <w:color w:val="000000"/>
          <w:u w:color="000000"/>
        </w:rPr>
      </w:pPr>
      <w:r>
        <w:rPr>
          <w:rFonts w:ascii="Times New Roman" w:hAnsi="Times New Roman"/>
          <w:color w:val="000000"/>
          <w:u w:color="000000"/>
        </w:rPr>
        <w:t xml:space="preserve">Nominierungen zum Friedennobelpreis werden von verschiedenen Seiten angestrebt, da sein </w:t>
      </w:r>
      <w:r w:rsidR="00B97F3B">
        <w:rPr>
          <w:rFonts w:ascii="Times New Roman" w:hAnsi="Times New Roman"/>
          <w:color w:val="000000"/>
          <w:u w:color="000000"/>
        </w:rPr>
        <w:t>Wirken,</w:t>
      </w:r>
      <w:r>
        <w:rPr>
          <w:rFonts w:ascii="Times New Roman" w:hAnsi="Times New Roman"/>
          <w:color w:val="000000"/>
          <w:u w:color="000000"/>
        </w:rPr>
        <w:t xml:space="preserve"> mit dem beispielsweise von Mutter Teresa verglichen wird.</w:t>
      </w:r>
    </w:p>
    <w:p w14:paraId="3D1D7143" w14:textId="436A62B0" w:rsidR="00B97F3B" w:rsidRPr="00B97F3B" w:rsidRDefault="00B97F3B">
      <w:pPr>
        <w:numPr>
          <w:ilvl w:val="0"/>
          <w:numId w:val="2"/>
        </w:numPr>
        <w:jc w:val="both"/>
        <w:rPr>
          <w:rFonts w:ascii="Times New Roman" w:eastAsia="Times New Roman" w:hAnsi="Times New Roman" w:cs="Times New Roman"/>
          <w:color w:val="000000"/>
          <w:u w:color="000000"/>
        </w:rPr>
      </w:pPr>
      <w:r>
        <w:rPr>
          <w:rFonts w:ascii="Times New Roman" w:hAnsi="Times New Roman"/>
          <w:color w:val="000000"/>
          <w:u w:color="000000"/>
        </w:rPr>
        <w:t>2019 Besuch von Papst Benedikt in Akamasoa</w:t>
      </w:r>
    </w:p>
    <w:p w14:paraId="6358C996" w14:textId="6BE42D09" w:rsidR="00B97F3B" w:rsidRPr="00B97F3B" w:rsidRDefault="00B97F3B">
      <w:pPr>
        <w:numPr>
          <w:ilvl w:val="0"/>
          <w:numId w:val="2"/>
        </w:numPr>
        <w:jc w:val="both"/>
        <w:rPr>
          <w:rFonts w:ascii="Times New Roman" w:eastAsia="Times New Roman" w:hAnsi="Times New Roman" w:cs="Times New Roman"/>
          <w:color w:val="000000"/>
          <w:u w:color="000000"/>
        </w:rPr>
      </w:pPr>
      <w:r>
        <w:rPr>
          <w:rFonts w:ascii="Times New Roman" w:hAnsi="Times New Roman"/>
          <w:color w:val="000000"/>
          <w:u w:color="000000"/>
        </w:rPr>
        <w:t xml:space="preserve">2019 30-jähriges </w:t>
      </w:r>
      <w:proofErr w:type="spellStart"/>
      <w:r>
        <w:rPr>
          <w:rFonts w:ascii="Times New Roman" w:hAnsi="Times New Roman"/>
          <w:color w:val="000000"/>
          <w:u w:color="000000"/>
        </w:rPr>
        <w:t>Jubiliäum</w:t>
      </w:r>
      <w:proofErr w:type="spellEnd"/>
      <w:r>
        <w:rPr>
          <w:rFonts w:ascii="Times New Roman" w:hAnsi="Times New Roman"/>
          <w:color w:val="000000"/>
          <w:u w:color="000000"/>
        </w:rPr>
        <w:t xml:space="preserve"> Akamasoa Ehrenorden vom Präsidenten Madagaskars</w:t>
      </w:r>
    </w:p>
    <w:p w14:paraId="00867261" w14:textId="7217744F" w:rsidR="00B97F3B" w:rsidRDefault="00B97F3B">
      <w:pPr>
        <w:numPr>
          <w:ilvl w:val="0"/>
          <w:numId w:val="2"/>
        </w:numPr>
        <w:jc w:val="both"/>
        <w:rPr>
          <w:rFonts w:ascii="Times New Roman" w:eastAsia="Times New Roman" w:hAnsi="Times New Roman" w:cs="Times New Roman"/>
          <w:color w:val="000000"/>
          <w:u w:color="000000"/>
        </w:rPr>
      </w:pPr>
      <w:r>
        <w:rPr>
          <w:rFonts w:ascii="Times New Roman" w:eastAsia="Times New Roman" w:hAnsi="Times New Roman" w:cs="Times New Roman"/>
          <w:color w:val="000000"/>
          <w:u w:color="000000"/>
        </w:rPr>
        <w:t>2020 Auszeichnung für 50 Jahre Wohltätigkeit in Madagaskar vom Erzbischof von Antananarivo und Vertretern des Staates</w:t>
      </w:r>
    </w:p>
    <w:p w14:paraId="5368D9E2" w14:textId="77777777" w:rsidR="008259D6" w:rsidRDefault="008259D6">
      <w:pPr>
        <w:ind w:left="720"/>
        <w:jc w:val="both"/>
        <w:rPr>
          <w:rFonts w:ascii="Times New Roman" w:eastAsia="Times New Roman" w:hAnsi="Times New Roman" w:cs="Times New Roman"/>
          <w:b/>
          <w:bCs/>
          <w:color w:val="000000"/>
          <w:u w:color="000000"/>
        </w:rPr>
      </w:pPr>
    </w:p>
    <w:p w14:paraId="2D2B0BA5" w14:textId="77777777" w:rsidR="00B63B82" w:rsidRDefault="00B63B82">
      <w:pPr>
        <w:pStyle w:val="berschrift2"/>
        <w:jc w:val="both"/>
        <w:rPr>
          <w:rFonts w:ascii="Times New Roman" w:hAnsi="Times New Roman"/>
          <w:b/>
          <w:bCs/>
          <w:color w:val="000000"/>
          <w:sz w:val="24"/>
          <w:szCs w:val="24"/>
          <w:u w:val="single" w:color="000000"/>
        </w:rPr>
      </w:pPr>
    </w:p>
    <w:p w14:paraId="676A8C09" w14:textId="77777777" w:rsidR="008259D6" w:rsidRDefault="00DC330D">
      <w:pPr>
        <w:pStyle w:val="berschrift2"/>
        <w:jc w:val="both"/>
        <w:rPr>
          <w:rFonts w:ascii="Times New Roman" w:eastAsia="Times New Roman" w:hAnsi="Times New Roman" w:cs="Times New Roman"/>
          <w:b/>
          <w:bCs/>
          <w:color w:val="000000"/>
          <w:sz w:val="22"/>
          <w:szCs w:val="22"/>
          <w:u w:val="single" w:color="000000"/>
        </w:rPr>
      </w:pPr>
      <w:r>
        <w:rPr>
          <w:rFonts w:ascii="Times New Roman" w:hAnsi="Times New Roman"/>
          <w:b/>
          <w:bCs/>
          <w:color w:val="000000"/>
          <w:sz w:val="24"/>
          <w:szCs w:val="24"/>
          <w:u w:val="single" w:color="000000"/>
        </w:rPr>
        <w:lastRenderedPageBreak/>
        <w:t>IV. Akamasoa – ein Modell für Madagaskar</w:t>
      </w:r>
    </w:p>
    <w:p w14:paraId="7D8B1FF7" w14:textId="77777777" w:rsidR="008259D6" w:rsidRDefault="008259D6">
      <w:pPr>
        <w:jc w:val="both"/>
      </w:pPr>
    </w:p>
    <w:p w14:paraId="5D5639BE" w14:textId="77777777" w:rsidR="008259D6" w:rsidRDefault="00DC330D">
      <w:pPr>
        <w:pStyle w:val="KeinLeerraum"/>
        <w:jc w:val="both"/>
        <w:rPr>
          <w:rFonts w:ascii="Times New Roman" w:eastAsia="Times New Roman" w:hAnsi="Times New Roman" w:cs="Times New Roman"/>
          <w:color w:val="000000"/>
          <w:u w:color="000000"/>
        </w:rPr>
      </w:pPr>
      <w:r>
        <w:rPr>
          <w:rFonts w:ascii="Times New Roman" w:hAnsi="Times New Roman"/>
          <w:color w:val="000000"/>
          <w:u w:color="000000"/>
        </w:rPr>
        <w:t xml:space="preserve">„Es ist nicht seriös, Leute, deren Vertrauen vollständig zerstört wurde, lediglich materiell zu unterstützen. </w:t>
      </w:r>
    </w:p>
    <w:p w14:paraId="4FF22755" w14:textId="4D57ABAE" w:rsidR="008259D6" w:rsidRDefault="00DC330D">
      <w:pPr>
        <w:pStyle w:val="KeinLeerraum"/>
        <w:jc w:val="both"/>
        <w:rPr>
          <w:rFonts w:ascii="Times New Roman" w:eastAsia="Times New Roman" w:hAnsi="Times New Roman" w:cs="Times New Roman"/>
          <w:color w:val="000000"/>
          <w:u w:color="000000"/>
        </w:rPr>
      </w:pPr>
      <w:r>
        <w:rPr>
          <w:rFonts w:ascii="Times New Roman" w:hAnsi="Times New Roman"/>
          <w:color w:val="000000"/>
          <w:u w:color="000000"/>
        </w:rPr>
        <w:t xml:space="preserve">Vor allem muss man ihnen ihren Sinn wieder geben: ein Dach über dem Kopf, Arbeit </w:t>
      </w:r>
      <w:r w:rsidR="00B97F3B">
        <w:rPr>
          <w:rFonts w:ascii="Times New Roman" w:hAnsi="Times New Roman"/>
          <w:color w:val="000000"/>
          <w:u w:color="000000"/>
        </w:rPr>
        <w:t>und Schulen</w:t>
      </w:r>
      <w:r>
        <w:rPr>
          <w:rFonts w:ascii="Times New Roman" w:hAnsi="Times New Roman"/>
          <w:color w:val="000000"/>
          <w:u w:color="000000"/>
        </w:rPr>
        <w:t xml:space="preserve"> für die Kinder.“</w:t>
      </w:r>
    </w:p>
    <w:p w14:paraId="17DBC4A5" w14:textId="77777777" w:rsidR="008259D6" w:rsidRDefault="00DC330D">
      <w:pPr>
        <w:jc w:val="both"/>
        <w:rPr>
          <w:rFonts w:ascii="Times New Roman" w:hAnsi="Times New Roman"/>
          <w:b/>
          <w:bCs/>
          <w:i/>
          <w:iCs/>
          <w:color w:val="000000"/>
          <w:sz w:val="22"/>
          <w:szCs w:val="22"/>
          <w:u w:color="000000"/>
        </w:rPr>
      </w:pPr>
      <w:r>
        <w:rPr>
          <w:rFonts w:ascii="Times New Roman" w:hAnsi="Times New Roman"/>
          <w:b/>
          <w:bCs/>
          <w:i/>
          <w:iCs/>
          <w:color w:val="000000"/>
          <w:sz w:val="22"/>
          <w:szCs w:val="22"/>
          <w:u w:color="000000"/>
        </w:rPr>
        <w:t xml:space="preserve">                                                                                                                    </w:t>
      </w:r>
      <w:r>
        <w:rPr>
          <w:rFonts w:ascii="Times New Roman" w:eastAsia="Times New Roman" w:hAnsi="Times New Roman" w:cs="Times New Roman"/>
          <w:b/>
          <w:bCs/>
          <w:i/>
          <w:iCs/>
          <w:color w:val="000000"/>
          <w:sz w:val="22"/>
          <w:szCs w:val="22"/>
          <w:u w:color="000000"/>
        </w:rPr>
        <w:tab/>
      </w:r>
      <w:r>
        <w:rPr>
          <w:rFonts w:ascii="Times New Roman" w:eastAsia="Times New Roman" w:hAnsi="Times New Roman" w:cs="Times New Roman"/>
          <w:b/>
          <w:bCs/>
          <w:i/>
          <w:iCs/>
          <w:color w:val="000000"/>
          <w:sz w:val="22"/>
          <w:szCs w:val="22"/>
          <w:u w:color="000000"/>
        </w:rPr>
        <w:tab/>
      </w:r>
      <w:r>
        <w:rPr>
          <w:rFonts w:ascii="Times New Roman" w:eastAsia="Times New Roman" w:hAnsi="Times New Roman" w:cs="Times New Roman"/>
          <w:b/>
          <w:bCs/>
          <w:i/>
          <w:iCs/>
          <w:color w:val="000000"/>
          <w:sz w:val="22"/>
          <w:szCs w:val="22"/>
          <w:u w:color="000000"/>
        </w:rPr>
        <w:tab/>
      </w:r>
      <w:r>
        <w:rPr>
          <w:rFonts w:ascii="Times New Roman" w:eastAsia="Times New Roman" w:hAnsi="Times New Roman" w:cs="Times New Roman"/>
          <w:b/>
          <w:bCs/>
          <w:i/>
          <w:iCs/>
          <w:color w:val="000000"/>
          <w:sz w:val="22"/>
          <w:szCs w:val="22"/>
          <w:u w:color="000000"/>
        </w:rPr>
        <w:tab/>
      </w:r>
      <w:r>
        <w:rPr>
          <w:rFonts w:ascii="Times New Roman" w:hAnsi="Times New Roman"/>
          <w:b/>
          <w:bCs/>
          <w:i/>
          <w:iCs/>
          <w:color w:val="000000"/>
          <w:sz w:val="22"/>
          <w:szCs w:val="22"/>
          <w:u w:color="000000"/>
        </w:rPr>
        <w:t xml:space="preserve">  Pater Pedro</w:t>
      </w:r>
    </w:p>
    <w:p w14:paraId="65139C78" w14:textId="77777777" w:rsidR="000D53B7" w:rsidRDefault="000D53B7">
      <w:pPr>
        <w:jc w:val="both"/>
        <w:rPr>
          <w:rFonts w:ascii="Times New Roman" w:eastAsia="Times New Roman" w:hAnsi="Times New Roman" w:cs="Times New Roman"/>
          <w:b/>
          <w:bCs/>
          <w:i/>
          <w:iCs/>
          <w:color w:val="000000"/>
          <w:sz w:val="22"/>
          <w:szCs w:val="22"/>
          <w:u w:color="000000"/>
        </w:rPr>
      </w:pPr>
    </w:p>
    <w:p w14:paraId="3C66A014" w14:textId="77777777" w:rsidR="008259D6" w:rsidRDefault="00DC330D" w:rsidP="00DB6AA1">
      <w:pPr>
        <w:jc w:val="center"/>
        <w:rPr>
          <w:rFonts w:ascii="Times New Roman" w:eastAsia="Times New Roman" w:hAnsi="Times New Roman" w:cs="Times New Roman"/>
          <w:b/>
          <w:bCs/>
          <w:i/>
          <w:iCs/>
          <w:color w:val="000000"/>
          <w:sz w:val="22"/>
          <w:szCs w:val="22"/>
          <w:u w:color="000000"/>
        </w:rPr>
      </w:pPr>
      <w:r>
        <w:rPr>
          <w:noProof/>
        </w:rPr>
        <w:drawing>
          <wp:inline distT="0" distB="0" distL="0" distR="0" wp14:anchorId="194D2628" wp14:editId="3FBD9C8E">
            <wp:extent cx="4177792" cy="1797540"/>
            <wp:effectExtent l="0" t="0" r="0" b="0"/>
            <wp:docPr id="1073741833" name="officeArt object" descr="http://www.amicipadrepedro.org/it/wp-content/uploads/2011/06/akamasoa.jpg"/>
            <wp:cNvGraphicFramePr/>
            <a:graphic xmlns:a="http://schemas.openxmlformats.org/drawingml/2006/main">
              <a:graphicData uri="http://schemas.openxmlformats.org/drawingml/2006/picture">
                <pic:pic xmlns:pic="http://schemas.openxmlformats.org/drawingml/2006/picture">
                  <pic:nvPicPr>
                    <pic:cNvPr id="1073741833" name="image4.jpg" descr="http://www.amicipadrepedro.org/it/wp-content/uploads/2011/06/akamasoa.jpg"/>
                    <pic:cNvPicPr>
                      <a:picLocks noChangeAspect="1"/>
                    </pic:cNvPicPr>
                  </pic:nvPicPr>
                  <pic:blipFill>
                    <a:blip r:embed="rId10"/>
                    <a:stretch>
                      <a:fillRect/>
                    </a:stretch>
                  </pic:blipFill>
                  <pic:spPr>
                    <a:xfrm>
                      <a:off x="0" y="0"/>
                      <a:ext cx="4177792" cy="1797540"/>
                    </a:xfrm>
                    <a:prstGeom prst="rect">
                      <a:avLst/>
                    </a:prstGeom>
                    <a:ln w="12700" cap="flat">
                      <a:noFill/>
                      <a:miter lim="400000"/>
                    </a:ln>
                    <a:effectLst/>
                  </pic:spPr>
                </pic:pic>
              </a:graphicData>
            </a:graphic>
          </wp:inline>
        </w:drawing>
      </w:r>
    </w:p>
    <w:p w14:paraId="4817FC1A" w14:textId="77777777" w:rsidR="000D53B7" w:rsidRDefault="000D53B7">
      <w:pPr>
        <w:jc w:val="both"/>
        <w:rPr>
          <w:rFonts w:ascii="Times New Roman" w:eastAsia="Times New Roman" w:hAnsi="Times New Roman" w:cs="Times New Roman"/>
          <w:b/>
          <w:bCs/>
          <w:i/>
          <w:iCs/>
          <w:color w:val="000000"/>
          <w:sz w:val="22"/>
          <w:szCs w:val="22"/>
          <w:u w:color="000000"/>
        </w:rPr>
      </w:pPr>
    </w:p>
    <w:p w14:paraId="5B2F4D4E" w14:textId="77777777" w:rsidR="008259D6" w:rsidRDefault="00DC330D">
      <w:pPr>
        <w:jc w:val="both"/>
        <w:rPr>
          <w:rFonts w:ascii="Times New Roman" w:eastAsia="Times New Roman" w:hAnsi="Times New Roman" w:cs="Times New Roman"/>
          <w:b/>
          <w:bCs/>
          <w:color w:val="000000"/>
          <w:sz w:val="22"/>
          <w:szCs w:val="22"/>
          <w:u w:color="000000"/>
        </w:rPr>
      </w:pPr>
      <w:r>
        <w:rPr>
          <w:rFonts w:ascii="Times New Roman" w:hAnsi="Times New Roman"/>
          <w:color w:val="000000"/>
          <w:sz w:val="22"/>
          <w:szCs w:val="22"/>
          <w:u w:color="000000"/>
        </w:rPr>
        <w:t>Ausgehend von seinem Leitsatz</w:t>
      </w:r>
      <w:r>
        <w:rPr>
          <w:rFonts w:ascii="Times New Roman" w:hAnsi="Times New Roman"/>
          <w:b/>
          <w:bCs/>
          <w:color w:val="000000"/>
          <w:sz w:val="22"/>
          <w:szCs w:val="22"/>
          <w:u w:color="000000"/>
        </w:rPr>
        <w:t>:</w:t>
      </w:r>
    </w:p>
    <w:p w14:paraId="40B59DB3" w14:textId="77777777" w:rsidR="008259D6" w:rsidRDefault="00DC330D">
      <w:pPr>
        <w:pStyle w:val="Textkrper2"/>
        <w:jc w:val="both"/>
      </w:pPr>
      <w:r>
        <w:rPr>
          <w:i w:val="0"/>
          <w:iCs w:val="0"/>
        </w:rPr>
        <w:t>„Man darf niemandem seine Verantwortung abnehmen, aber man soll jedem helfen, seine Verantwortung zu tragen</w:t>
      </w:r>
      <w:r>
        <w:t>“</w:t>
      </w:r>
    </w:p>
    <w:p w14:paraId="126FB93E" w14:textId="77777777" w:rsidR="008259D6" w:rsidRDefault="008259D6">
      <w:pPr>
        <w:pStyle w:val="Textkrper2"/>
        <w:jc w:val="both"/>
      </w:pPr>
    </w:p>
    <w:p w14:paraId="63223180"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ist es Pater Pedro von Anfang an wichtig gewesen, dass Akamasoa eine madagassische Vereinigung ist, die von und für Madagassen gegründet worden ist und geführt wird.</w:t>
      </w:r>
    </w:p>
    <w:p w14:paraId="31D1DB42"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Da er nur Weichen stellen und Lösungen aufzeigen will, gehen alle Entscheidungen von der Gemeinde aus, die darum bemüht ist, gesellschaftlich integriert und akzeptiert zu sein. </w:t>
      </w:r>
    </w:p>
    <w:p w14:paraId="5AD5520F"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Weder eine Kolonie noch ein vorbildliches Stadtviertel soll Akamasoa sein, eher eine Form gemeinschaftlichen Miteinanders, die den Lebensbedürfnissen der Menschen entspricht. Deswegen hat Pater Pedro immer darauf bestanden, keine ausländischen Mitarbeiter einzustellen. 484 madagassische Mitarbeiter umfasst sein Team. Hilfe zur Selbsthilfe – aber eben auf Madagassisch, d.h. nicht an westlichen Entwicklungsvorstellungen orientiert, sondern eine von den Madagassen mitentwickelte Lebensform, die durch solidarisches Miteinander und christliche Werte geprägt ist.</w:t>
      </w:r>
    </w:p>
    <w:p w14:paraId="44B9F68B"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2D341E52" w14:textId="77777777" w:rsidR="008259D6" w:rsidRDefault="008259D6">
      <w:pPr>
        <w:pStyle w:val="Textkrper2"/>
        <w:jc w:val="both"/>
        <w:rPr>
          <w:b w:val="0"/>
          <w:bCs w:val="0"/>
          <w:i w:val="0"/>
          <w:iCs w:val="0"/>
          <w:sz w:val="22"/>
          <w:szCs w:val="22"/>
        </w:rPr>
      </w:pPr>
    </w:p>
    <w:p w14:paraId="437BF1E0" w14:textId="77777777" w:rsidR="008259D6" w:rsidRDefault="00DC330D">
      <w:pPr>
        <w:pStyle w:val="Textkrper2"/>
        <w:jc w:val="both"/>
        <w:rPr>
          <w:b w:val="0"/>
          <w:bCs w:val="0"/>
          <w:i w:val="0"/>
          <w:iCs w:val="0"/>
          <w:sz w:val="22"/>
          <w:szCs w:val="22"/>
        </w:rPr>
      </w:pPr>
      <w:r>
        <w:rPr>
          <w:b w:val="0"/>
          <w:bCs w:val="0"/>
          <w:i w:val="0"/>
          <w:iCs w:val="0"/>
          <w:sz w:val="22"/>
          <w:szCs w:val="22"/>
        </w:rPr>
        <w:t xml:space="preserve">Als Pater Pedro 1989 die erste Siedlung für und mit den auf den Müllhalden lebenden Menschen gründete, hatte er außer einem Steinbruch, den die Regierung ihm überließ, nur recht spärliche finanzielle Mittel, von denen er Werkzeuge für die Arbeit im Steinbruch kaufte. </w:t>
      </w:r>
    </w:p>
    <w:p w14:paraId="04FB0029" w14:textId="77777777" w:rsidR="008259D6" w:rsidRDefault="00DC330D">
      <w:pPr>
        <w:pStyle w:val="Textkrper2"/>
        <w:jc w:val="both"/>
        <w:rPr>
          <w:b w:val="0"/>
          <w:bCs w:val="0"/>
          <w:i w:val="0"/>
          <w:iCs w:val="0"/>
          <w:sz w:val="22"/>
          <w:szCs w:val="22"/>
        </w:rPr>
      </w:pPr>
      <w:r>
        <w:rPr>
          <w:b w:val="0"/>
          <w:bCs w:val="0"/>
          <w:i w:val="0"/>
          <w:iCs w:val="0"/>
          <w:sz w:val="22"/>
          <w:szCs w:val="22"/>
        </w:rPr>
        <w:t>Mit dem Verkauf der dort gewonnenen Steine konnten die ersten Häuser gebaut werden, und unterstützt durch seine internationalen Bemühungen, Spendengelder zu gewinnen, entstand nach wenigen Jahren bereits eine kleine Stadt oberhalb der Müllhalde.</w:t>
      </w:r>
    </w:p>
    <w:p w14:paraId="2C41D9F2" w14:textId="77777777" w:rsidR="008259D6" w:rsidRDefault="008259D6">
      <w:pPr>
        <w:pStyle w:val="Textkrper2"/>
        <w:jc w:val="both"/>
        <w:rPr>
          <w:b w:val="0"/>
          <w:bCs w:val="0"/>
          <w:i w:val="0"/>
          <w:iCs w:val="0"/>
          <w:sz w:val="22"/>
          <w:szCs w:val="22"/>
        </w:rPr>
      </w:pPr>
    </w:p>
    <w:p w14:paraId="7552E377" w14:textId="77777777" w:rsidR="008259D6" w:rsidRDefault="00AF0512">
      <w:pPr>
        <w:pStyle w:val="Textkrper2"/>
        <w:jc w:val="both"/>
        <w:rPr>
          <w:b w:val="0"/>
          <w:bCs w:val="0"/>
          <w:i w:val="0"/>
          <w:iCs w:val="0"/>
          <w:sz w:val="22"/>
          <w:szCs w:val="22"/>
        </w:rPr>
      </w:pPr>
      <w:r>
        <w:rPr>
          <w:b w:val="0"/>
          <w:bCs w:val="0"/>
          <w:i w:val="0"/>
          <w:iCs w:val="0"/>
          <w:sz w:val="22"/>
          <w:szCs w:val="22"/>
        </w:rPr>
        <w:t>In den 30</w:t>
      </w:r>
      <w:r w:rsidR="00DC330D">
        <w:rPr>
          <w:b w:val="0"/>
          <w:bCs w:val="0"/>
          <w:i w:val="0"/>
          <w:iCs w:val="0"/>
          <w:sz w:val="22"/>
          <w:szCs w:val="22"/>
        </w:rPr>
        <w:t xml:space="preserve"> Jahren seit der Gründung sind inzwischen fünf S</w:t>
      </w:r>
      <w:r>
        <w:rPr>
          <w:b w:val="0"/>
          <w:bCs w:val="0"/>
          <w:i w:val="0"/>
          <w:iCs w:val="0"/>
          <w:sz w:val="22"/>
          <w:szCs w:val="22"/>
        </w:rPr>
        <w:t>iedlungszentren bestehend aus 22</w:t>
      </w:r>
      <w:r w:rsidR="00DC330D">
        <w:rPr>
          <w:b w:val="0"/>
          <w:bCs w:val="0"/>
          <w:i w:val="0"/>
          <w:iCs w:val="0"/>
          <w:sz w:val="22"/>
          <w:szCs w:val="22"/>
        </w:rPr>
        <w:t xml:space="preserve"> Dörfern mit einer gut funktionierenden Infrastruktur entstanden, wo mittlerweile </w:t>
      </w:r>
      <w:r>
        <w:rPr>
          <w:b w:val="0"/>
          <w:bCs w:val="0"/>
          <w:i w:val="0"/>
          <w:iCs w:val="0"/>
          <w:sz w:val="22"/>
          <w:szCs w:val="22"/>
        </w:rPr>
        <w:t xml:space="preserve">mehr als </w:t>
      </w:r>
      <w:r w:rsidR="00DC330D">
        <w:rPr>
          <w:b w:val="0"/>
          <w:bCs w:val="0"/>
          <w:i w:val="0"/>
          <w:iCs w:val="0"/>
          <w:sz w:val="22"/>
          <w:szCs w:val="22"/>
        </w:rPr>
        <w:t xml:space="preserve">25.000 Menschen leben, davon allein 60% Kinder unter 15 Jahren. </w:t>
      </w:r>
    </w:p>
    <w:p w14:paraId="07ED422C" w14:textId="77777777" w:rsidR="008259D6" w:rsidRDefault="00DC330D">
      <w:pPr>
        <w:pStyle w:val="Textkrper2"/>
        <w:jc w:val="both"/>
        <w:rPr>
          <w:b w:val="0"/>
          <w:bCs w:val="0"/>
          <w:i w:val="0"/>
          <w:iCs w:val="0"/>
          <w:sz w:val="22"/>
          <w:szCs w:val="22"/>
        </w:rPr>
      </w:pPr>
      <w:r>
        <w:rPr>
          <w:b w:val="0"/>
          <w:bCs w:val="0"/>
          <w:i w:val="0"/>
          <w:iCs w:val="0"/>
          <w:sz w:val="22"/>
          <w:szCs w:val="22"/>
        </w:rPr>
        <w:t>Unter fachkundiger Anleitung von Pater Pedro haben die Obdachlosen selbst ihre Häuser gebaut, Wasser- und Stromleitungen gelegt, Straßen und Gehwege gepflastert.</w:t>
      </w:r>
    </w:p>
    <w:p w14:paraId="341041DD" w14:textId="77777777" w:rsidR="008259D6" w:rsidRDefault="008259D6">
      <w:pPr>
        <w:pStyle w:val="Textkrper2"/>
        <w:jc w:val="both"/>
        <w:rPr>
          <w:b w:val="0"/>
          <w:bCs w:val="0"/>
          <w:i w:val="0"/>
          <w:iCs w:val="0"/>
          <w:sz w:val="22"/>
          <w:szCs w:val="22"/>
        </w:rPr>
      </w:pPr>
    </w:p>
    <w:p w14:paraId="6EBB97BF" w14:textId="77777777" w:rsidR="008259D6" w:rsidRDefault="008259D6">
      <w:pPr>
        <w:pStyle w:val="Textkrper2"/>
        <w:jc w:val="both"/>
        <w:rPr>
          <w:b w:val="0"/>
          <w:bCs w:val="0"/>
          <w:i w:val="0"/>
          <w:iCs w:val="0"/>
          <w:sz w:val="22"/>
          <w:szCs w:val="22"/>
        </w:rPr>
      </w:pPr>
    </w:p>
    <w:p w14:paraId="2DB959C6" w14:textId="77777777" w:rsidR="008259D6" w:rsidRDefault="00DC330D">
      <w:pPr>
        <w:jc w:val="both"/>
      </w:pPr>
      <w:r>
        <w:rPr>
          <w:rFonts w:ascii="Arial Unicode MS" w:hAnsi="Arial Unicode MS"/>
          <w:sz w:val="22"/>
          <w:szCs w:val="22"/>
        </w:rPr>
        <w:br w:type="page"/>
      </w:r>
    </w:p>
    <w:p w14:paraId="3AB5BD3F" w14:textId="77777777" w:rsidR="000D53B7" w:rsidRDefault="000D53B7">
      <w:pPr>
        <w:pStyle w:val="KeinLeerraum"/>
        <w:jc w:val="both"/>
        <w:rPr>
          <w:rFonts w:ascii="Times New Roman" w:hAnsi="Times New Roman"/>
          <w:color w:val="000000"/>
          <w:sz w:val="22"/>
          <w:szCs w:val="22"/>
          <w:u w:color="000000"/>
        </w:rPr>
      </w:pPr>
    </w:p>
    <w:p w14:paraId="6929FC31"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Die schulische Ausbildung dieser Kinder ist Pater Pedro ein besonderes Anliegen, da nur durch gezielte Bildungsvoraussetzungen berufliche Perspektiven möglich sind und damit der Schritt hin zu einem selbstbestimmten Leben.</w:t>
      </w:r>
    </w:p>
    <w:p w14:paraId="0ABCC9A2" w14:textId="77777777" w:rsidR="008259D6" w:rsidRDefault="00AF0512">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Aktuell werden 14.0</w:t>
      </w:r>
      <w:r w:rsidR="00DC330D">
        <w:rPr>
          <w:rFonts w:ascii="Times New Roman" w:hAnsi="Times New Roman"/>
          <w:color w:val="000000"/>
          <w:sz w:val="22"/>
          <w:szCs w:val="22"/>
          <w:u w:color="000000"/>
        </w:rPr>
        <w:t>00 Schulkinder in den Schuleinrichtungen von Akamasoa unterrichtet. Etliche der ehemaligen „Müllkinder“ haben entweder eine Lehre absolviert oder an der Universität studiert und sind bereits als Ausbilder und Lehrer wieder nach Akamasoa zurückgekehrt, um hier im Bildungsbereich (5 Grundschulen, 4 Mittelschulen, 2 Gymnasien mit insgesamt 314 Lehrkräften und 70 Hilfslehrerinnen in den Klassen, die größer als 80 Schüler sind und 3 Bibliotheken für die Schüler) zu arbeiten.</w:t>
      </w:r>
    </w:p>
    <w:p w14:paraId="078FF990"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3965B525"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Sportplätze für die Jugendlichen und Gemeinschaftseinrichtungen sollen dazu beitragen, das gemeinschaftliche Miteinander zu fördern und zu unterstützen.</w:t>
      </w:r>
    </w:p>
    <w:p w14:paraId="0DE33040"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Anstatt einer Kirche baute Pater Pedro eine große Turnhalle in Akamasoa. Dort nehmen die Schulkinder ihr gemeinsames Mittagessen ein (eine Schale Reis</w:t>
      </w:r>
      <w:proofErr w:type="gramStart"/>
      <w:r>
        <w:rPr>
          <w:rFonts w:ascii="Times New Roman" w:hAnsi="Times New Roman"/>
          <w:color w:val="000000"/>
          <w:sz w:val="22"/>
          <w:szCs w:val="22"/>
          <w:u w:color="000000"/>
        </w:rPr>
        <w:t>),  und</w:t>
      </w:r>
      <w:proofErr w:type="gramEnd"/>
      <w:r>
        <w:rPr>
          <w:rFonts w:ascii="Times New Roman" w:hAnsi="Times New Roman"/>
          <w:color w:val="000000"/>
          <w:sz w:val="22"/>
          <w:szCs w:val="22"/>
          <w:u w:color="000000"/>
        </w:rPr>
        <w:t xml:space="preserve"> können beschattet den Sportunterreicht durchführen.</w:t>
      </w:r>
    </w:p>
    <w:p w14:paraId="5FBEB8A0"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Jeden Sonntag feiert Pater Pedro dort mit ca. 7.000 Madagassen aus Akamasoa den Gottesdienst.</w:t>
      </w:r>
    </w:p>
    <w:p w14:paraId="32BDC6DD"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3582E5FA"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In dem großen Gemeinwesen finden inzwischen über 3000 Menschen Arbeit, davon zwei Drittel im Steinbruch, in der Schreinerei, in Mechanik-Werkstätten, im Bauwesen und in der Landwirtschaft sowie ein Drittel im Dienstleistungsbereich, d.h. in der Verwaltung und Betreuung, bei gemeinnützigen Arbeiten, im Bildungsbereich und in der medizinischen Versorgung.</w:t>
      </w:r>
    </w:p>
    <w:p w14:paraId="79BD6B8D"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Allein 2014 konnten in den medizinischen Einrichtungen 38.000 medizinische Beratungen durchgeführt werden. Mit 6 Pflegezentren, 4 Entbindungsheimen, 3 Krankenhäusern, 2 Zahnkliniken, 1 Analyselabor und einem Ultraschalsaal ist die medizinische Versorgung in den Siedlungen vergleichsweise gut (63 Dienststellen für Ärzte, Zahnärzte, Krankenschwestern, Hebammen, Krankenpflegern), zumal auch ein Krankenversicherungssystem für alle Familien eingeführt wurde.</w:t>
      </w:r>
    </w:p>
    <w:p w14:paraId="72D40837"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4B4C19E5"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Um den zu einem großen Prozentsatz arbeitenden Frauen bei der Kinderbetreuung zu helfen, sind Kindertagesstätten und Kindergärten eingerichtet worden, in denen 1.245 Kinder betreut werden.</w:t>
      </w:r>
    </w:p>
    <w:p w14:paraId="418A4008"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6FC74493"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Trotz dieses großen Bedarfs an Arbeitskräften wird den Mitgliedern immer wieder empfohlen und dringend geraten auch außerhalb von Akamasoa nach Arbeitsplätzen zu suchen. </w:t>
      </w:r>
    </w:p>
    <w:p w14:paraId="4A9EBB28"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Nach einem bewaffneten Überfall sind seit 2012 erstmals auch Sicherheitsdienste im Einsatz, die Streife gehen, um die Siedlungen zu schützen.</w:t>
      </w:r>
    </w:p>
    <w:p w14:paraId="467EBBD5"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06F8AD1B"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Um mit Blick auf die dringenden Umweltprobleme des Landes Verständnis und Sensibilität zu schaffen, werden in Akamasoa inzwischen jährlich zwischen 10.000 und 20.000 Bäume von Schulkindern gepflanzt, die Patenschaften für ihre Bäume übernehmen und diese pflegen. </w:t>
      </w:r>
    </w:p>
    <w:p w14:paraId="0D15864E"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Im Gegensatz zu den immer wieder scheiternden staatlichen Wiederaufforstungsprogrammen hat dieser praktizierte Umweltschutz bereits zum Entstehen kleiner Wälder geführt.</w:t>
      </w:r>
    </w:p>
    <w:p w14:paraId="0DCE193C"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36AABD6F"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O</w:t>
      </w:r>
      <w:r w:rsidR="00AF0512">
        <w:rPr>
          <w:rFonts w:ascii="Times New Roman" w:hAnsi="Times New Roman"/>
          <w:color w:val="000000"/>
          <w:sz w:val="22"/>
          <w:szCs w:val="22"/>
          <w:u w:color="000000"/>
        </w:rPr>
        <w:t>bwohl sich in den vergangenen 30</w:t>
      </w:r>
      <w:r>
        <w:rPr>
          <w:rFonts w:ascii="Times New Roman" w:hAnsi="Times New Roman"/>
          <w:color w:val="000000"/>
          <w:sz w:val="22"/>
          <w:szCs w:val="22"/>
          <w:u w:color="000000"/>
        </w:rPr>
        <w:t xml:space="preserve"> Jahren mehr als 500.000 Menschen Hilfe suchend an die Aufnahmestellen von Akamasoa gewendet haben, konnten nicht alle von ihnen Platz in der Siedlung finden. Manchmal geht es auch darum, über die Betreuungsdienste die Wiedereingliederung in die Herkunftsdörfer zu unterstützen und zu ermöglichen und damit den Weg aus der Armut des Lebens auf der Müllhalde bedingt durch die Landflucht.</w:t>
      </w:r>
    </w:p>
    <w:p w14:paraId="4F320C5D" w14:textId="77777777" w:rsidR="008259D6" w:rsidRDefault="008259D6">
      <w:pPr>
        <w:pStyle w:val="KeinLeerraum"/>
        <w:jc w:val="both"/>
        <w:rPr>
          <w:rFonts w:ascii="Times New Roman" w:eastAsia="Times New Roman" w:hAnsi="Times New Roman" w:cs="Times New Roman"/>
          <w:color w:val="000000"/>
          <w:sz w:val="22"/>
          <w:szCs w:val="22"/>
          <w:u w:color="000000"/>
        </w:rPr>
      </w:pPr>
    </w:p>
    <w:p w14:paraId="4E1118BC"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Wenn Neuankömmlinge in der Siedlung </w:t>
      </w:r>
      <w:r w:rsidR="00656AE4">
        <w:rPr>
          <w:rFonts w:ascii="Times New Roman" w:hAnsi="Times New Roman"/>
          <w:color w:val="000000"/>
          <w:sz w:val="22"/>
          <w:szCs w:val="22"/>
          <w:u w:color="000000"/>
        </w:rPr>
        <w:t>mit leben</w:t>
      </w:r>
      <w:r>
        <w:rPr>
          <w:rFonts w:ascii="Times New Roman" w:hAnsi="Times New Roman"/>
          <w:color w:val="000000"/>
          <w:sz w:val="22"/>
          <w:szCs w:val="22"/>
          <w:u w:color="000000"/>
        </w:rPr>
        <w:t xml:space="preserve"> wollen, werden sie zunächst moralisch und auch psychisch unterstützt und wiederaufgebaut, da das Leben unter den Bedingungen </w:t>
      </w:r>
      <w:proofErr w:type="gramStart"/>
      <w:r>
        <w:rPr>
          <w:rFonts w:ascii="Times New Roman" w:hAnsi="Times New Roman"/>
          <w:color w:val="000000"/>
          <w:sz w:val="22"/>
          <w:szCs w:val="22"/>
          <w:u w:color="000000"/>
        </w:rPr>
        <w:t>extremster</w:t>
      </w:r>
      <w:proofErr w:type="gramEnd"/>
      <w:r>
        <w:rPr>
          <w:rFonts w:ascii="Times New Roman" w:hAnsi="Times New Roman"/>
          <w:color w:val="000000"/>
          <w:sz w:val="22"/>
          <w:szCs w:val="22"/>
          <w:u w:color="000000"/>
        </w:rPr>
        <w:t xml:space="preserve"> Armut oftmals zu schweren sozialen und auch psychischen Störungen führt.</w:t>
      </w:r>
    </w:p>
    <w:p w14:paraId="00EED30C"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Der soziale Wiedereingliederungsprozess ist manchmal nur dank intensiver Betreuung und Begleitung möglich.</w:t>
      </w:r>
    </w:p>
    <w:p w14:paraId="6523124E" w14:textId="02E8D35D"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Grundsätzlich muss sich aber jeder </w:t>
      </w:r>
      <w:proofErr w:type="gramStart"/>
      <w:r w:rsidR="00B97F3B">
        <w:rPr>
          <w:rFonts w:ascii="Times New Roman" w:hAnsi="Times New Roman"/>
          <w:color w:val="000000"/>
          <w:sz w:val="22"/>
          <w:szCs w:val="22"/>
          <w:u w:color="000000"/>
        </w:rPr>
        <w:t>mit bestimmten</w:t>
      </w:r>
      <w:proofErr w:type="gramEnd"/>
      <w:r>
        <w:rPr>
          <w:rFonts w:ascii="Times New Roman" w:hAnsi="Times New Roman"/>
          <w:color w:val="000000"/>
          <w:sz w:val="22"/>
          <w:szCs w:val="22"/>
          <w:u w:color="000000"/>
        </w:rPr>
        <w:t>, für das Gemeinwesen geltenden Regeln einverstanden erklären, und Eltern müssen sich verpflichten, ihre Kinder in die Schule zu schicken, um ihnen eine Bildungschance zu ermöglichen und sie eben nicht, wie in Madagaskar weit verbreitet, als Arbeitskräfte einzusetzen.</w:t>
      </w:r>
    </w:p>
    <w:p w14:paraId="0D8214DB"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Der Auszug aus dem letzten Tätigkeitsbericht von Pater Pedro verdeutlicht die enormen Anstrengungen, die vor Ort unternommen werden, um allen dort lebenden Madagassen ein menschenwürdiges Leben zu ermöglichen:</w:t>
      </w:r>
    </w:p>
    <w:p w14:paraId="5266BE52" w14:textId="77777777" w:rsidR="008259D6" w:rsidRDefault="008259D6">
      <w:pPr>
        <w:pStyle w:val="KeinLeerraum"/>
        <w:jc w:val="both"/>
        <w:rPr>
          <w:rFonts w:ascii="Times New Roman" w:eastAsia="Times New Roman" w:hAnsi="Times New Roman" w:cs="Times New Roman"/>
          <w:b/>
          <w:bCs/>
          <w:color w:val="000000"/>
          <w:sz w:val="22"/>
          <w:szCs w:val="22"/>
          <w:u w:color="000000"/>
        </w:rPr>
      </w:pPr>
    </w:p>
    <w:p w14:paraId="4AA0226F" w14:textId="77777777" w:rsidR="00656AE4" w:rsidRDefault="00656AE4">
      <w:pPr>
        <w:pStyle w:val="KeinLeerraum"/>
        <w:jc w:val="both"/>
        <w:rPr>
          <w:rFonts w:ascii="Times New Roman" w:eastAsia="Times New Roman" w:hAnsi="Times New Roman" w:cs="Times New Roman"/>
          <w:b/>
          <w:bCs/>
          <w:color w:val="000000"/>
          <w:sz w:val="22"/>
          <w:szCs w:val="22"/>
          <w:u w:color="000000"/>
        </w:rPr>
      </w:pPr>
    </w:p>
    <w:p w14:paraId="7C55E392" w14:textId="77777777" w:rsidR="00656AE4" w:rsidRDefault="00656AE4">
      <w:pPr>
        <w:pStyle w:val="KeinLeerraum"/>
        <w:jc w:val="both"/>
        <w:rPr>
          <w:rFonts w:ascii="Times New Roman" w:eastAsia="Times New Roman" w:hAnsi="Times New Roman" w:cs="Times New Roman"/>
          <w:b/>
          <w:bCs/>
          <w:color w:val="000000"/>
          <w:sz w:val="22"/>
          <w:szCs w:val="22"/>
          <w:u w:color="000000"/>
        </w:rPr>
      </w:pPr>
    </w:p>
    <w:p w14:paraId="060863C9" w14:textId="77777777" w:rsidR="00AF0512" w:rsidRPr="000371A1" w:rsidRDefault="00AF0512" w:rsidP="00AF0512">
      <w:pPr>
        <w:jc w:val="center"/>
        <w:rPr>
          <w:rFonts w:ascii="Times New Roman" w:hAnsi="Times New Roman" w:cs="Times New Roman"/>
          <w:b/>
          <w:sz w:val="22"/>
          <w:szCs w:val="22"/>
        </w:rPr>
      </w:pPr>
    </w:p>
    <w:p w14:paraId="0AE8C05C" w14:textId="77777777" w:rsidR="00AF0512" w:rsidRPr="00ED0901" w:rsidRDefault="00AF0512" w:rsidP="00AF0512">
      <w:pPr>
        <w:jc w:val="center"/>
        <w:rPr>
          <w:rFonts w:ascii="Times New Roman" w:hAnsi="Times New Roman" w:cs="Times New Roman"/>
          <w:b/>
          <w:color w:val="auto"/>
          <w:sz w:val="22"/>
          <w:szCs w:val="22"/>
        </w:rPr>
      </w:pPr>
      <w:r w:rsidRPr="00ED0901">
        <w:rPr>
          <w:rFonts w:ascii="Times New Roman" w:hAnsi="Times New Roman" w:cs="Times New Roman"/>
          <w:b/>
          <w:color w:val="auto"/>
          <w:sz w:val="22"/>
          <w:szCs w:val="22"/>
        </w:rPr>
        <w:t>Humanitärer Verein AKAMASOA</w:t>
      </w:r>
    </w:p>
    <w:p w14:paraId="1E282E97" w14:textId="77777777" w:rsidR="00AF0512" w:rsidRPr="000371A1" w:rsidRDefault="00AF0512" w:rsidP="00AF0512">
      <w:pPr>
        <w:jc w:val="center"/>
        <w:rPr>
          <w:rFonts w:ascii="Times New Roman" w:hAnsi="Times New Roman" w:cs="Times New Roman"/>
          <w:b/>
          <w:sz w:val="22"/>
          <w:szCs w:val="22"/>
        </w:rPr>
      </w:pPr>
    </w:p>
    <w:p w14:paraId="6BC9440A" w14:textId="77777777" w:rsidR="00ED5AE5" w:rsidRPr="00ED0901" w:rsidRDefault="00ED5AE5" w:rsidP="00AF0512">
      <w:pPr>
        <w:jc w:val="both"/>
        <w:rPr>
          <w:rFonts w:ascii="Times New Roman" w:hAnsi="Times New Roman" w:cs="Times New Roman"/>
          <w:color w:val="auto"/>
          <w:sz w:val="22"/>
        </w:rPr>
      </w:pPr>
    </w:p>
    <w:p w14:paraId="23441B69" w14:textId="77777777" w:rsidR="00ED5AE5" w:rsidRPr="00ED0901" w:rsidRDefault="00ED5AE5" w:rsidP="00AF0512">
      <w:pPr>
        <w:jc w:val="both"/>
        <w:rPr>
          <w:rFonts w:ascii="Times New Roman" w:hAnsi="Times New Roman" w:cs="Times New Roman"/>
          <w:color w:val="auto"/>
          <w:sz w:val="22"/>
        </w:rPr>
      </w:pPr>
    </w:p>
    <w:p w14:paraId="06DC54A7" w14:textId="77777777" w:rsidR="00ED5AE5" w:rsidRPr="00ED0901" w:rsidRDefault="00ED5AE5" w:rsidP="00AF0512">
      <w:pPr>
        <w:jc w:val="both"/>
        <w:rPr>
          <w:rFonts w:ascii="Times New Roman" w:hAnsi="Times New Roman" w:cs="Times New Roman"/>
          <w:color w:val="auto"/>
          <w:sz w:val="22"/>
        </w:rPr>
      </w:pPr>
    </w:p>
    <w:p w14:paraId="4DA84569" w14:textId="77777777" w:rsidR="00AF0512" w:rsidRPr="00ED0901" w:rsidRDefault="00AF0512" w:rsidP="00AF0512">
      <w:pPr>
        <w:jc w:val="both"/>
        <w:rPr>
          <w:rFonts w:ascii="Times New Roman" w:hAnsi="Times New Roman" w:cs="Times New Roman"/>
          <w:color w:val="auto"/>
          <w:sz w:val="22"/>
        </w:rPr>
      </w:pPr>
    </w:p>
    <w:p w14:paraId="75BD07FC" w14:textId="77777777" w:rsidR="00116048" w:rsidRPr="00ED0901" w:rsidRDefault="00116048" w:rsidP="00AF0512">
      <w:pPr>
        <w:jc w:val="both"/>
        <w:rPr>
          <w:rFonts w:ascii="Times New Roman" w:hAnsi="Times New Roman" w:cs="Times New Roman"/>
          <w:b/>
          <w:color w:val="auto"/>
          <w:sz w:val="22"/>
          <w:szCs w:val="22"/>
          <w:u w:val="single"/>
        </w:rPr>
      </w:pPr>
    </w:p>
    <w:p w14:paraId="2FE2465C" w14:textId="77777777" w:rsidR="008259D6" w:rsidRDefault="00DC330D" w:rsidP="00712FC3">
      <w:pPr>
        <w:jc w:val="center"/>
        <w:rPr>
          <w:rFonts w:ascii="Times New Roman" w:eastAsia="Times New Roman" w:hAnsi="Times New Roman" w:cs="Times New Roman"/>
          <w:color w:val="000000"/>
          <w:sz w:val="22"/>
          <w:szCs w:val="22"/>
          <w:u w:color="000000"/>
        </w:rPr>
      </w:pPr>
      <w:r>
        <w:rPr>
          <w:rFonts w:ascii="Times New Roman" w:eastAsia="Times New Roman" w:hAnsi="Times New Roman" w:cs="Times New Roman"/>
          <w:noProof/>
          <w:color w:val="000000"/>
          <w:sz w:val="22"/>
          <w:szCs w:val="22"/>
          <w:u w:color="000000"/>
        </w:rPr>
        <w:drawing>
          <wp:inline distT="0" distB="0" distL="0" distR="0" wp14:anchorId="682BCD20" wp14:editId="736920C9">
            <wp:extent cx="4739269" cy="266584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5.jpg"/>
                    <pic:cNvPicPr>
                      <a:picLocks noChangeAspect="1"/>
                    </pic:cNvPicPr>
                  </pic:nvPicPr>
                  <pic:blipFill>
                    <a:blip r:embed="rId11"/>
                    <a:stretch>
                      <a:fillRect/>
                    </a:stretch>
                  </pic:blipFill>
                  <pic:spPr>
                    <a:xfrm>
                      <a:off x="0" y="0"/>
                      <a:ext cx="4739269" cy="2665840"/>
                    </a:xfrm>
                    <a:prstGeom prst="rect">
                      <a:avLst/>
                    </a:prstGeom>
                    <a:ln w="12700" cap="flat">
                      <a:noFill/>
                      <a:miter lim="400000"/>
                    </a:ln>
                    <a:effectLst/>
                  </pic:spPr>
                </pic:pic>
              </a:graphicData>
            </a:graphic>
          </wp:inline>
        </w:drawing>
      </w:r>
    </w:p>
    <w:p w14:paraId="16B1F6AA" w14:textId="77777777" w:rsidR="00D6128B" w:rsidRDefault="00D6128B">
      <w:pPr>
        <w:jc w:val="both"/>
        <w:rPr>
          <w:rFonts w:ascii="Times New Roman" w:eastAsia="Times New Roman" w:hAnsi="Times New Roman" w:cs="Times New Roman"/>
          <w:color w:val="000000"/>
          <w:sz w:val="22"/>
          <w:szCs w:val="22"/>
          <w:u w:color="000000"/>
        </w:rPr>
      </w:pPr>
    </w:p>
    <w:p w14:paraId="445096EC" w14:textId="77777777" w:rsidR="008259D6" w:rsidRDefault="00DC330D">
      <w:pPr>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Jeden Sonntag feiert die Gemeinde der Akamasoa hier in der Sporthalle gemeinsam die Messe.</w:t>
      </w:r>
    </w:p>
    <w:p w14:paraId="62BABA4B" w14:textId="77777777" w:rsidR="008259D6" w:rsidRDefault="008259D6">
      <w:pPr>
        <w:jc w:val="both"/>
        <w:rPr>
          <w:rFonts w:ascii="Times New Roman" w:eastAsia="Times New Roman" w:hAnsi="Times New Roman" w:cs="Times New Roman"/>
          <w:b/>
          <w:bCs/>
          <w:color w:val="000000"/>
          <w:sz w:val="22"/>
          <w:szCs w:val="22"/>
          <w:u w:val="single" w:color="000000"/>
        </w:rPr>
      </w:pPr>
    </w:p>
    <w:p w14:paraId="3089B1EE" w14:textId="77777777" w:rsidR="008259D6" w:rsidRDefault="00DC330D" w:rsidP="00712FC3">
      <w:pPr>
        <w:jc w:val="center"/>
        <w:rPr>
          <w:rFonts w:ascii="Times New Roman" w:eastAsia="Times New Roman" w:hAnsi="Times New Roman" w:cs="Times New Roman"/>
          <w:b/>
          <w:bCs/>
          <w:color w:val="000000"/>
          <w:sz w:val="22"/>
          <w:szCs w:val="22"/>
          <w:u w:val="single" w:color="000000"/>
        </w:rPr>
      </w:pPr>
      <w:r>
        <w:rPr>
          <w:rFonts w:ascii="Times New Roman" w:eastAsia="Times New Roman" w:hAnsi="Times New Roman" w:cs="Times New Roman"/>
          <w:noProof/>
          <w:color w:val="000000"/>
          <w:sz w:val="22"/>
          <w:szCs w:val="22"/>
          <w:u w:color="000000"/>
        </w:rPr>
        <w:drawing>
          <wp:inline distT="0" distB="0" distL="0" distR="0" wp14:anchorId="231BA8E5" wp14:editId="772B25FD">
            <wp:extent cx="4064000" cy="22860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6.jpg"/>
                    <pic:cNvPicPr>
                      <a:picLocks noChangeAspect="1"/>
                    </pic:cNvPicPr>
                  </pic:nvPicPr>
                  <pic:blipFill>
                    <a:blip r:embed="rId12"/>
                    <a:stretch>
                      <a:fillRect/>
                    </a:stretch>
                  </pic:blipFill>
                  <pic:spPr>
                    <a:xfrm>
                      <a:off x="0" y="0"/>
                      <a:ext cx="4064000" cy="2286000"/>
                    </a:xfrm>
                    <a:prstGeom prst="rect">
                      <a:avLst/>
                    </a:prstGeom>
                    <a:ln w="12700" cap="flat">
                      <a:noFill/>
                      <a:miter lim="400000"/>
                    </a:ln>
                    <a:effectLst/>
                  </pic:spPr>
                </pic:pic>
              </a:graphicData>
            </a:graphic>
          </wp:inline>
        </w:drawing>
      </w:r>
    </w:p>
    <w:p w14:paraId="2D7BB368" w14:textId="77777777" w:rsidR="000D53B7" w:rsidRDefault="000D53B7">
      <w:pPr>
        <w:jc w:val="both"/>
        <w:rPr>
          <w:rFonts w:ascii="Times New Roman" w:eastAsia="Times New Roman" w:hAnsi="Times New Roman" w:cs="Times New Roman"/>
          <w:b/>
          <w:bCs/>
          <w:color w:val="000000"/>
          <w:sz w:val="22"/>
          <w:szCs w:val="22"/>
          <w:u w:val="single" w:color="000000"/>
        </w:rPr>
      </w:pPr>
    </w:p>
    <w:p w14:paraId="7D9E5C3E" w14:textId="77777777" w:rsidR="008259D6" w:rsidRDefault="00DC330D">
      <w:pPr>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Jedes Jahr entstehen neue Siedlungen, die die Menschen der Akamasoa selbst bauen, maschinelle Hilfsmittel gibt es kaum. Die Baugerüste werden aus dickeren Ästen gebaut.</w:t>
      </w:r>
    </w:p>
    <w:p w14:paraId="3F45B0F5" w14:textId="77777777" w:rsidR="008259D6" w:rsidRDefault="00DC330D" w:rsidP="00712FC3">
      <w:pPr>
        <w:jc w:val="center"/>
        <w:rPr>
          <w:rFonts w:ascii="Times New Roman" w:eastAsia="Times New Roman" w:hAnsi="Times New Roman" w:cs="Times New Roman"/>
          <w:color w:val="000000"/>
          <w:sz w:val="22"/>
          <w:szCs w:val="22"/>
          <w:u w:color="000000"/>
        </w:rPr>
      </w:pPr>
      <w:r>
        <w:rPr>
          <w:rFonts w:ascii="Times New Roman" w:eastAsia="Times New Roman" w:hAnsi="Times New Roman" w:cs="Times New Roman"/>
          <w:noProof/>
          <w:color w:val="000000"/>
          <w:sz w:val="22"/>
          <w:szCs w:val="22"/>
          <w:u w:color="000000"/>
        </w:rPr>
        <w:lastRenderedPageBreak/>
        <w:drawing>
          <wp:inline distT="0" distB="0" distL="0" distR="0" wp14:anchorId="4D5D6215" wp14:editId="12888D2F">
            <wp:extent cx="4027424" cy="2021254"/>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7.jpg"/>
                    <pic:cNvPicPr>
                      <a:picLocks noChangeAspect="1"/>
                    </pic:cNvPicPr>
                  </pic:nvPicPr>
                  <pic:blipFill>
                    <a:blip r:embed="rId13"/>
                    <a:srcRect b="10778"/>
                    <a:stretch>
                      <a:fillRect/>
                    </a:stretch>
                  </pic:blipFill>
                  <pic:spPr>
                    <a:xfrm>
                      <a:off x="0" y="0"/>
                      <a:ext cx="4027424" cy="2021254"/>
                    </a:xfrm>
                    <a:prstGeom prst="rect">
                      <a:avLst/>
                    </a:prstGeom>
                    <a:ln w="12700" cap="flat">
                      <a:noFill/>
                      <a:miter lim="400000"/>
                    </a:ln>
                    <a:effectLst/>
                  </pic:spPr>
                </pic:pic>
              </a:graphicData>
            </a:graphic>
          </wp:inline>
        </w:drawing>
      </w:r>
    </w:p>
    <w:p w14:paraId="6FA27959" w14:textId="77777777" w:rsidR="000D53B7" w:rsidRDefault="000D53B7">
      <w:pPr>
        <w:jc w:val="both"/>
        <w:rPr>
          <w:rFonts w:ascii="Times New Roman" w:eastAsia="Times New Roman" w:hAnsi="Times New Roman" w:cs="Times New Roman"/>
          <w:color w:val="000000"/>
          <w:sz w:val="22"/>
          <w:szCs w:val="22"/>
          <w:u w:color="000000"/>
        </w:rPr>
      </w:pPr>
    </w:p>
    <w:p w14:paraId="47163D13" w14:textId="77777777" w:rsidR="008259D6" w:rsidRDefault="00DC330D">
      <w:pPr>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Die Schulen (großes Gebäude im Hintergrund) sehen in allen Dörfern gleich aus, mehrstöckige Gebäude in den Farben Weiß / Türkis, jeder Klasseraum geht über die Breite des Hauses, und hat so eine gute Belichtung von zwei Seiten.</w:t>
      </w:r>
    </w:p>
    <w:p w14:paraId="3B31D18D" w14:textId="660A9BCF" w:rsidR="008259D6" w:rsidRDefault="00DC330D" w:rsidP="0025285A">
      <w:pPr>
        <w:jc w:val="center"/>
        <w:rPr>
          <w:rFonts w:ascii="Times New Roman" w:eastAsia="Times New Roman" w:hAnsi="Times New Roman" w:cs="Times New Roman"/>
          <w:color w:val="000000"/>
          <w:sz w:val="22"/>
          <w:szCs w:val="22"/>
          <w:u w:color="000000"/>
        </w:rPr>
      </w:pPr>
      <w:r>
        <w:rPr>
          <w:rFonts w:ascii="Times New Roman" w:eastAsia="Times New Roman" w:hAnsi="Times New Roman" w:cs="Times New Roman"/>
          <w:noProof/>
          <w:color w:val="000000"/>
          <w:sz w:val="22"/>
          <w:szCs w:val="22"/>
          <w:u w:color="000000"/>
        </w:rPr>
        <w:drawing>
          <wp:inline distT="0" distB="0" distL="0" distR="0" wp14:anchorId="1B9CF77A" wp14:editId="6FCECE05">
            <wp:extent cx="3864177" cy="2131432"/>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8.jpeg"/>
                    <pic:cNvPicPr>
                      <a:picLocks noChangeAspect="1"/>
                    </pic:cNvPicPr>
                  </pic:nvPicPr>
                  <pic:blipFill>
                    <a:blip r:embed="rId14"/>
                    <a:stretch>
                      <a:fillRect/>
                    </a:stretch>
                  </pic:blipFill>
                  <pic:spPr>
                    <a:xfrm>
                      <a:off x="0" y="0"/>
                      <a:ext cx="3864177" cy="2131432"/>
                    </a:xfrm>
                    <a:prstGeom prst="rect">
                      <a:avLst/>
                    </a:prstGeom>
                    <a:ln w="12700" cap="flat">
                      <a:noFill/>
                      <a:miter lim="400000"/>
                    </a:ln>
                    <a:effectLst/>
                  </pic:spPr>
                </pic:pic>
              </a:graphicData>
            </a:graphic>
          </wp:inline>
        </w:drawing>
      </w:r>
    </w:p>
    <w:p w14:paraId="0140EB4A" w14:textId="77777777" w:rsidR="000D53B7" w:rsidRDefault="000D53B7">
      <w:pPr>
        <w:jc w:val="both"/>
        <w:rPr>
          <w:rFonts w:ascii="Times New Roman" w:eastAsia="Times New Roman" w:hAnsi="Times New Roman" w:cs="Times New Roman"/>
          <w:color w:val="000000"/>
          <w:sz w:val="22"/>
          <w:szCs w:val="22"/>
          <w:u w:color="000000"/>
        </w:rPr>
      </w:pPr>
    </w:p>
    <w:p w14:paraId="328F19ED"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Verzweifelt suchen Menschen auf der Müllhalde nach verwertbaren Materialien. </w:t>
      </w:r>
      <w:r>
        <w:rPr>
          <w:rFonts w:ascii="Times New Roman" w:hAnsi="Times New Roman"/>
          <w:b/>
          <w:bCs/>
          <w:color w:val="000000"/>
          <w:sz w:val="22"/>
          <w:szCs w:val="22"/>
          <w:u w:color="000000"/>
        </w:rPr>
        <w:t>20 Cent</w:t>
      </w:r>
      <w:r w:rsidR="0025285A">
        <w:rPr>
          <w:rFonts w:ascii="Times New Roman" w:hAnsi="Times New Roman"/>
          <w:color w:val="000000"/>
          <w:sz w:val="22"/>
          <w:szCs w:val="22"/>
          <w:u w:color="000000"/>
        </w:rPr>
        <w:t xml:space="preserve"> bekommt man auf dem „Recycling Markt </w:t>
      </w:r>
      <w:r>
        <w:rPr>
          <w:rFonts w:ascii="Times New Roman" w:hAnsi="Times New Roman"/>
          <w:color w:val="000000"/>
          <w:sz w:val="22"/>
          <w:szCs w:val="22"/>
          <w:u w:color="000000"/>
        </w:rPr>
        <w:t>“ für ein Kilo Plastik.</w:t>
      </w:r>
    </w:p>
    <w:p w14:paraId="36E25ABD" w14:textId="77777777" w:rsidR="008259D6" w:rsidRDefault="00DC330D" w:rsidP="0025285A">
      <w:pPr>
        <w:jc w:val="center"/>
        <w:rPr>
          <w:rFonts w:ascii="Times New Roman" w:eastAsia="Times New Roman" w:hAnsi="Times New Roman" w:cs="Times New Roman"/>
          <w:color w:val="000000"/>
          <w:sz w:val="22"/>
          <w:szCs w:val="22"/>
          <w:u w:color="000000"/>
        </w:rPr>
      </w:pPr>
      <w:r>
        <w:rPr>
          <w:rFonts w:ascii="Times New Roman" w:eastAsia="Times New Roman" w:hAnsi="Times New Roman" w:cs="Times New Roman"/>
          <w:noProof/>
          <w:color w:val="000000"/>
          <w:sz w:val="22"/>
          <w:szCs w:val="22"/>
          <w:u w:color="000000"/>
        </w:rPr>
        <w:drawing>
          <wp:inline distT="0" distB="0" distL="0" distR="0" wp14:anchorId="6BC299B0" wp14:editId="238EE927">
            <wp:extent cx="3871186" cy="2177542"/>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9.jpg"/>
                    <pic:cNvPicPr>
                      <a:picLocks noChangeAspect="1"/>
                    </pic:cNvPicPr>
                  </pic:nvPicPr>
                  <pic:blipFill>
                    <a:blip r:embed="rId15"/>
                    <a:stretch>
                      <a:fillRect/>
                    </a:stretch>
                  </pic:blipFill>
                  <pic:spPr>
                    <a:xfrm>
                      <a:off x="0" y="0"/>
                      <a:ext cx="3871186" cy="2177542"/>
                    </a:xfrm>
                    <a:prstGeom prst="rect">
                      <a:avLst/>
                    </a:prstGeom>
                    <a:ln w="12700" cap="flat">
                      <a:noFill/>
                      <a:miter lim="400000"/>
                    </a:ln>
                    <a:effectLst/>
                  </pic:spPr>
                </pic:pic>
              </a:graphicData>
            </a:graphic>
          </wp:inline>
        </w:drawing>
      </w:r>
    </w:p>
    <w:p w14:paraId="24BFC823" w14:textId="77777777" w:rsidR="000D53B7" w:rsidRDefault="000D53B7">
      <w:pPr>
        <w:jc w:val="both"/>
        <w:rPr>
          <w:rFonts w:ascii="Times New Roman" w:eastAsia="Times New Roman" w:hAnsi="Times New Roman" w:cs="Times New Roman"/>
          <w:color w:val="000000"/>
          <w:sz w:val="22"/>
          <w:szCs w:val="22"/>
          <w:u w:color="000000"/>
        </w:rPr>
      </w:pPr>
    </w:p>
    <w:p w14:paraId="6C6D9CD0" w14:textId="77777777" w:rsidR="008259D6" w:rsidRDefault="00DC330D">
      <w:pPr>
        <w:pStyle w:val="KeinLeerraum"/>
        <w:jc w:val="both"/>
        <w:rPr>
          <w:rFonts w:ascii="Times New Roman" w:eastAsia="Times New Roman" w:hAnsi="Times New Roman" w:cs="Times New Roman"/>
          <w:color w:val="000000"/>
          <w:u w:color="000000"/>
        </w:rPr>
      </w:pPr>
      <w:r>
        <w:rPr>
          <w:rFonts w:ascii="Times New Roman" w:hAnsi="Times New Roman"/>
          <w:color w:val="000000"/>
          <w:u w:color="000000"/>
        </w:rPr>
        <w:t>Dicht an dicht stehen die Betten in den Räumen der Auffangstation, täglich kommen Obdachlose, die um Hilfe bitten. Meis</w:t>
      </w:r>
      <w:r w:rsidR="000371A1">
        <w:rPr>
          <w:rFonts w:ascii="Times New Roman" w:hAnsi="Times New Roman"/>
          <w:color w:val="000000"/>
          <w:u w:color="000000"/>
        </w:rPr>
        <w:t>tens sind es verlassene</w:t>
      </w:r>
      <w:r>
        <w:rPr>
          <w:rFonts w:ascii="Times New Roman" w:hAnsi="Times New Roman"/>
          <w:color w:val="000000"/>
          <w:u w:color="000000"/>
        </w:rPr>
        <w:t xml:space="preserve"> Mütter mit ihren Kindern.</w:t>
      </w:r>
    </w:p>
    <w:p w14:paraId="4425B6F2" w14:textId="77777777" w:rsidR="008259D6" w:rsidRDefault="008259D6">
      <w:pPr>
        <w:pStyle w:val="KeinLeerraum"/>
        <w:jc w:val="both"/>
        <w:rPr>
          <w:rFonts w:ascii="Times New Roman" w:eastAsia="Times New Roman" w:hAnsi="Times New Roman" w:cs="Times New Roman"/>
          <w:color w:val="000000"/>
          <w:u w:color="000000"/>
        </w:rPr>
      </w:pPr>
    </w:p>
    <w:p w14:paraId="75E84497" w14:textId="77777777" w:rsidR="008259D6" w:rsidRDefault="00DC330D" w:rsidP="0025285A">
      <w:pPr>
        <w:pStyle w:val="KeinLeerraum"/>
        <w:jc w:val="center"/>
      </w:pPr>
      <w:r>
        <w:rPr>
          <w:noProof/>
        </w:rPr>
        <w:lastRenderedPageBreak/>
        <w:drawing>
          <wp:inline distT="0" distB="0" distL="0" distR="0" wp14:anchorId="3C934C84" wp14:editId="79EB4B80">
            <wp:extent cx="3912138" cy="2609256"/>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0.jpg"/>
                    <pic:cNvPicPr>
                      <a:picLocks noChangeAspect="1"/>
                    </pic:cNvPicPr>
                  </pic:nvPicPr>
                  <pic:blipFill>
                    <a:blip r:embed="rId16"/>
                    <a:stretch>
                      <a:fillRect/>
                    </a:stretch>
                  </pic:blipFill>
                  <pic:spPr>
                    <a:xfrm>
                      <a:off x="0" y="0"/>
                      <a:ext cx="3912138" cy="2609256"/>
                    </a:xfrm>
                    <a:prstGeom prst="rect">
                      <a:avLst/>
                    </a:prstGeom>
                    <a:ln w="12700" cap="flat">
                      <a:noFill/>
                      <a:miter lim="400000"/>
                    </a:ln>
                    <a:effectLst/>
                  </pic:spPr>
                </pic:pic>
              </a:graphicData>
            </a:graphic>
          </wp:inline>
        </w:drawing>
      </w:r>
    </w:p>
    <w:p w14:paraId="6A9C5D86" w14:textId="77777777" w:rsidR="000D53B7" w:rsidRDefault="000D53B7">
      <w:pPr>
        <w:pStyle w:val="KeinLeerraum"/>
        <w:jc w:val="both"/>
      </w:pPr>
    </w:p>
    <w:p w14:paraId="0BBCC383" w14:textId="40083156" w:rsidR="008259D6" w:rsidRDefault="00DC330D">
      <w:pPr>
        <w:pStyle w:val="KeinLeerraum"/>
        <w:jc w:val="both"/>
        <w:rPr>
          <w:rFonts w:ascii="Times New Roman" w:hAnsi="Times New Roman"/>
          <w:color w:val="000000"/>
          <w:u w:color="000000"/>
        </w:rPr>
      </w:pPr>
      <w:r>
        <w:rPr>
          <w:rFonts w:ascii="Times New Roman" w:hAnsi="Times New Roman"/>
          <w:color w:val="000000"/>
          <w:u w:color="000000"/>
        </w:rPr>
        <w:t>Mit einfachsten Werkzeugen arbeiten die Bewohner der Dörfer im Steinbruch, das Material wird für den eigenen Straßenbau genutzt oder an Firmen verkauft. Kinder dürfen ihren Eltern nur an den Wochenenden oder in den Ferien helfen, weil sie die Pflicht haben die Schule zu besuchen.</w:t>
      </w:r>
    </w:p>
    <w:p w14:paraId="1559819E" w14:textId="77777777" w:rsidR="00454F54" w:rsidRDefault="00454F54">
      <w:pPr>
        <w:pStyle w:val="KeinLeerraum"/>
        <w:jc w:val="both"/>
        <w:rPr>
          <w:rFonts w:ascii="Times New Roman" w:eastAsia="Times New Roman" w:hAnsi="Times New Roman" w:cs="Times New Roman"/>
          <w:color w:val="000000"/>
          <w:u w:color="000000"/>
        </w:rPr>
      </w:pPr>
    </w:p>
    <w:p w14:paraId="63A5264B" w14:textId="77777777" w:rsidR="008259D6" w:rsidRDefault="00DC330D" w:rsidP="0025285A">
      <w:pPr>
        <w:pStyle w:val="KeinLeerraum"/>
        <w:jc w:val="center"/>
      </w:pPr>
      <w:r>
        <w:rPr>
          <w:noProof/>
        </w:rPr>
        <w:drawing>
          <wp:inline distT="0" distB="0" distL="0" distR="0" wp14:anchorId="52BC6EC0" wp14:editId="21F1A254">
            <wp:extent cx="3320289" cy="2075179"/>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1.jpg"/>
                    <pic:cNvPicPr>
                      <a:picLocks noChangeAspect="1"/>
                    </pic:cNvPicPr>
                  </pic:nvPicPr>
                  <pic:blipFill>
                    <a:blip r:embed="rId17"/>
                    <a:stretch>
                      <a:fillRect/>
                    </a:stretch>
                  </pic:blipFill>
                  <pic:spPr>
                    <a:xfrm>
                      <a:off x="0" y="0"/>
                      <a:ext cx="3320289" cy="2075179"/>
                    </a:xfrm>
                    <a:prstGeom prst="rect">
                      <a:avLst/>
                    </a:prstGeom>
                    <a:ln w="12700" cap="flat">
                      <a:noFill/>
                      <a:miter lim="400000"/>
                    </a:ln>
                    <a:effectLst/>
                  </pic:spPr>
                </pic:pic>
              </a:graphicData>
            </a:graphic>
          </wp:inline>
        </w:drawing>
      </w:r>
    </w:p>
    <w:p w14:paraId="51BB03CE" w14:textId="77777777" w:rsidR="000D53B7" w:rsidRDefault="000D53B7">
      <w:pPr>
        <w:pStyle w:val="KeinLeerraum"/>
        <w:jc w:val="both"/>
      </w:pPr>
    </w:p>
    <w:p w14:paraId="0E8DD9A5" w14:textId="77777777" w:rsidR="008259D6" w:rsidRDefault="00DC330D">
      <w:pPr>
        <w:jc w:val="both"/>
        <w:rPr>
          <w:rFonts w:ascii="Times New Roman" w:hAnsi="Times New Roman"/>
          <w:color w:val="000000"/>
          <w:sz w:val="22"/>
          <w:szCs w:val="22"/>
          <w:u w:color="000000"/>
        </w:rPr>
      </w:pPr>
      <w:r>
        <w:rPr>
          <w:rFonts w:ascii="Times New Roman" w:hAnsi="Times New Roman"/>
          <w:color w:val="000000"/>
          <w:sz w:val="22"/>
          <w:szCs w:val="22"/>
          <w:u w:color="000000"/>
        </w:rPr>
        <w:t>Im Januar und Februar 2015 mussten die Menschen der Akamasoa gleich zwei Naturgewalten überstehen. Ein Zyklon tobte über die Insel und zerstörte viele Häuser, eine Regenwasser Katastrophe spülte Häuser und Hütten fort.500 Menschen fanden Obdach bei Pater Pedro, wo sie notdürftig in den Schulen übernachteten.</w:t>
      </w:r>
    </w:p>
    <w:p w14:paraId="72E34051" w14:textId="77777777" w:rsidR="00D6128B" w:rsidRDefault="00D6128B">
      <w:pPr>
        <w:jc w:val="both"/>
        <w:rPr>
          <w:rFonts w:ascii="Times New Roman" w:hAnsi="Times New Roman"/>
          <w:color w:val="000000"/>
          <w:sz w:val="22"/>
          <w:szCs w:val="22"/>
          <w:u w:color="000000"/>
        </w:rPr>
      </w:pPr>
    </w:p>
    <w:p w14:paraId="1327582B" w14:textId="77777777" w:rsidR="00D6128B" w:rsidRDefault="00D6128B">
      <w:pPr>
        <w:jc w:val="both"/>
        <w:rPr>
          <w:rFonts w:ascii="Times New Roman" w:hAnsi="Times New Roman"/>
          <w:color w:val="000000"/>
          <w:sz w:val="22"/>
          <w:szCs w:val="22"/>
          <w:u w:color="000000"/>
        </w:rPr>
      </w:pPr>
    </w:p>
    <w:p w14:paraId="676E1D18" w14:textId="77777777" w:rsidR="00D6128B" w:rsidRDefault="00D6128B">
      <w:pPr>
        <w:jc w:val="both"/>
        <w:rPr>
          <w:rFonts w:ascii="Times New Roman" w:hAnsi="Times New Roman"/>
          <w:color w:val="000000"/>
          <w:sz w:val="22"/>
          <w:szCs w:val="22"/>
          <w:u w:color="000000"/>
        </w:rPr>
      </w:pPr>
      <w:r>
        <w:rPr>
          <w:rFonts w:ascii="Times New Roman" w:hAnsi="Times New Roman"/>
          <w:color w:val="000000"/>
          <w:sz w:val="22"/>
          <w:szCs w:val="22"/>
          <w:u w:color="000000"/>
        </w:rPr>
        <w:t xml:space="preserve">Der Zyklon </w:t>
      </w:r>
      <w:r w:rsidR="004A2E36">
        <w:rPr>
          <w:rFonts w:ascii="Times New Roman" w:hAnsi="Times New Roman"/>
          <w:color w:val="000000"/>
          <w:sz w:val="22"/>
          <w:szCs w:val="22"/>
          <w:u w:color="000000"/>
        </w:rPr>
        <w:t>„</w:t>
      </w:r>
      <w:proofErr w:type="spellStart"/>
      <w:r>
        <w:rPr>
          <w:rFonts w:ascii="Times New Roman" w:hAnsi="Times New Roman"/>
          <w:color w:val="000000"/>
          <w:sz w:val="22"/>
          <w:szCs w:val="22"/>
          <w:u w:color="000000"/>
        </w:rPr>
        <w:t>Enawo</w:t>
      </w:r>
      <w:proofErr w:type="spellEnd"/>
      <w:r w:rsidR="004A2E36">
        <w:rPr>
          <w:rFonts w:ascii="Times New Roman" w:hAnsi="Times New Roman"/>
          <w:color w:val="000000"/>
          <w:sz w:val="22"/>
          <w:szCs w:val="22"/>
          <w:u w:color="000000"/>
        </w:rPr>
        <w:t>“</w:t>
      </w:r>
      <w:r>
        <w:rPr>
          <w:rFonts w:ascii="Times New Roman" w:hAnsi="Times New Roman"/>
          <w:color w:val="000000"/>
          <w:sz w:val="22"/>
          <w:szCs w:val="22"/>
          <w:u w:color="000000"/>
        </w:rPr>
        <w:t xml:space="preserve"> zieht Anfang März 2017 über Madagaskar hinweg. In Antananarivo gehen die Flüsse über die Ufer. Erneut suchen Obdachlose Hilfe bei Pater Pedro und der Gemeinschaft Akamasoa.</w:t>
      </w:r>
    </w:p>
    <w:p w14:paraId="065F19C2" w14:textId="77777777" w:rsidR="00D6128B" w:rsidRDefault="00D6128B">
      <w:pPr>
        <w:jc w:val="both"/>
        <w:rPr>
          <w:rFonts w:ascii="Times New Roman" w:hAnsi="Times New Roman"/>
          <w:color w:val="000000"/>
          <w:sz w:val="22"/>
          <w:szCs w:val="22"/>
          <w:u w:color="000000"/>
        </w:rPr>
      </w:pPr>
    </w:p>
    <w:p w14:paraId="096BDA82" w14:textId="77777777" w:rsidR="00D6128B" w:rsidRDefault="00D6128B" w:rsidP="004A2E36">
      <w:pPr>
        <w:jc w:val="center"/>
        <w:rPr>
          <w:rFonts w:ascii="Times New Roman" w:eastAsia="Times New Roman" w:hAnsi="Times New Roman" w:cs="Times New Roman"/>
          <w:color w:val="000000"/>
          <w:sz w:val="22"/>
          <w:szCs w:val="22"/>
          <w:u w:color="000000"/>
        </w:rPr>
      </w:pPr>
      <w:r>
        <w:rPr>
          <w:rFonts w:ascii="Times New Roman" w:eastAsia="Times New Roman" w:hAnsi="Times New Roman" w:cs="Times New Roman"/>
          <w:noProof/>
          <w:color w:val="000000"/>
          <w:sz w:val="22"/>
          <w:szCs w:val="22"/>
          <w:u w:color="000000"/>
        </w:rPr>
        <w:lastRenderedPageBreak/>
        <w:drawing>
          <wp:inline distT="0" distB="0" distL="0" distR="0" wp14:anchorId="4DED3D8B" wp14:editId="215ECCD9">
            <wp:extent cx="3046151" cy="227524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5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6322" cy="2275372"/>
                    </a:xfrm>
                    <a:prstGeom prst="rect">
                      <a:avLst/>
                    </a:prstGeom>
                  </pic:spPr>
                </pic:pic>
              </a:graphicData>
            </a:graphic>
          </wp:inline>
        </w:drawing>
      </w:r>
      <w:r>
        <w:rPr>
          <w:rFonts w:ascii="Times New Roman" w:eastAsia="Times New Roman" w:hAnsi="Times New Roman" w:cs="Times New Roman"/>
          <w:noProof/>
          <w:color w:val="000000"/>
          <w:sz w:val="22"/>
          <w:szCs w:val="22"/>
          <w:u w:color="000000"/>
        </w:rPr>
        <w:drawing>
          <wp:inline distT="0" distB="0" distL="0" distR="0" wp14:anchorId="4CE56205" wp14:editId="16EE34B5">
            <wp:extent cx="3043778" cy="2273775"/>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02-1024x76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3074" cy="2273249"/>
                    </a:xfrm>
                    <a:prstGeom prst="rect">
                      <a:avLst/>
                    </a:prstGeom>
                  </pic:spPr>
                </pic:pic>
              </a:graphicData>
            </a:graphic>
          </wp:inline>
        </w:drawing>
      </w:r>
      <w:r w:rsidR="004A2E36">
        <w:rPr>
          <w:rFonts w:ascii="Times New Roman" w:eastAsia="Times New Roman" w:hAnsi="Times New Roman" w:cs="Times New Roman"/>
          <w:noProof/>
          <w:color w:val="000000"/>
          <w:sz w:val="22"/>
          <w:szCs w:val="22"/>
          <w:u w:color="000000"/>
        </w:rPr>
        <w:drawing>
          <wp:inline distT="0" distB="0" distL="0" distR="0" wp14:anchorId="4B68C3E4" wp14:editId="0D2FEE41">
            <wp:extent cx="3935045" cy="2484000"/>
            <wp:effectExtent l="0" t="0" r="889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re-pedro-opeka-y-el-papa-francisco.jpg"/>
                    <pic:cNvPicPr/>
                  </pic:nvPicPr>
                  <pic:blipFill>
                    <a:blip r:embed="rId20">
                      <a:extLst>
                        <a:ext uri="{28A0092B-C50C-407E-A947-70E740481C1C}">
                          <a14:useLocalDpi xmlns:a14="http://schemas.microsoft.com/office/drawing/2010/main" val="0"/>
                        </a:ext>
                      </a:extLst>
                    </a:blip>
                    <a:stretch>
                      <a:fillRect/>
                    </a:stretch>
                  </pic:blipFill>
                  <pic:spPr>
                    <a:xfrm>
                      <a:off x="0" y="0"/>
                      <a:ext cx="3935045" cy="2484000"/>
                    </a:xfrm>
                    <a:prstGeom prst="rect">
                      <a:avLst/>
                    </a:prstGeom>
                  </pic:spPr>
                </pic:pic>
              </a:graphicData>
            </a:graphic>
          </wp:inline>
        </w:drawing>
      </w:r>
    </w:p>
    <w:p w14:paraId="09AA5518" w14:textId="77777777" w:rsidR="004A2E36" w:rsidRDefault="004A2E36">
      <w:pPr>
        <w:jc w:val="both"/>
        <w:rPr>
          <w:rFonts w:ascii="Times New Roman" w:eastAsia="Times New Roman" w:hAnsi="Times New Roman" w:cs="Times New Roman"/>
          <w:color w:val="000000"/>
          <w:sz w:val="22"/>
          <w:szCs w:val="22"/>
          <w:u w:color="000000"/>
        </w:rPr>
      </w:pPr>
    </w:p>
    <w:p w14:paraId="668F1F1B" w14:textId="77777777" w:rsidR="00DB6AA1" w:rsidRDefault="004A2E36">
      <w:pPr>
        <w:jc w:val="both"/>
        <w:rPr>
          <w:rFonts w:ascii="Times New Roman" w:eastAsia="Times New Roman" w:hAnsi="Times New Roman" w:cs="Times New Roman"/>
          <w:color w:val="000000"/>
          <w:sz w:val="22"/>
          <w:szCs w:val="22"/>
          <w:u w:color="000000"/>
        </w:rPr>
      </w:pPr>
      <w:r>
        <w:rPr>
          <w:rFonts w:ascii="Times New Roman" w:eastAsia="Times New Roman" w:hAnsi="Times New Roman" w:cs="Times New Roman"/>
          <w:color w:val="000000"/>
          <w:sz w:val="22"/>
          <w:szCs w:val="22"/>
          <w:u w:color="000000"/>
        </w:rPr>
        <w:t>Im Sommer 2018 war Pater Pedro beim Papst in Rom zu Gast, für September 2019 hat der Papst seinen Besuch in Akamasoa angekündigt.</w:t>
      </w:r>
    </w:p>
    <w:p w14:paraId="75A9BAB7" w14:textId="77777777" w:rsidR="00454F54" w:rsidRDefault="00DC330D">
      <w:pPr>
        <w:jc w:val="both"/>
        <w:rPr>
          <w:rFonts w:ascii="Arial Unicode MS" w:hAnsi="Arial Unicode MS"/>
          <w:color w:val="000000"/>
          <w:sz w:val="22"/>
          <w:szCs w:val="22"/>
          <w:u w:color="000000"/>
        </w:rPr>
      </w:pPr>
      <w:r>
        <w:rPr>
          <w:rFonts w:ascii="Arial Unicode MS" w:hAnsi="Arial Unicode MS"/>
          <w:color w:val="000000"/>
          <w:sz w:val="22"/>
          <w:szCs w:val="22"/>
          <w:u w:color="000000"/>
        </w:rPr>
        <w:br w:type="page"/>
      </w:r>
    </w:p>
    <w:p w14:paraId="1BA94127" w14:textId="25CE47EB" w:rsidR="008259D6" w:rsidRPr="000371A1" w:rsidRDefault="00DC330D">
      <w:pPr>
        <w:jc w:val="both"/>
        <w:rPr>
          <w:rFonts w:ascii="Arial Unicode MS" w:hAnsi="Arial Unicode MS"/>
          <w:color w:val="000000"/>
          <w:sz w:val="22"/>
          <w:szCs w:val="22"/>
          <w:u w:color="000000"/>
        </w:rPr>
      </w:pPr>
      <w:r w:rsidRPr="000D53B7">
        <w:rPr>
          <w:rFonts w:ascii="Times New Roman" w:hAnsi="Times New Roman"/>
          <w:b/>
          <w:bCs/>
          <w:color w:val="auto"/>
          <w:sz w:val="22"/>
          <w:szCs w:val="22"/>
          <w:u w:val="single" w:color="000000"/>
        </w:rPr>
        <w:lastRenderedPageBreak/>
        <w:t>V. Publikationen von und über Pater Pedro</w:t>
      </w:r>
    </w:p>
    <w:p w14:paraId="47352FB0" w14:textId="77777777" w:rsidR="00B63B82" w:rsidRPr="000D53B7" w:rsidRDefault="00B63B82">
      <w:pPr>
        <w:jc w:val="both"/>
        <w:rPr>
          <w:rFonts w:ascii="Times New Roman" w:eastAsia="Times New Roman" w:hAnsi="Times New Roman" w:cs="Times New Roman"/>
          <w:b/>
          <w:bCs/>
          <w:color w:val="auto"/>
          <w:sz w:val="22"/>
          <w:szCs w:val="22"/>
          <w:u w:val="single" w:color="000000"/>
        </w:rPr>
      </w:pPr>
    </w:p>
    <w:p w14:paraId="5E734775" w14:textId="77777777" w:rsidR="008259D6" w:rsidRPr="000D53B7" w:rsidRDefault="00DC330D">
      <w:pPr>
        <w:pStyle w:val="KeinLeerraum"/>
        <w:numPr>
          <w:ilvl w:val="0"/>
          <w:numId w:val="4"/>
        </w:numPr>
        <w:spacing w:line="288" w:lineRule="auto"/>
        <w:jc w:val="both"/>
        <w:rPr>
          <w:rFonts w:ascii="Times New Roman" w:eastAsia="Times New Roman" w:hAnsi="Times New Roman" w:cs="Times New Roman"/>
          <w:color w:val="auto"/>
          <w:sz w:val="22"/>
          <w:szCs w:val="22"/>
        </w:rPr>
      </w:pPr>
      <w:r w:rsidRPr="000D53B7">
        <w:rPr>
          <w:rFonts w:ascii="Times New Roman" w:hAnsi="Times New Roman"/>
          <w:color w:val="auto"/>
          <w:sz w:val="22"/>
          <w:szCs w:val="22"/>
        </w:rPr>
        <w:t xml:space="preserve">Pedro </w:t>
      </w:r>
      <w:proofErr w:type="spellStart"/>
      <w:r w:rsidRPr="000D53B7">
        <w:rPr>
          <w:rFonts w:ascii="Times New Roman" w:hAnsi="Times New Roman"/>
          <w:color w:val="auto"/>
          <w:sz w:val="22"/>
          <w:szCs w:val="22"/>
        </w:rPr>
        <w:t>Opeka</w:t>
      </w:r>
      <w:proofErr w:type="spellEnd"/>
      <w:r w:rsidRPr="000D53B7">
        <w:rPr>
          <w:rFonts w:ascii="Times New Roman" w:hAnsi="Times New Roman"/>
          <w:color w:val="auto"/>
          <w:sz w:val="22"/>
          <w:szCs w:val="22"/>
        </w:rPr>
        <w:t xml:space="preserve"> (Pater Pedro), in Zusammenarbeit mit Carole </w:t>
      </w:r>
      <w:proofErr w:type="spellStart"/>
      <w:r w:rsidRPr="000D53B7">
        <w:rPr>
          <w:rFonts w:ascii="Times New Roman" w:hAnsi="Times New Roman"/>
          <w:color w:val="auto"/>
          <w:sz w:val="22"/>
          <w:szCs w:val="22"/>
        </w:rPr>
        <w:t>Escaravage</w:t>
      </w:r>
      <w:proofErr w:type="spellEnd"/>
      <w:r w:rsidRPr="000D53B7">
        <w:rPr>
          <w:rFonts w:ascii="Times New Roman" w:hAnsi="Times New Roman"/>
          <w:color w:val="auto"/>
          <w:sz w:val="22"/>
          <w:szCs w:val="22"/>
        </w:rPr>
        <w:t xml:space="preserve"> und Grégory Rung: „</w:t>
      </w:r>
      <w:proofErr w:type="spellStart"/>
      <w:r w:rsidRPr="000D53B7">
        <w:rPr>
          <w:rFonts w:ascii="Times New Roman" w:hAnsi="Times New Roman"/>
          <w:color w:val="auto"/>
          <w:sz w:val="22"/>
          <w:szCs w:val="22"/>
        </w:rPr>
        <w:t>Combattant</w:t>
      </w:r>
      <w:proofErr w:type="spellEnd"/>
      <w:r w:rsidRPr="000D53B7">
        <w:rPr>
          <w:rFonts w:ascii="Times New Roman" w:hAnsi="Times New Roman"/>
          <w:color w:val="auto"/>
          <w:sz w:val="22"/>
          <w:szCs w:val="22"/>
        </w:rPr>
        <w:t xml:space="preserve"> de </w:t>
      </w:r>
      <w:proofErr w:type="spellStart"/>
      <w:r w:rsidRPr="000D53B7">
        <w:rPr>
          <w:rFonts w:ascii="Times New Roman" w:hAnsi="Times New Roman"/>
          <w:color w:val="auto"/>
          <w:sz w:val="22"/>
          <w:szCs w:val="22"/>
        </w:rPr>
        <w:t>L´esperance</w:t>
      </w:r>
      <w:proofErr w:type="spellEnd"/>
      <w:r w:rsidRPr="000D53B7">
        <w:rPr>
          <w:rFonts w:ascii="Times New Roman" w:hAnsi="Times New Roman"/>
          <w:color w:val="auto"/>
          <w:sz w:val="22"/>
          <w:szCs w:val="22"/>
        </w:rPr>
        <w:t xml:space="preserve"> - Autobiographie </w:t>
      </w:r>
      <w:proofErr w:type="spellStart"/>
      <w:r w:rsidRPr="000D53B7">
        <w:rPr>
          <w:rFonts w:ascii="Times New Roman" w:hAnsi="Times New Roman"/>
          <w:color w:val="auto"/>
          <w:sz w:val="22"/>
          <w:szCs w:val="22"/>
        </w:rPr>
        <w:t>d´un</w:t>
      </w:r>
      <w:proofErr w:type="spellEnd"/>
      <w:r w:rsidRPr="000D53B7">
        <w:rPr>
          <w:rFonts w:ascii="Times New Roman" w:hAnsi="Times New Roman"/>
          <w:color w:val="auto"/>
          <w:sz w:val="22"/>
          <w:szCs w:val="22"/>
        </w:rPr>
        <w:t xml:space="preserve"> </w:t>
      </w:r>
      <w:proofErr w:type="spellStart"/>
      <w:r w:rsidRPr="000D53B7">
        <w:rPr>
          <w:rFonts w:ascii="Times New Roman" w:hAnsi="Times New Roman"/>
          <w:color w:val="auto"/>
          <w:sz w:val="22"/>
          <w:szCs w:val="22"/>
        </w:rPr>
        <w:t>Insurgé</w:t>
      </w:r>
      <w:proofErr w:type="spellEnd"/>
      <w:r w:rsidRPr="000D53B7">
        <w:rPr>
          <w:rFonts w:ascii="Times New Roman" w:hAnsi="Times New Roman"/>
          <w:color w:val="auto"/>
          <w:sz w:val="22"/>
          <w:szCs w:val="22"/>
        </w:rPr>
        <w:t xml:space="preserve">“. JC </w:t>
      </w:r>
      <w:proofErr w:type="spellStart"/>
      <w:r w:rsidRPr="000D53B7">
        <w:rPr>
          <w:rFonts w:ascii="Times New Roman" w:hAnsi="Times New Roman"/>
          <w:color w:val="auto"/>
          <w:sz w:val="22"/>
          <w:szCs w:val="22"/>
        </w:rPr>
        <w:t>Lattes</w:t>
      </w:r>
      <w:proofErr w:type="spellEnd"/>
      <w:r w:rsidRPr="000D53B7">
        <w:rPr>
          <w:rFonts w:ascii="Times New Roman" w:hAnsi="Times New Roman"/>
          <w:color w:val="auto"/>
          <w:sz w:val="22"/>
          <w:szCs w:val="22"/>
        </w:rPr>
        <w:t xml:space="preserve">, Paris 2005; deutsche Bearbeitung von Gérard </w:t>
      </w:r>
      <w:proofErr w:type="spellStart"/>
      <w:r w:rsidRPr="000D53B7">
        <w:rPr>
          <w:rFonts w:ascii="Times New Roman" w:hAnsi="Times New Roman"/>
          <w:color w:val="auto"/>
          <w:sz w:val="22"/>
          <w:szCs w:val="22"/>
        </w:rPr>
        <w:t>Turbanisch</w:t>
      </w:r>
      <w:proofErr w:type="spellEnd"/>
      <w:r w:rsidRPr="000D53B7">
        <w:rPr>
          <w:rFonts w:ascii="Times New Roman" w:hAnsi="Times New Roman"/>
          <w:color w:val="auto"/>
          <w:sz w:val="22"/>
          <w:szCs w:val="22"/>
        </w:rPr>
        <w:t xml:space="preserve">: „Kämpfer der Hoffnung – wie ich den Kindern Madagaskars eine Hoffnung gab“, </w:t>
      </w:r>
      <w:proofErr w:type="spellStart"/>
      <w:r w:rsidRPr="000D53B7">
        <w:rPr>
          <w:rFonts w:ascii="Times New Roman" w:hAnsi="Times New Roman"/>
          <w:color w:val="auto"/>
          <w:sz w:val="22"/>
          <w:szCs w:val="22"/>
        </w:rPr>
        <w:t>Ullstein</w:t>
      </w:r>
      <w:proofErr w:type="spellEnd"/>
      <w:r w:rsidRPr="000D53B7">
        <w:rPr>
          <w:rFonts w:ascii="Times New Roman" w:hAnsi="Times New Roman"/>
          <w:color w:val="auto"/>
          <w:sz w:val="22"/>
          <w:szCs w:val="22"/>
        </w:rPr>
        <w:t>, Berlin 2007</w:t>
      </w:r>
    </w:p>
    <w:p w14:paraId="07892927" w14:textId="77777777" w:rsidR="008259D6" w:rsidRPr="00AF0512" w:rsidRDefault="00DC330D">
      <w:pPr>
        <w:numPr>
          <w:ilvl w:val="0"/>
          <w:numId w:val="4"/>
        </w:numPr>
        <w:spacing w:line="288" w:lineRule="auto"/>
        <w:jc w:val="both"/>
        <w:rPr>
          <w:rFonts w:ascii="Times New Roman" w:eastAsia="Times New Roman" w:hAnsi="Times New Roman" w:cs="Times New Roman"/>
          <w:color w:val="auto"/>
          <w:sz w:val="22"/>
          <w:szCs w:val="22"/>
          <w:u w:color="000000"/>
          <w:lang w:val="fr-FR"/>
        </w:rPr>
      </w:pPr>
      <w:r w:rsidRPr="00AF0512">
        <w:rPr>
          <w:rFonts w:ascii="Times New Roman" w:hAnsi="Times New Roman"/>
          <w:color w:val="auto"/>
          <w:sz w:val="22"/>
          <w:szCs w:val="22"/>
          <w:u w:color="000000"/>
          <w:lang w:val="fr-FR"/>
        </w:rPr>
        <w:t xml:space="preserve">Anne </w:t>
      </w:r>
      <w:proofErr w:type="spellStart"/>
      <w:r w:rsidRPr="00AF0512">
        <w:rPr>
          <w:rFonts w:ascii="Times New Roman" w:hAnsi="Times New Roman"/>
          <w:color w:val="auto"/>
          <w:sz w:val="22"/>
          <w:szCs w:val="22"/>
          <w:u w:color="000000"/>
          <w:lang w:val="fr-FR"/>
        </w:rPr>
        <w:t>und</w:t>
      </w:r>
      <w:proofErr w:type="spellEnd"/>
      <w:r w:rsidRPr="00AF0512">
        <w:rPr>
          <w:rFonts w:ascii="Times New Roman" w:hAnsi="Times New Roman"/>
          <w:color w:val="auto"/>
          <w:sz w:val="22"/>
          <w:szCs w:val="22"/>
          <w:u w:color="000000"/>
          <w:lang w:val="fr-FR"/>
        </w:rPr>
        <w:t xml:space="preserve"> Daniel </w:t>
      </w:r>
      <w:proofErr w:type="spellStart"/>
      <w:r w:rsidRPr="00AF0512">
        <w:rPr>
          <w:rFonts w:ascii="Times New Roman" w:hAnsi="Times New Roman"/>
          <w:color w:val="auto"/>
          <w:sz w:val="22"/>
          <w:szCs w:val="22"/>
          <w:u w:color="000000"/>
          <w:lang w:val="fr-FR"/>
        </w:rPr>
        <w:t>Facérias</w:t>
      </w:r>
      <w:proofErr w:type="spellEnd"/>
      <w:r w:rsidRPr="00AF0512">
        <w:rPr>
          <w:rFonts w:ascii="Times New Roman" w:hAnsi="Times New Roman"/>
          <w:color w:val="auto"/>
          <w:sz w:val="22"/>
          <w:szCs w:val="22"/>
          <w:u w:color="000000"/>
          <w:lang w:val="fr-FR"/>
        </w:rPr>
        <w:t xml:space="preserve"> (</w:t>
      </w:r>
      <w:proofErr w:type="spellStart"/>
      <w:r w:rsidRPr="00AF0512">
        <w:rPr>
          <w:rFonts w:ascii="Times New Roman" w:hAnsi="Times New Roman"/>
          <w:color w:val="auto"/>
          <w:sz w:val="22"/>
          <w:szCs w:val="22"/>
          <w:u w:color="000000"/>
          <w:lang w:val="fr-FR"/>
        </w:rPr>
        <w:t>Hrsg</w:t>
      </w:r>
      <w:proofErr w:type="spellEnd"/>
      <w:r w:rsidRPr="00AF0512">
        <w:rPr>
          <w:rFonts w:ascii="Times New Roman" w:hAnsi="Times New Roman"/>
          <w:color w:val="auto"/>
          <w:sz w:val="22"/>
          <w:szCs w:val="22"/>
          <w:u w:color="000000"/>
          <w:lang w:val="fr-FR"/>
        </w:rPr>
        <w:t>.</w:t>
      </w:r>
      <w:proofErr w:type="gramStart"/>
      <w:r w:rsidRPr="00AF0512">
        <w:rPr>
          <w:rFonts w:ascii="Times New Roman" w:hAnsi="Times New Roman"/>
          <w:color w:val="auto"/>
          <w:sz w:val="22"/>
          <w:szCs w:val="22"/>
          <w:u w:color="000000"/>
          <w:lang w:val="fr-FR"/>
        </w:rPr>
        <w:t>):</w:t>
      </w:r>
      <w:proofErr w:type="gramEnd"/>
      <w:r w:rsidRPr="00AF0512">
        <w:rPr>
          <w:rFonts w:ascii="Times New Roman" w:hAnsi="Times New Roman"/>
          <w:color w:val="auto"/>
          <w:sz w:val="22"/>
          <w:szCs w:val="22"/>
          <w:u w:color="000000"/>
          <w:lang w:val="fr-FR"/>
        </w:rPr>
        <w:t xml:space="preserve">  „Abbé Pierre – </w:t>
      </w:r>
      <w:proofErr w:type="spellStart"/>
      <w:r w:rsidRPr="00AF0512">
        <w:rPr>
          <w:rFonts w:ascii="Times New Roman" w:hAnsi="Times New Roman"/>
          <w:color w:val="auto"/>
          <w:sz w:val="22"/>
          <w:szCs w:val="22"/>
          <w:u w:color="000000"/>
          <w:lang w:val="fr-FR"/>
        </w:rPr>
        <w:t>Pere</w:t>
      </w:r>
      <w:proofErr w:type="spellEnd"/>
      <w:r w:rsidRPr="00AF0512">
        <w:rPr>
          <w:rFonts w:ascii="Times New Roman" w:hAnsi="Times New Roman"/>
          <w:color w:val="auto"/>
          <w:sz w:val="22"/>
          <w:szCs w:val="22"/>
          <w:u w:color="000000"/>
          <w:lang w:val="fr-FR"/>
        </w:rPr>
        <w:t xml:space="preserve"> Pedro, Pour un Monde de Justice et de Paix". Presse de la renaissance, Paris 2004 (Interviews </w:t>
      </w:r>
      <w:proofErr w:type="spellStart"/>
      <w:r w:rsidRPr="00AF0512">
        <w:rPr>
          <w:rFonts w:ascii="Times New Roman" w:hAnsi="Times New Roman"/>
          <w:color w:val="auto"/>
          <w:sz w:val="22"/>
          <w:szCs w:val="22"/>
          <w:u w:color="000000"/>
          <w:lang w:val="fr-FR"/>
        </w:rPr>
        <w:t>und</w:t>
      </w:r>
      <w:proofErr w:type="spellEnd"/>
      <w:r w:rsidRPr="00AF0512">
        <w:rPr>
          <w:rFonts w:ascii="Times New Roman" w:hAnsi="Times New Roman"/>
          <w:color w:val="auto"/>
          <w:sz w:val="22"/>
          <w:szCs w:val="22"/>
          <w:u w:color="000000"/>
          <w:lang w:val="fr-FR"/>
        </w:rPr>
        <w:t xml:space="preserve"> </w:t>
      </w:r>
      <w:proofErr w:type="spellStart"/>
      <w:r w:rsidRPr="00AF0512">
        <w:rPr>
          <w:rFonts w:ascii="Times New Roman" w:hAnsi="Times New Roman"/>
          <w:color w:val="auto"/>
          <w:sz w:val="22"/>
          <w:szCs w:val="22"/>
          <w:u w:color="000000"/>
          <w:lang w:val="fr-FR"/>
        </w:rPr>
        <w:t>Gespräche</w:t>
      </w:r>
      <w:proofErr w:type="spellEnd"/>
      <w:r w:rsidRPr="00AF0512">
        <w:rPr>
          <w:rFonts w:ascii="Times New Roman" w:hAnsi="Times New Roman"/>
          <w:color w:val="auto"/>
          <w:sz w:val="22"/>
          <w:szCs w:val="22"/>
          <w:u w:color="000000"/>
          <w:lang w:val="fr-FR"/>
        </w:rPr>
        <w:t xml:space="preserve"> mit Abbé Pierre)</w:t>
      </w:r>
    </w:p>
    <w:p w14:paraId="33FC61E2" w14:textId="77777777" w:rsidR="008259D6" w:rsidRPr="00AF0512" w:rsidRDefault="00DC330D">
      <w:pPr>
        <w:numPr>
          <w:ilvl w:val="0"/>
          <w:numId w:val="4"/>
        </w:numPr>
        <w:spacing w:line="288" w:lineRule="auto"/>
        <w:jc w:val="both"/>
        <w:rPr>
          <w:rFonts w:ascii="Times New Roman" w:eastAsia="Times New Roman" w:hAnsi="Times New Roman" w:cs="Times New Roman"/>
          <w:color w:val="000000"/>
          <w:sz w:val="22"/>
          <w:szCs w:val="22"/>
          <w:u w:color="000000"/>
          <w:lang w:val="fr-FR"/>
        </w:rPr>
      </w:pPr>
      <w:r w:rsidRPr="00AF0512">
        <w:rPr>
          <w:rFonts w:ascii="Times New Roman" w:hAnsi="Times New Roman"/>
          <w:color w:val="000000"/>
          <w:sz w:val="22"/>
          <w:szCs w:val="22"/>
          <w:u w:color="000000"/>
          <w:lang w:val="fr-FR"/>
        </w:rPr>
        <w:t xml:space="preserve">Denise </w:t>
      </w:r>
      <w:proofErr w:type="gramStart"/>
      <w:r w:rsidRPr="00AF0512">
        <w:rPr>
          <w:rFonts w:ascii="Times New Roman" w:hAnsi="Times New Roman"/>
          <w:color w:val="000000"/>
          <w:sz w:val="22"/>
          <w:szCs w:val="22"/>
          <w:u w:color="000000"/>
          <w:lang w:val="fr-FR"/>
        </w:rPr>
        <w:t>Gault:</w:t>
      </w:r>
      <w:proofErr w:type="gramEnd"/>
      <w:r w:rsidRPr="00AF0512">
        <w:rPr>
          <w:rFonts w:ascii="Times New Roman" w:hAnsi="Times New Roman"/>
          <w:color w:val="000000"/>
          <w:sz w:val="22"/>
          <w:szCs w:val="22"/>
          <w:u w:color="000000"/>
          <w:lang w:val="fr-FR"/>
        </w:rPr>
        <w:t xml:space="preserve"> „</w:t>
      </w:r>
      <w:proofErr w:type="spellStart"/>
      <w:r w:rsidRPr="00AF0512">
        <w:rPr>
          <w:rFonts w:ascii="Times New Roman" w:hAnsi="Times New Roman"/>
          <w:color w:val="000000"/>
          <w:sz w:val="22"/>
          <w:szCs w:val="22"/>
          <w:u w:color="000000"/>
          <w:lang w:val="fr-FR"/>
        </w:rPr>
        <w:t>Pere</w:t>
      </w:r>
      <w:proofErr w:type="spellEnd"/>
      <w:r w:rsidRPr="00AF0512">
        <w:rPr>
          <w:rFonts w:ascii="Times New Roman" w:hAnsi="Times New Roman"/>
          <w:color w:val="000000"/>
          <w:sz w:val="22"/>
          <w:szCs w:val="22"/>
          <w:u w:color="000000"/>
          <w:lang w:val="fr-FR"/>
        </w:rPr>
        <w:t xml:space="preserve"> Pedro ou les Collines du Courage“, </w:t>
      </w:r>
      <w:proofErr w:type="spellStart"/>
      <w:r w:rsidRPr="00AF0512">
        <w:rPr>
          <w:rFonts w:ascii="Times New Roman" w:hAnsi="Times New Roman"/>
          <w:color w:val="000000"/>
          <w:sz w:val="22"/>
          <w:szCs w:val="22"/>
          <w:u w:color="000000"/>
          <w:lang w:val="fr-FR"/>
        </w:rPr>
        <w:t>Verlag</w:t>
      </w:r>
      <w:proofErr w:type="spellEnd"/>
      <w:r w:rsidRPr="00AF0512">
        <w:rPr>
          <w:rFonts w:ascii="Times New Roman" w:hAnsi="Times New Roman"/>
          <w:color w:val="000000"/>
          <w:sz w:val="22"/>
          <w:szCs w:val="22"/>
          <w:u w:color="000000"/>
          <w:lang w:val="fr-FR"/>
        </w:rPr>
        <w:t xml:space="preserve"> Albin Michel, 1994</w:t>
      </w:r>
    </w:p>
    <w:p w14:paraId="7443F516" w14:textId="77777777" w:rsidR="008259D6" w:rsidRDefault="00DC330D">
      <w:pPr>
        <w:numPr>
          <w:ilvl w:val="0"/>
          <w:numId w:val="4"/>
        </w:numPr>
        <w:spacing w:line="288" w:lineRule="auto"/>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Alain Scherrer: “Pere Pedro de </w:t>
      </w:r>
      <w:proofErr w:type="spellStart"/>
      <w:r>
        <w:rPr>
          <w:rFonts w:ascii="Times New Roman" w:hAnsi="Times New Roman"/>
          <w:color w:val="000000"/>
          <w:sz w:val="22"/>
          <w:szCs w:val="22"/>
          <w:u w:color="000000"/>
        </w:rPr>
        <w:t>Manantenasoa</w:t>
      </w:r>
      <w:proofErr w:type="spellEnd"/>
      <w:r>
        <w:rPr>
          <w:rFonts w:ascii="Times New Roman" w:hAnsi="Times New Roman"/>
          <w:color w:val="000000"/>
          <w:sz w:val="22"/>
          <w:szCs w:val="22"/>
          <w:u w:color="000000"/>
        </w:rPr>
        <w:t>“, Verlag Amphora, 1997</w:t>
      </w:r>
    </w:p>
    <w:p w14:paraId="6E1E52F6" w14:textId="77777777" w:rsidR="008259D6" w:rsidRPr="00AF0512" w:rsidRDefault="00DC330D">
      <w:pPr>
        <w:numPr>
          <w:ilvl w:val="0"/>
          <w:numId w:val="4"/>
        </w:numPr>
        <w:spacing w:line="288" w:lineRule="auto"/>
        <w:jc w:val="both"/>
        <w:rPr>
          <w:rFonts w:ascii="Times New Roman" w:eastAsia="Times New Roman" w:hAnsi="Times New Roman" w:cs="Times New Roman"/>
          <w:color w:val="000000"/>
          <w:sz w:val="22"/>
          <w:szCs w:val="22"/>
          <w:u w:color="000000"/>
          <w:lang w:val="fr-FR"/>
        </w:rPr>
      </w:pPr>
      <w:r w:rsidRPr="00AF0512">
        <w:rPr>
          <w:rFonts w:ascii="Times New Roman" w:hAnsi="Times New Roman"/>
          <w:color w:val="000000"/>
          <w:sz w:val="22"/>
          <w:szCs w:val="22"/>
          <w:u w:color="000000"/>
          <w:lang w:val="fr-FR"/>
        </w:rPr>
        <w:t xml:space="preserve">Pedro </w:t>
      </w:r>
      <w:proofErr w:type="spellStart"/>
      <w:r w:rsidRPr="00AF0512">
        <w:rPr>
          <w:rFonts w:ascii="Times New Roman" w:hAnsi="Times New Roman"/>
          <w:color w:val="000000"/>
          <w:sz w:val="22"/>
          <w:szCs w:val="22"/>
          <w:u w:color="000000"/>
          <w:lang w:val="fr-FR"/>
        </w:rPr>
        <w:t>Opeca</w:t>
      </w:r>
      <w:proofErr w:type="spellEnd"/>
      <w:r w:rsidRPr="00AF0512">
        <w:rPr>
          <w:rFonts w:ascii="Times New Roman" w:hAnsi="Times New Roman"/>
          <w:color w:val="000000"/>
          <w:sz w:val="22"/>
          <w:szCs w:val="22"/>
          <w:u w:color="000000"/>
          <w:lang w:val="fr-FR"/>
        </w:rPr>
        <w:t xml:space="preserve"> </w:t>
      </w:r>
      <w:proofErr w:type="spellStart"/>
      <w:r w:rsidRPr="00AF0512">
        <w:rPr>
          <w:rFonts w:ascii="Times New Roman" w:hAnsi="Times New Roman"/>
          <w:color w:val="000000"/>
          <w:sz w:val="22"/>
          <w:szCs w:val="22"/>
          <w:u w:color="000000"/>
          <w:lang w:val="fr-FR"/>
        </w:rPr>
        <w:t>und</w:t>
      </w:r>
      <w:proofErr w:type="spellEnd"/>
      <w:r w:rsidRPr="00AF0512">
        <w:rPr>
          <w:rFonts w:ascii="Times New Roman" w:hAnsi="Times New Roman"/>
          <w:color w:val="000000"/>
          <w:sz w:val="22"/>
          <w:szCs w:val="22"/>
          <w:u w:color="000000"/>
          <w:lang w:val="fr-FR"/>
        </w:rPr>
        <w:t xml:space="preserve"> Abbé </w:t>
      </w:r>
      <w:proofErr w:type="gramStart"/>
      <w:r w:rsidRPr="00AF0512">
        <w:rPr>
          <w:rFonts w:ascii="Times New Roman" w:hAnsi="Times New Roman"/>
          <w:color w:val="000000"/>
          <w:sz w:val="22"/>
          <w:szCs w:val="22"/>
          <w:u w:color="000000"/>
          <w:lang w:val="fr-FR"/>
        </w:rPr>
        <w:t>Pierre:</w:t>
      </w:r>
      <w:proofErr w:type="gramEnd"/>
      <w:r w:rsidRPr="00AF0512">
        <w:rPr>
          <w:rFonts w:ascii="Times New Roman" w:hAnsi="Times New Roman"/>
          <w:color w:val="000000"/>
          <w:sz w:val="22"/>
          <w:szCs w:val="22"/>
          <w:u w:color="000000"/>
          <w:lang w:val="fr-FR"/>
        </w:rPr>
        <w:t xml:space="preserve"> „Pour un Monde de Justice et de Paix", Presses de la renaissance, 2004</w:t>
      </w:r>
    </w:p>
    <w:p w14:paraId="1C619EE1" w14:textId="77777777" w:rsidR="008259D6" w:rsidRPr="00AF0512" w:rsidRDefault="00DC330D">
      <w:pPr>
        <w:numPr>
          <w:ilvl w:val="0"/>
          <w:numId w:val="4"/>
        </w:numPr>
        <w:spacing w:line="288" w:lineRule="auto"/>
        <w:jc w:val="both"/>
        <w:rPr>
          <w:rFonts w:ascii="Times New Roman" w:eastAsia="Times New Roman" w:hAnsi="Times New Roman" w:cs="Times New Roman"/>
          <w:color w:val="000000"/>
          <w:sz w:val="22"/>
          <w:szCs w:val="22"/>
          <w:u w:color="000000"/>
          <w:lang w:val="en-US"/>
        </w:rPr>
      </w:pPr>
      <w:r w:rsidRPr="00AF0512">
        <w:rPr>
          <w:rFonts w:ascii="Times New Roman" w:hAnsi="Times New Roman"/>
          <w:color w:val="000000"/>
          <w:sz w:val="22"/>
          <w:szCs w:val="22"/>
          <w:u w:color="000000"/>
          <w:lang w:val="en-US"/>
        </w:rPr>
        <w:t xml:space="preserve">„Let´s do it for the </w:t>
      </w:r>
      <w:proofErr w:type="gramStart"/>
      <w:r w:rsidRPr="00AF0512">
        <w:rPr>
          <w:rFonts w:ascii="Times New Roman" w:hAnsi="Times New Roman"/>
          <w:color w:val="000000"/>
          <w:sz w:val="22"/>
          <w:szCs w:val="22"/>
          <w:u w:color="000000"/>
          <w:lang w:val="en-US"/>
        </w:rPr>
        <w:t>kids“</w:t>
      </w:r>
      <w:proofErr w:type="gramEnd"/>
      <w:r w:rsidRPr="00AF0512">
        <w:rPr>
          <w:rFonts w:ascii="Times New Roman" w:hAnsi="Times New Roman"/>
          <w:color w:val="000000"/>
          <w:sz w:val="22"/>
          <w:szCs w:val="22"/>
          <w:u w:color="000000"/>
          <w:lang w:val="en-US"/>
        </w:rPr>
        <w:t xml:space="preserve">, </w:t>
      </w:r>
      <w:proofErr w:type="spellStart"/>
      <w:r w:rsidRPr="00AF0512">
        <w:rPr>
          <w:rFonts w:ascii="Times New Roman" w:hAnsi="Times New Roman"/>
          <w:color w:val="000000"/>
          <w:sz w:val="22"/>
          <w:szCs w:val="22"/>
          <w:u w:color="000000"/>
          <w:lang w:val="en-US"/>
        </w:rPr>
        <w:t>Musik</w:t>
      </w:r>
      <w:proofErr w:type="spellEnd"/>
      <w:r w:rsidRPr="00AF0512">
        <w:rPr>
          <w:rFonts w:ascii="Times New Roman" w:hAnsi="Times New Roman"/>
          <w:color w:val="000000"/>
          <w:sz w:val="22"/>
          <w:szCs w:val="22"/>
          <w:u w:color="000000"/>
          <w:lang w:val="en-US"/>
        </w:rPr>
        <w:t xml:space="preserve"> CD des </w:t>
      </w:r>
      <w:proofErr w:type="spellStart"/>
      <w:r w:rsidRPr="00AF0512">
        <w:rPr>
          <w:rFonts w:ascii="Times New Roman" w:hAnsi="Times New Roman"/>
          <w:color w:val="000000"/>
          <w:sz w:val="22"/>
          <w:szCs w:val="22"/>
          <w:u w:color="000000"/>
          <w:lang w:val="en-US"/>
        </w:rPr>
        <w:t>Kiwanius</w:t>
      </w:r>
      <w:proofErr w:type="spellEnd"/>
      <w:r w:rsidRPr="00AF0512">
        <w:rPr>
          <w:rFonts w:ascii="Times New Roman" w:hAnsi="Times New Roman"/>
          <w:color w:val="000000"/>
          <w:sz w:val="22"/>
          <w:szCs w:val="22"/>
          <w:u w:color="000000"/>
          <w:lang w:val="en-US"/>
        </w:rPr>
        <w:t xml:space="preserve"> Education Programs, </w:t>
      </w:r>
      <w:proofErr w:type="spellStart"/>
      <w:r w:rsidRPr="00AF0512">
        <w:rPr>
          <w:rFonts w:ascii="Times New Roman" w:hAnsi="Times New Roman"/>
          <w:color w:val="000000"/>
          <w:sz w:val="22"/>
          <w:szCs w:val="22"/>
          <w:u w:color="000000"/>
          <w:lang w:val="en-US"/>
        </w:rPr>
        <w:t>zu</w:t>
      </w:r>
      <w:proofErr w:type="spellEnd"/>
      <w:r w:rsidRPr="00AF0512">
        <w:rPr>
          <w:rFonts w:ascii="Times New Roman" w:hAnsi="Times New Roman"/>
          <w:color w:val="000000"/>
          <w:sz w:val="22"/>
          <w:szCs w:val="22"/>
          <w:u w:color="000000"/>
          <w:lang w:val="en-US"/>
        </w:rPr>
        <w:t xml:space="preserve"> </w:t>
      </w:r>
      <w:proofErr w:type="spellStart"/>
      <w:r w:rsidRPr="00AF0512">
        <w:rPr>
          <w:rFonts w:ascii="Times New Roman" w:hAnsi="Times New Roman"/>
          <w:color w:val="000000"/>
          <w:sz w:val="22"/>
          <w:szCs w:val="22"/>
          <w:u w:color="000000"/>
          <w:lang w:val="en-US"/>
        </w:rPr>
        <w:t>beziehen</w:t>
      </w:r>
      <w:proofErr w:type="spellEnd"/>
      <w:r w:rsidRPr="00AF0512">
        <w:rPr>
          <w:rFonts w:ascii="Times New Roman" w:hAnsi="Times New Roman"/>
          <w:color w:val="000000"/>
          <w:sz w:val="22"/>
          <w:szCs w:val="22"/>
          <w:u w:color="000000"/>
          <w:lang w:val="en-US"/>
        </w:rPr>
        <w:t xml:space="preserve"> </w:t>
      </w:r>
      <w:proofErr w:type="spellStart"/>
      <w:r w:rsidRPr="00AF0512">
        <w:rPr>
          <w:rFonts w:ascii="Times New Roman" w:hAnsi="Times New Roman"/>
          <w:color w:val="000000"/>
          <w:sz w:val="22"/>
          <w:szCs w:val="22"/>
          <w:u w:color="000000"/>
          <w:lang w:val="en-US"/>
        </w:rPr>
        <w:t>über</w:t>
      </w:r>
      <w:proofErr w:type="spellEnd"/>
      <w:r w:rsidRPr="00AF0512">
        <w:rPr>
          <w:rFonts w:ascii="Times New Roman" w:hAnsi="Times New Roman"/>
          <w:color w:val="000000"/>
          <w:sz w:val="22"/>
          <w:szCs w:val="22"/>
          <w:u w:color="000000"/>
          <w:lang w:val="en-US"/>
        </w:rPr>
        <w:t xml:space="preserve"> die Marco Polo Help Foundation, www. marco-polo.cc</w:t>
      </w:r>
    </w:p>
    <w:p w14:paraId="6818ECC9" w14:textId="77777777" w:rsidR="008259D6" w:rsidRPr="00AF0512" w:rsidRDefault="00DC330D">
      <w:pPr>
        <w:numPr>
          <w:ilvl w:val="0"/>
          <w:numId w:val="4"/>
        </w:numPr>
        <w:spacing w:line="288" w:lineRule="auto"/>
        <w:jc w:val="both"/>
        <w:rPr>
          <w:rFonts w:ascii="Times New Roman" w:eastAsia="Times New Roman" w:hAnsi="Times New Roman" w:cs="Times New Roman"/>
          <w:color w:val="000000"/>
          <w:sz w:val="22"/>
          <w:szCs w:val="22"/>
          <w:u w:color="000000"/>
          <w:lang w:val="fr-FR"/>
        </w:rPr>
      </w:pPr>
      <w:r w:rsidRPr="00AF0512">
        <w:rPr>
          <w:rFonts w:ascii="Times New Roman" w:hAnsi="Times New Roman"/>
          <w:color w:val="000000"/>
          <w:sz w:val="22"/>
          <w:szCs w:val="22"/>
          <w:u w:color="000000"/>
          <w:lang w:val="fr-FR"/>
        </w:rPr>
        <w:t>„</w:t>
      </w:r>
      <w:proofErr w:type="spellStart"/>
      <w:r w:rsidRPr="00AF0512">
        <w:rPr>
          <w:rFonts w:ascii="Times New Roman" w:hAnsi="Times New Roman"/>
          <w:color w:val="000000"/>
          <w:sz w:val="22"/>
          <w:szCs w:val="22"/>
          <w:u w:color="000000"/>
          <w:lang w:val="fr-FR"/>
        </w:rPr>
        <w:t>Pere</w:t>
      </w:r>
      <w:proofErr w:type="spellEnd"/>
      <w:r w:rsidRPr="00AF0512">
        <w:rPr>
          <w:rFonts w:ascii="Times New Roman" w:hAnsi="Times New Roman"/>
          <w:color w:val="000000"/>
          <w:sz w:val="22"/>
          <w:szCs w:val="22"/>
          <w:u w:color="000000"/>
          <w:lang w:val="fr-FR"/>
        </w:rPr>
        <w:t xml:space="preserve"> Pedro, Journal de Combat", </w:t>
      </w:r>
      <w:proofErr w:type="spellStart"/>
      <w:r w:rsidRPr="00AF0512">
        <w:rPr>
          <w:rFonts w:ascii="Times New Roman" w:hAnsi="Times New Roman"/>
          <w:color w:val="000000"/>
          <w:sz w:val="22"/>
          <w:szCs w:val="22"/>
          <w:u w:color="000000"/>
          <w:lang w:val="fr-FR"/>
        </w:rPr>
        <w:t>Editions</w:t>
      </w:r>
      <w:proofErr w:type="spellEnd"/>
      <w:r w:rsidRPr="00AF0512">
        <w:rPr>
          <w:rFonts w:ascii="Times New Roman" w:hAnsi="Times New Roman"/>
          <w:color w:val="000000"/>
          <w:sz w:val="22"/>
          <w:szCs w:val="22"/>
          <w:u w:color="000000"/>
          <w:lang w:val="fr-FR"/>
        </w:rPr>
        <w:t xml:space="preserve"> JC Lattes, 2008</w:t>
      </w:r>
    </w:p>
    <w:p w14:paraId="1F40CD10" w14:textId="77777777" w:rsidR="008259D6" w:rsidRPr="00AF0512" w:rsidRDefault="00DC330D">
      <w:pPr>
        <w:numPr>
          <w:ilvl w:val="0"/>
          <w:numId w:val="4"/>
        </w:numPr>
        <w:spacing w:line="288" w:lineRule="auto"/>
        <w:jc w:val="both"/>
        <w:rPr>
          <w:rFonts w:ascii="Times New Roman" w:eastAsia="Times New Roman" w:hAnsi="Times New Roman" w:cs="Times New Roman"/>
          <w:color w:val="000000"/>
          <w:sz w:val="22"/>
          <w:szCs w:val="22"/>
          <w:u w:color="000000"/>
          <w:lang w:val="fr-FR"/>
        </w:rPr>
      </w:pPr>
      <w:r w:rsidRPr="00AF0512">
        <w:rPr>
          <w:rFonts w:ascii="Times New Roman" w:hAnsi="Times New Roman"/>
          <w:color w:val="000000"/>
          <w:sz w:val="22"/>
          <w:szCs w:val="22"/>
          <w:u w:color="000000"/>
          <w:lang w:val="fr-FR"/>
        </w:rPr>
        <w:t xml:space="preserve">P. </w:t>
      </w:r>
      <w:proofErr w:type="spellStart"/>
      <w:r w:rsidRPr="00AF0512">
        <w:rPr>
          <w:rFonts w:ascii="Times New Roman" w:hAnsi="Times New Roman"/>
          <w:color w:val="000000"/>
          <w:sz w:val="22"/>
          <w:szCs w:val="22"/>
          <w:u w:color="000000"/>
          <w:lang w:val="fr-FR"/>
        </w:rPr>
        <w:t>Liunel</w:t>
      </w:r>
      <w:proofErr w:type="spellEnd"/>
      <w:r w:rsidRPr="00AF0512">
        <w:rPr>
          <w:rFonts w:ascii="Times New Roman" w:hAnsi="Times New Roman"/>
          <w:color w:val="000000"/>
          <w:sz w:val="22"/>
          <w:szCs w:val="22"/>
          <w:u w:color="000000"/>
          <w:lang w:val="fr-FR"/>
        </w:rPr>
        <w:t xml:space="preserve"> </w:t>
      </w:r>
      <w:proofErr w:type="spellStart"/>
      <w:r w:rsidRPr="00AF0512">
        <w:rPr>
          <w:rFonts w:ascii="Times New Roman" w:hAnsi="Times New Roman"/>
          <w:color w:val="000000"/>
          <w:sz w:val="22"/>
          <w:szCs w:val="22"/>
          <w:u w:color="000000"/>
          <w:lang w:val="fr-FR"/>
        </w:rPr>
        <w:t>und</w:t>
      </w:r>
      <w:proofErr w:type="spellEnd"/>
      <w:r w:rsidRPr="00AF0512">
        <w:rPr>
          <w:rFonts w:ascii="Times New Roman" w:hAnsi="Times New Roman"/>
          <w:color w:val="000000"/>
          <w:sz w:val="22"/>
          <w:szCs w:val="22"/>
          <w:u w:color="000000"/>
          <w:lang w:val="fr-FR"/>
        </w:rPr>
        <w:t xml:space="preserve"> </w:t>
      </w:r>
      <w:proofErr w:type="spellStart"/>
      <w:proofErr w:type="gramStart"/>
      <w:r w:rsidRPr="00AF0512">
        <w:rPr>
          <w:rFonts w:ascii="Times New Roman" w:hAnsi="Times New Roman"/>
          <w:color w:val="000000"/>
          <w:sz w:val="22"/>
          <w:szCs w:val="22"/>
          <w:u w:color="000000"/>
          <w:lang w:val="fr-FR"/>
        </w:rPr>
        <w:t>Rijasolo</w:t>
      </w:r>
      <w:proofErr w:type="spellEnd"/>
      <w:r w:rsidRPr="00AF0512">
        <w:rPr>
          <w:rFonts w:ascii="Times New Roman" w:hAnsi="Times New Roman"/>
          <w:color w:val="000000"/>
          <w:sz w:val="22"/>
          <w:szCs w:val="22"/>
          <w:u w:color="000000"/>
          <w:lang w:val="fr-FR"/>
        </w:rPr>
        <w:t>:</w:t>
      </w:r>
      <w:proofErr w:type="gramEnd"/>
      <w:r w:rsidRPr="00AF0512">
        <w:rPr>
          <w:rFonts w:ascii="Times New Roman" w:hAnsi="Times New Roman"/>
          <w:color w:val="000000"/>
          <w:sz w:val="22"/>
          <w:szCs w:val="22"/>
          <w:u w:color="000000"/>
          <w:lang w:val="fr-FR"/>
        </w:rPr>
        <w:t xml:space="preserve"> „</w:t>
      </w:r>
      <w:proofErr w:type="spellStart"/>
      <w:r w:rsidRPr="00AF0512">
        <w:rPr>
          <w:rFonts w:ascii="Times New Roman" w:hAnsi="Times New Roman"/>
          <w:color w:val="000000"/>
          <w:sz w:val="22"/>
          <w:szCs w:val="22"/>
          <w:u w:color="000000"/>
          <w:lang w:val="fr-FR"/>
        </w:rPr>
        <w:t>Pere</w:t>
      </w:r>
      <w:proofErr w:type="spellEnd"/>
      <w:r w:rsidRPr="00AF0512">
        <w:rPr>
          <w:rFonts w:ascii="Times New Roman" w:hAnsi="Times New Roman"/>
          <w:color w:val="000000"/>
          <w:sz w:val="22"/>
          <w:szCs w:val="22"/>
          <w:u w:color="000000"/>
          <w:lang w:val="fr-FR"/>
        </w:rPr>
        <w:t xml:space="preserve"> Pedro – </w:t>
      </w:r>
      <w:proofErr w:type="spellStart"/>
      <w:r w:rsidRPr="00AF0512">
        <w:rPr>
          <w:rFonts w:ascii="Times New Roman" w:hAnsi="Times New Roman"/>
          <w:color w:val="000000"/>
          <w:sz w:val="22"/>
          <w:szCs w:val="22"/>
          <w:u w:color="000000"/>
          <w:lang w:val="fr-FR"/>
        </w:rPr>
        <w:t>Prophete</w:t>
      </w:r>
      <w:proofErr w:type="spellEnd"/>
      <w:r w:rsidRPr="00AF0512">
        <w:rPr>
          <w:rFonts w:ascii="Times New Roman" w:hAnsi="Times New Roman"/>
          <w:color w:val="000000"/>
          <w:sz w:val="22"/>
          <w:szCs w:val="22"/>
          <w:u w:color="000000"/>
          <w:lang w:val="fr-FR"/>
        </w:rPr>
        <w:t xml:space="preserve"> des Bidonvilles“, </w:t>
      </w:r>
      <w:proofErr w:type="spellStart"/>
      <w:r w:rsidRPr="00AF0512">
        <w:rPr>
          <w:rFonts w:ascii="Times New Roman" w:hAnsi="Times New Roman"/>
          <w:color w:val="000000"/>
          <w:sz w:val="22"/>
          <w:szCs w:val="22"/>
          <w:u w:color="000000"/>
          <w:lang w:val="fr-FR"/>
        </w:rPr>
        <w:t>Editions</w:t>
      </w:r>
      <w:proofErr w:type="spellEnd"/>
      <w:r w:rsidRPr="00AF0512">
        <w:rPr>
          <w:rFonts w:ascii="Times New Roman" w:hAnsi="Times New Roman"/>
          <w:color w:val="000000"/>
          <w:sz w:val="22"/>
          <w:szCs w:val="22"/>
          <w:u w:color="000000"/>
          <w:lang w:val="fr-FR"/>
        </w:rPr>
        <w:t xml:space="preserve"> du Rocher, 2013</w:t>
      </w:r>
    </w:p>
    <w:p w14:paraId="1407A3D3" w14:textId="77777777" w:rsidR="008259D6" w:rsidRPr="00AF0512" w:rsidRDefault="00DC330D">
      <w:pPr>
        <w:numPr>
          <w:ilvl w:val="0"/>
          <w:numId w:val="4"/>
        </w:numPr>
        <w:spacing w:line="288" w:lineRule="auto"/>
        <w:jc w:val="both"/>
        <w:rPr>
          <w:rFonts w:ascii="Times New Roman" w:eastAsia="Times New Roman" w:hAnsi="Times New Roman" w:cs="Times New Roman"/>
          <w:color w:val="000000"/>
          <w:sz w:val="22"/>
          <w:szCs w:val="22"/>
          <w:u w:color="000000"/>
          <w:lang w:val="fr-FR"/>
        </w:rPr>
      </w:pPr>
      <w:r w:rsidRPr="00AF0512">
        <w:rPr>
          <w:rFonts w:ascii="Times New Roman" w:hAnsi="Times New Roman"/>
          <w:color w:val="000000"/>
          <w:sz w:val="22"/>
          <w:szCs w:val="22"/>
          <w:u w:color="000000"/>
          <w:lang w:val="fr-FR"/>
        </w:rPr>
        <w:t xml:space="preserve">P. Lunel </w:t>
      </w:r>
      <w:proofErr w:type="spellStart"/>
      <w:r w:rsidRPr="00AF0512">
        <w:rPr>
          <w:rFonts w:ascii="Times New Roman" w:hAnsi="Times New Roman"/>
          <w:color w:val="000000"/>
          <w:sz w:val="22"/>
          <w:szCs w:val="22"/>
          <w:u w:color="000000"/>
          <w:lang w:val="fr-FR"/>
        </w:rPr>
        <w:t>und</w:t>
      </w:r>
      <w:proofErr w:type="spellEnd"/>
      <w:r w:rsidRPr="00AF0512">
        <w:rPr>
          <w:rFonts w:ascii="Times New Roman" w:hAnsi="Times New Roman"/>
          <w:color w:val="000000"/>
          <w:sz w:val="22"/>
          <w:szCs w:val="22"/>
          <w:u w:color="000000"/>
          <w:lang w:val="fr-FR"/>
        </w:rPr>
        <w:t xml:space="preserve"> </w:t>
      </w:r>
      <w:proofErr w:type="spellStart"/>
      <w:proofErr w:type="gramStart"/>
      <w:r w:rsidRPr="00AF0512">
        <w:rPr>
          <w:rFonts w:ascii="Times New Roman" w:hAnsi="Times New Roman"/>
          <w:color w:val="000000"/>
          <w:sz w:val="22"/>
          <w:szCs w:val="22"/>
          <w:u w:color="000000"/>
          <w:lang w:val="fr-FR"/>
        </w:rPr>
        <w:t>Rijasolo</w:t>
      </w:r>
      <w:proofErr w:type="spellEnd"/>
      <w:r w:rsidRPr="00AF0512">
        <w:rPr>
          <w:rFonts w:ascii="Times New Roman" w:hAnsi="Times New Roman"/>
          <w:color w:val="000000"/>
          <w:sz w:val="22"/>
          <w:szCs w:val="22"/>
          <w:u w:color="000000"/>
          <w:lang w:val="fr-FR"/>
        </w:rPr>
        <w:t>:</w:t>
      </w:r>
      <w:proofErr w:type="gramEnd"/>
      <w:r w:rsidRPr="00AF0512">
        <w:rPr>
          <w:rFonts w:ascii="Times New Roman" w:hAnsi="Times New Roman"/>
          <w:color w:val="000000"/>
          <w:sz w:val="22"/>
          <w:szCs w:val="22"/>
          <w:u w:color="000000"/>
          <w:lang w:val="fr-FR"/>
        </w:rPr>
        <w:t xml:space="preserve"> „Akamasoa – </w:t>
      </w:r>
      <w:proofErr w:type="spellStart"/>
      <w:r w:rsidRPr="00AF0512">
        <w:rPr>
          <w:rFonts w:ascii="Times New Roman" w:hAnsi="Times New Roman"/>
          <w:color w:val="000000"/>
          <w:sz w:val="22"/>
          <w:szCs w:val="22"/>
          <w:u w:color="000000"/>
          <w:lang w:val="fr-FR"/>
        </w:rPr>
        <w:t>Reves</w:t>
      </w:r>
      <w:proofErr w:type="spellEnd"/>
      <w:r w:rsidRPr="00AF0512">
        <w:rPr>
          <w:rFonts w:ascii="Times New Roman" w:hAnsi="Times New Roman"/>
          <w:color w:val="000000"/>
          <w:sz w:val="22"/>
          <w:szCs w:val="22"/>
          <w:u w:color="000000"/>
          <w:lang w:val="fr-FR"/>
        </w:rPr>
        <w:t xml:space="preserve"> d´Enfants / 25 Ans d´Action du </w:t>
      </w:r>
      <w:proofErr w:type="spellStart"/>
      <w:r w:rsidRPr="00AF0512">
        <w:rPr>
          <w:rFonts w:ascii="Times New Roman" w:hAnsi="Times New Roman"/>
          <w:color w:val="000000"/>
          <w:sz w:val="22"/>
          <w:szCs w:val="22"/>
          <w:u w:color="000000"/>
          <w:lang w:val="fr-FR"/>
        </w:rPr>
        <w:t>Pere</w:t>
      </w:r>
      <w:proofErr w:type="spellEnd"/>
      <w:r w:rsidRPr="00AF0512">
        <w:rPr>
          <w:rFonts w:ascii="Times New Roman" w:hAnsi="Times New Roman"/>
          <w:color w:val="000000"/>
          <w:sz w:val="22"/>
          <w:szCs w:val="22"/>
          <w:u w:color="000000"/>
          <w:lang w:val="fr-FR"/>
        </w:rPr>
        <w:t xml:space="preserve"> Pedro“, </w:t>
      </w:r>
      <w:proofErr w:type="spellStart"/>
      <w:r w:rsidRPr="00AF0512">
        <w:rPr>
          <w:rFonts w:ascii="Times New Roman" w:hAnsi="Times New Roman"/>
          <w:color w:val="000000"/>
          <w:sz w:val="22"/>
          <w:szCs w:val="22"/>
          <w:u w:color="000000"/>
          <w:lang w:val="fr-FR"/>
        </w:rPr>
        <w:t>Editions</w:t>
      </w:r>
      <w:proofErr w:type="spellEnd"/>
      <w:r w:rsidRPr="00AF0512">
        <w:rPr>
          <w:rFonts w:ascii="Times New Roman" w:hAnsi="Times New Roman"/>
          <w:color w:val="000000"/>
          <w:sz w:val="22"/>
          <w:szCs w:val="22"/>
          <w:u w:color="000000"/>
          <w:lang w:val="fr-FR"/>
        </w:rPr>
        <w:t xml:space="preserve"> du Rocher, 2014</w:t>
      </w:r>
    </w:p>
    <w:p w14:paraId="0424944C" w14:textId="77777777" w:rsidR="008259D6" w:rsidRPr="00AF0512" w:rsidRDefault="00DC330D">
      <w:pPr>
        <w:numPr>
          <w:ilvl w:val="0"/>
          <w:numId w:val="4"/>
        </w:numPr>
        <w:spacing w:line="288" w:lineRule="auto"/>
        <w:jc w:val="both"/>
        <w:rPr>
          <w:rFonts w:ascii="Times New Roman" w:eastAsia="Times New Roman" w:hAnsi="Times New Roman" w:cs="Times New Roman"/>
          <w:color w:val="000000"/>
          <w:sz w:val="22"/>
          <w:szCs w:val="22"/>
          <w:u w:color="000000"/>
          <w:lang w:val="fr-FR"/>
        </w:rPr>
      </w:pPr>
      <w:proofErr w:type="spellStart"/>
      <w:r w:rsidRPr="00AF0512">
        <w:rPr>
          <w:rFonts w:ascii="Times New Roman" w:hAnsi="Times New Roman"/>
          <w:color w:val="000000"/>
          <w:sz w:val="22"/>
          <w:szCs w:val="22"/>
          <w:u w:color="000000"/>
          <w:lang w:val="fr-FR"/>
        </w:rPr>
        <w:t>Laurant</w:t>
      </w:r>
      <w:proofErr w:type="spellEnd"/>
      <w:r w:rsidRPr="00AF0512">
        <w:rPr>
          <w:rFonts w:ascii="Times New Roman" w:hAnsi="Times New Roman"/>
          <w:color w:val="000000"/>
          <w:sz w:val="22"/>
          <w:szCs w:val="22"/>
          <w:u w:color="000000"/>
          <w:lang w:val="fr-FR"/>
        </w:rPr>
        <w:t xml:space="preserve"> de </w:t>
      </w:r>
      <w:proofErr w:type="spellStart"/>
      <w:proofErr w:type="gramStart"/>
      <w:r w:rsidRPr="00AF0512">
        <w:rPr>
          <w:rFonts w:ascii="Times New Roman" w:hAnsi="Times New Roman"/>
          <w:color w:val="000000"/>
          <w:sz w:val="22"/>
          <w:szCs w:val="22"/>
          <w:u w:color="000000"/>
          <w:lang w:val="fr-FR"/>
        </w:rPr>
        <w:t>Gebhardt</w:t>
      </w:r>
      <w:proofErr w:type="spellEnd"/>
      <w:r w:rsidRPr="00AF0512">
        <w:rPr>
          <w:rFonts w:ascii="Times New Roman" w:hAnsi="Times New Roman"/>
          <w:color w:val="000000"/>
          <w:sz w:val="22"/>
          <w:szCs w:val="22"/>
          <w:u w:color="000000"/>
          <w:lang w:val="fr-FR"/>
        </w:rPr>
        <w:t>:</w:t>
      </w:r>
      <w:proofErr w:type="gramEnd"/>
      <w:r w:rsidRPr="00AF0512">
        <w:rPr>
          <w:rFonts w:ascii="Times New Roman" w:hAnsi="Times New Roman"/>
          <w:color w:val="000000"/>
          <w:sz w:val="22"/>
          <w:szCs w:val="22"/>
          <w:u w:color="000000"/>
          <w:lang w:val="fr-FR"/>
        </w:rPr>
        <w:t xml:space="preserve"> „</w:t>
      </w:r>
      <w:proofErr w:type="spellStart"/>
      <w:r w:rsidRPr="00AF0512">
        <w:rPr>
          <w:rFonts w:ascii="Times New Roman" w:hAnsi="Times New Roman"/>
          <w:color w:val="000000"/>
          <w:sz w:val="22"/>
          <w:szCs w:val="22"/>
          <w:u w:color="000000"/>
          <w:lang w:val="fr-FR"/>
        </w:rPr>
        <w:t>Pere</w:t>
      </w:r>
      <w:proofErr w:type="spellEnd"/>
      <w:r w:rsidRPr="00AF0512">
        <w:rPr>
          <w:rFonts w:ascii="Times New Roman" w:hAnsi="Times New Roman"/>
          <w:color w:val="000000"/>
          <w:sz w:val="22"/>
          <w:szCs w:val="22"/>
          <w:u w:color="000000"/>
          <w:lang w:val="fr-FR"/>
        </w:rPr>
        <w:t xml:space="preserve"> Pedro – au Service des Pauvres  de Madagascar“, Edition Salvator, 2014</w:t>
      </w:r>
    </w:p>
    <w:p w14:paraId="0A59D565" w14:textId="77777777" w:rsidR="00B63B82" w:rsidRPr="00AF0512" w:rsidRDefault="00B63B82">
      <w:pPr>
        <w:numPr>
          <w:ilvl w:val="0"/>
          <w:numId w:val="4"/>
        </w:numPr>
        <w:spacing w:line="288" w:lineRule="auto"/>
        <w:jc w:val="both"/>
        <w:rPr>
          <w:rFonts w:ascii="Times New Roman" w:eastAsia="Times New Roman" w:hAnsi="Times New Roman" w:cs="Times New Roman"/>
          <w:color w:val="000000"/>
          <w:sz w:val="22"/>
          <w:szCs w:val="22"/>
          <w:u w:color="000000"/>
          <w:lang w:val="fr-FR"/>
        </w:rPr>
      </w:pPr>
    </w:p>
    <w:p w14:paraId="335C367E" w14:textId="77777777" w:rsidR="008259D6" w:rsidRPr="00AF0512" w:rsidRDefault="008259D6">
      <w:pPr>
        <w:jc w:val="both"/>
        <w:rPr>
          <w:rFonts w:ascii="Times New Roman" w:eastAsia="Times New Roman" w:hAnsi="Times New Roman" w:cs="Times New Roman"/>
          <w:color w:val="000000"/>
          <w:sz w:val="22"/>
          <w:szCs w:val="22"/>
          <w:u w:color="000000"/>
          <w:lang w:val="fr-FR"/>
        </w:rPr>
      </w:pPr>
    </w:p>
    <w:p w14:paraId="73A35F74" w14:textId="77777777" w:rsidR="008259D6" w:rsidRDefault="00DC330D">
      <w:pPr>
        <w:jc w:val="both"/>
        <w:rPr>
          <w:rFonts w:ascii="Times New Roman" w:eastAsia="Times New Roman" w:hAnsi="Times New Roman" w:cs="Times New Roman"/>
          <w:b/>
          <w:bCs/>
          <w:color w:val="000000"/>
          <w:sz w:val="22"/>
          <w:szCs w:val="22"/>
          <w:u w:val="single" w:color="000000"/>
        </w:rPr>
      </w:pPr>
      <w:r>
        <w:rPr>
          <w:rFonts w:ascii="Times New Roman" w:eastAsia="Times New Roman" w:hAnsi="Times New Roman" w:cs="Times New Roman"/>
          <w:b/>
          <w:bCs/>
          <w:noProof/>
          <w:color w:val="000000"/>
          <w:sz w:val="22"/>
          <w:szCs w:val="22"/>
          <w:u w:val="single" w:color="000000"/>
        </w:rPr>
        <w:drawing>
          <wp:inline distT="0" distB="0" distL="0" distR="0" wp14:anchorId="02D3E0B9" wp14:editId="1560DA06">
            <wp:extent cx="4311904" cy="3048705"/>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2.jpg"/>
                    <pic:cNvPicPr>
                      <a:picLocks noChangeAspect="1"/>
                    </pic:cNvPicPr>
                  </pic:nvPicPr>
                  <pic:blipFill>
                    <a:blip r:embed="rId21"/>
                    <a:stretch>
                      <a:fillRect/>
                    </a:stretch>
                  </pic:blipFill>
                  <pic:spPr>
                    <a:xfrm>
                      <a:off x="0" y="0"/>
                      <a:ext cx="4311904" cy="3048705"/>
                    </a:xfrm>
                    <a:prstGeom prst="rect">
                      <a:avLst/>
                    </a:prstGeom>
                    <a:ln w="12700" cap="flat">
                      <a:noFill/>
                      <a:miter lim="400000"/>
                    </a:ln>
                    <a:effectLst/>
                  </pic:spPr>
                </pic:pic>
              </a:graphicData>
            </a:graphic>
          </wp:inline>
        </w:drawing>
      </w:r>
    </w:p>
    <w:p w14:paraId="5D91E39E" w14:textId="77777777" w:rsidR="008259D6" w:rsidRDefault="008259D6">
      <w:pPr>
        <w:jc w:val="both"/>
        <w:rPr>
          <w:rFonts w:ascii="Times New Roman" w:eastAsia="Times New Roman" w:hAnsi="Times New Roman" w:cs="Times New Roman"/>
          <w:b/>
          <w:bCs/>
          <w:color w:val="000000"/>
          <w:sz w:val="22"/>
          <w:szCs w:val="22"/>
          <w:u w:val="single" w:color="000000"/>
        </w:rPr>
      </w:pPr>
    </w:p>
    <w:p w14:paraId="40D6159E" w14:textId="77777777" w:rsidR="008259D6" w:rsidRDefault="008259D6">
      <w:pPr>
        <w:jc w:val="both"/>
        <w:rPr>
          <w:rFonts w:ascii="Times New Roman" w:eastAsia="Times New Roman" w:hAnsi="Times New Roman" w:cs="Times New Roman"/>
          <w:b/>
          <w:bCs/>
          <w:color w:val="000000"/>
          <w:sz w:val="22"/>
          <w:szCs w:val="22"/>
          <w:u w:val="single" w:color="000000"/>
        </w:rPr>
      </w:pPr>
    </w:p>
    <w:p w14:paraId="7008137B" w14:textId="77777777" w:rsidR="008259D6" w:rsidRDefault="00DC330D">
      <w:pPr>
        <w:jc w:val="both"/>
      </w:pPr>
      <w:r>
        <w:rPr>
          <w:rFonts w:ascii="Arial Unicode MS" w:hAnsi="Arial Unicode MS"/>
          <w:color w:val="000000"/>
          <w:u w:val="single" w:color="000000"/>
        </w:rPr>
        <w:br w:type="page"/>
      </w:r>
    </w:p>
    <w:p w14:paraId="00E041A9" w14:textId="77777777" w:rsidR="00DC330D" w:rsidRDefault="00DC330D">
      <w:pPr>
        <w:jc w:val="both"/>
        <w:rPr>
          <w:rFonts w:ascii="Times New Roman" w:hAnsi="Times New Roman"/>
          <w:b/>
          <w:bCs/>
          <w:color w:val="000000"/>
          <w:sz w:val="22"/>
          <w:szCs w:val="22"/>
          <w:u w:val="single" w:color="000000"/>
        </w:rPr>
      </w:pPr>
    </w:p>
    <w:p w14:paraId="36439A21" w14:textId="77777777" w:rsidR="008259D6" w:rsidRDefault="00DC330D">
      <w:pPr>
        <w:jc w:val="both"/>
        <w:rPr>
          <w:rFonts w:ascii="Times New Roman" w:eastAsia="Times New Roman" w:hAnsi="Times New Roman" w:cs="Times New Roman"/>
          <w:b/>
          <w:bCs/>
          <w:color w:val="000000"/>
          <w:sz w:val="22"/>
          <w:szCs w:val="22"/>
          <w:u w:val="single" w:color="000000"/>
        </w:rPr>
      </w:pPr>
      <w:r>
        <w:rPr>
          <w:rFonts w:ascii="Times New Roman" w:hAnsi="Times New Roman"/>
          <w:b/>
          <w:bCs/>
          <w:color w:val="000000"/>
          <w:sz w:val="22"/>
          <w:szCs w:val="22"/>
          <w:u w:val="single" w:color="000000"/>
        </w:rPr>
        <w:t>VI. Nationale und internationale Artikel zu Pater Pedro:</w:t>
      </w:r>
    </w:p>
    <w:p w14:paraId="5A7CC47F" w14:textId="77777777" w:rsidR="008259D6" w:rsidRDefault="00DC330D">
      <w:pPr>
        <w:jc w:val="both"/>
        <w:rPr>
          <w:rFonts w:ascii="Times New Roman" w:eastAsia="Times New Roman" w:hAnsi="Times New Roman" w:cs="Times New Roman"/>
          <w:b/>
          <w:bCs/>
          <w:color w:val="000000"/>
          <w:sz w:val="22"/>
          <w:szCs w:val="22"/>
          <w:u w:color="000000"/>
        </w:rPr>
      </w:pPr>
      <w:r>
        <w:rPr>
          <w:rFonts w:ascii="Times New Roman" w:hAnsi="Times New Roman"/>
          <w:b/>
          <w:bCs/>
          <w:color w:val="000000"/>
          <w:sz w:val="22"/>
          <w:szCs w:val="22"/>
          <w:u w:color="000000"/>
        </w:rPr>
        <w:t xml:space="preserve">Nationale Artikel: </w:t>
      </w:r>
    </w:p>
    <w:p w14:paraId="7F8B1FA3" w14:textId="77777777" w:rsidR="008259D6" w:rsidRDefault="00DC330D">
      <w:pPr>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Juni 2011 Spendenlauf für Pater Pedro</w:t>
      </w:r>
    </w:p>
    <w:p w14:paraId="1749B8D0" w14:textId="77777777" w:rsidR="008259D6" w:rsidRDefault="00556B73">
      <w:pPr>
        <w:jc w:val="both"/>
        <w:rPr>
          <w:rFonts w:ascii="Times New Roman" w:eastAsia="Times New Roman" w:hAnsi="Times New Roman" w:cs="Times New Roman"/>
          <w:color w:val="090DB7"/>
          <w:sz w:val="22"/>
          <w:szCs w:val="22"/>
          <w:u w:color="090DB7"/>
        </w:rPr>
      </w:pPr>
      <w:hyperlink r:id="rId22" w:history="1">
        <w:r w:rsidR="00DC330D">
          <w:rPr>
            <w:rStyle w:val="Hyperlink0"/>
            <w:rFonts w:eastAsia="Arial Unicode MS"/>
          </w:rPr>
          <w:t>http://www.shz.de/lokales/flensburger-tageblatt/1200-kilometer-laufen-fuer-die-muellkinder-in-madagaskar-id1454301.html</w:t>
        </w:r>
      </w:hyperlink>
    </w:p>
    <w:p w14:paraId="0243BC23" w14:textId="77777777" w:rsidR="008259D6" w:rsidRDefault="00DC330D">
      <w:pPr>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Juni 2011 Spendenlauf durch Deutschland</w:t>
      </w:r>
    </w:p>
    <w:p w14:paraId="7B954382" w14:textId="77777777" w:rsidR="008259D6" w:rsidRDefault="00556B73">
      <w:pPr>
        <w:jc w:val="both"/>
        <w:rPr>
          <w:rStyle w:val="Hyperlink0"/>
          <w:rFonts w:eastAsia="Arial Unicode MS"/>
        </w:rPr>
      </w:pPr>
      <w:hyperlink r:id="rId23" w:history="1">
        <w:r w:rsidR="00DC330D">
          <w:rPr>
            <w:rStyle w:val="Hyperlink0"/>
            <w:rFonts w:eastAsia="Arial Unicode MS"/>
          </w:rPr>
          <w:t>http://www.myheimat.de/hannover-calenberger-neustadt/sport/laeufer-koennen-spendenlauf-begleiten-und-helfen-d1917829.html</w:t>
        </w:r>
      </w:hyperlink>
    </w:p>
    <w:p w14:paraId="284BC64B" w14:textId="77777777" w:rsidR="008259D6" w:rsidRDefault="00DC330D">
      <w:pPr>
        <w:jc w:val="both"/>
        <w:rPr>
          <w:rFonts w:ascii="Times New Roman" w:eastAsia="Times New Roman" w:hAnsi="Times New Roman" w:cs="Times New Roman"/>
          <w:color w:val="000000"/>
          <w:sz w:val="22"/>
          <w:szCs w:val="22"/>
          <w:u w:color="000000"/>
        </w:rPr>
      </w:pPr>
      <w:r>
        <w:rPr>
          <w:rStyle w:val="Link"/>
          <w:rFonts w:ascii="Times New Roman" w:hAnsi="Times New Roman"/>
          <w:color w:val="000000"/>
          <w:sz w:val="22"/>
          <w:szCs w:val="22"/>
          <w:u w:val="none" w:color="000000"/>
        </w:rPr>
        <w:t>Februar 2015 Wunstorf</w:t>
      </w:r>
    </w:p>
    <w:p w14:paraId="7E030395" w14:textId="77777777" w:rsidR="008259D6" w:rsidRDefault="00556B73">
      <w:pPr>
        <w:jc w:val="both"/>
        <w:rPr>
          <w:rFonts w:ascii="Times New Roman" w:eastAsia="Times New Roman" w:hAnsi="Times New Roman" w:cs="Times New Roman"/>
          <w:color w:val="0000CC"/>
          <w:sz w:val="22"/>
          <w:szCs w:val="22"/>
          <w:u w:color="0000CC"/>
        </w:rPr>
      </w:pPr>
      <w:hyperlink r:id="rId24" w:history="1">
        <w:r w:rsidR="00DC330D">
          <w:rPr>
            <w:rStyle w:val="Hyperlink1"/>
            <w:rFonts w:eastAsia="Arial Unicode MS"/>
          </w:rPr>
          <w:t>https://www.wunstorfer-stadtanzeiger.de/content/artikel.php?a=288650</w:t>
        </w:r>
      </w:hyperlink>
    </w:p>
    <w:p w14:paraId="54AD7140" w14:textId="77777777" w:rsidR="008259D6" w:rsidRDefault="008259D6">
      <w:pPr>
        <w:jc w:val="both"/>
        <w:rPr>
          <w:rFonts w:ascii="Times New Roman" w:eastAsia="Times New Roman" w:hAnsi="Times New Roman" w:cs="Times New Roman"/>
          <w:color w:val="0000CC"/>
          <w:sz w:val="22"/>
          <w:szCs w:val="22"/>
          <w:u w:color="0000CC"/>
        </w:rPr>
      </w:pPr>
    </w:p>
    <w:p w14:paraId="1CDE837D" w14:textId="77777777" w:rsidR="008259D6" w:rsidRDefault="00DC330D">
      <w:pPr>
        <w:jc w:val="both"/>
        <w:rPr>
          <w:rFonts w:ascii="Times New Roman" w:eastAsia="Times New Roman" w:hAnsi="Times New Roman" w:cs="Times New Roman"/>
          <w:b/>
          <w:bCs/>
          <w:color w:val="000000"/>
          <w:sz w:val="22"/>
          <w:szCs w:val="22"/>
          <w:u w:color="000000"/>
        </w:rPr>
      </w:pPr>
      <w:r>
        <w:rPr>
          <w:rFonts w:ascii="Times New Roman" w:hAnsi="Times New Roman"/>
          <w:b/>
          <w:bCs/>
          <w:color w:val="000000"/>
          <w:sz w:val="22"/>
          <w:szCs w:val="22"/>
          <w:u w:color="000000"/>
        </w:rPr>
        <w:t>Internationale Artikel online:</w:t>
      </w:r>
    </w:p>
    <w:p w14:paraId="1F6700B8" w14:textId="77777777" w:rsidR="008259D6" w:rsidRDefault="00DC330D">
      <w:pPr>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Mai 2011 </w:t>
      </w:r>
      <w:proofErr w:type="spellStart"/>
      <w:r>
        <w:rPr>
          <w:rFonts w:ascii="Times New Roman" w:hAnsi="Times New Roman"/>
          <w:color w:val="000000"/>
          <w:sz w:val="22"/>
          <w:szCs w:val="22"/>
          <w:u w:color="000000"/>
        </w:rPr>
        <w:t>Kiwanis</w:t>
      </w:r>
      <w:proofErr w:type="spellEnd"/>
      <w:r>
        <w:rPr>
          <w:rFonts w:ascii="Times New Roman" w:hAnsi="Times New Roman"/>
          <w:color w:val="000000"/>
          <w:sz w:val="22"/>
          <w:szCs w:val="22"/>
          <w:u w:color="000000"/>
        </w:rPr>
        <w:t xml:space="preserve"> Ehrenpreis an Pater Pedro </w:t>
      </w:r>
      <w:proofErr w:type="spellStart"/>
      <w:r>
        <w:rPr>
          <w:rFonts w:ascii="Times New Roman" w:hAnsi="Times New Roman"/>
          <w:color w:val="000000"/>
          <w:sz w:val="22"/>
          <w:szCs w:val="22"/>
          <w:u w:color="000000"/>
        </w:rPr>
        <w:t>Opeka</w:t>
      </w:r>
      <w:proofErr w:type="spellEnd"/>
    </w:p>
    <w:p w14:paraId="4D93500F" w14:textId="77777777" w:rsidR="008259D6" w:rsidRDefault="00556B73">
      <w:pPr>
        <w:jc w:val="both"/>
        <w:rPr>
          <w:rFonts w:ascii="Times New Roman" w:eastAsia="Times New Roman" w:hAnsi="Times New Roman" w:cs="Times New Roman"/>
          <w:color w:val="0000FF"/>
          <w:sz w:val="22"/>
          <w:szCs w:val="22"/>
          <w:u w:color="0000FF"/>
        </w:rPr>
      </w:pPr>
      <w:hyperlink r:id="rId25" w:history="1">
        <w:r w:rsidR="00DC330D">
          <w:rPr>
            <w:rStyle w:val="Hyperlink2"/>
            <w:rFonts w:eastAsia="Arial Unicode MS"/>
          </w:rPr>
          <w:t>http://www.vol.at/bregenz/kiwanis-ehrenpreis-an-pater-pedro-opeka/news-20110523-05274491</w:t>
        </w:r>
      </w:hyperlink>
    </w:p>
    <w:p w14:paraId="277338A6" w14:textId="77777777" w:rsidR="008259D6" w:rsidRDefault="00DC330D">
      <w:pPr>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Juli 2014 Interview zur aktuellen Situation im französischen Fernsehen</w:t>
      </w:r>
    </w:p>
    <w:p w14:paraId="0A51130C" w14:textId="77777777" w:rsidR="008259D6" w:rsidRDefault="00556B73">
      <w:pPr>
        <w:jc w:val="both"/>
        <w:rPr>
          <w:rFonts w:ascii="Times New Roman" w:eastAsia="Times New Roman" w:hAnsi="Times New Roman" w:cs="Times New Roman"/>
          <w:color w:val="090DB7"/>
          <w:sz w:val="22"/>
          <w:szCs w:val="22"/>
          <w:u w:color="090DB7"/>
        </w:rPr>
      </w:pPr>
      <w:hyperlink r:id="rId26" w:history="1">
        <w:r w:rsidR="00DC330D">
          <w:rPr>
            <w:rStyle w:val="Hyperlink0"/>
            <w:rFonts w:eastAsia="Arial Unicode MS"/>
          </w:rPr>
          <w:t>http://www.france24.com/fr/20130611-lentretien-pere-pedro-opeka-madagascar-pauvrete-population-association</w:t>
        </w:r>
      </w:hyperlink>
    </w:p>
    <w:p w14:paraId="6354658F" w14:textId="77777777" w:rsidR="008259D6" w:rsidRDefault="00DC330D">
      <w:pPr>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August 2014 in Frankreich, Pater Pedro erhält eine Spende über 50.000 Euro</w:t>
      </w:r>
    </w:p>
    <w:p w14:paraId="37C9139D" w14:textId="77777777" w:rsidR="008259D6" w:rsidRDefault="00556B73">
      <w:pPr>
        <w:jc w:val="both"/>
        <w:rPr>
          <w:rFonts w:ascii="Times New Roman" w:eastAsia="Times New Roman" w:hAnsi="Times New Roman" w:cs="Times New Roman"/>
          <w:color w:val="090DB7"/>
          <w:sz w:val="22"/>
          <w:szCs w:val="22"/>
          <w:u w:color="090DB7"/>
        </w:rPr>
      </w:pPr>
      <w:hyperlink r:id="rId27" w:history="1">
        <w:r w:rsidR="00DC330D">
          <w:rPr>
            <w:rStyle w:val="Hyperlink0"/>
            <w:rFonts w:eastAsia="Arial Unicode MS"/>
          </w:rPr>
          <w:t>http://www.purepeople.com/article/albert-de-monaco-un-prince-d-aujourd-hui-au-puy-du-fou-avec-les-de-villiers_a145354/5</w:t>
        </w:r>
      </w:hyperlink>
    </w:p>
    <w:p w14:paraId="380240C2" w14:textId="77777777" w:rsidR="008259D6" w:rsidRDefault="00DC330D">
      <w:pPr>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14:anchorId="3F98D03B" wp14:editId="64792CD1">
            <wp:extent cx="1316737" cy="740663"/>
            <wp:effectExtent l="0" t="0" r="0" b="0"/>
            <wp:docPr id="1073741842" name="officeArt object" descr="http://www.ouest-france.fr/sites/default/files/styles/image-640x360/public/2014/07/25/le-prince-albert-le-pere-pedro-et-des-oiseaux.jpg?itok=FW4Cr2C9"/>
            <wp:cNvGraphicFramePr/>
            <a:graphic xmlns:a="http://schemas.openxmlformats.org/drawingml/2006/main">
              <a:graphicData uri="http://schemas.openxmlformats.org/drawingml/2006/picture">
                <pic:pic xmlns:pic="http://schemas.openxmlformats.org/drawingml/2006/picture">
                  <pic:nvPicPr>
                    <pic:cNvPr id="1073741842" name="image13.jpg" descr="http://www.ouest-france.fr/sites/default/files/styles/image-640x360/public/2014/07/25/le-prince-albert-le-pere-pedro-et-des-oiseaux.jpg?itok=FW4Cr2C9"/>
                    <pic:cNvPicPr>
                      <a:picLocks noChangeAspect="1"/>
                    </pic:cNvPicPr>
                  </pic:nvPicPr>
                  <pic:blipFill>
                    <a:blip r:embed="rId28"/>
                    <a:stretch>
                      <a:fillRect/>
                    </a:stretch>
                  </pic:blipFill>
                  <pic:spPr>
                    <a:xfrm>
                      <a:off x="0" y="0"/>
                      <a:ext cx="1316737" cy="740663"/>
                    </a:xfrm>
                    <a:prstGeom prst="rect">
                      <a:avLst/>
                    </a:prstGeom>
                    <a:ln w="12700" cap="flat">
                      <a:noFill/>
                      <a:miter lim="400000"/>
                    </a:ln>
                    <a:effectLst/>
                  </pic:spPr>
                </pic:pic>
              </a:graphicData>
            </a:graphic>
          </wp:inline>
        </w:drawing>
      </w:r>
    </w:p>
    <w:p w14:paraId="497B1A55" w14:textId="77777777" w:rsidR="008259D6" w:rsidRDefault="00DC330D">
      <w:pPr>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November 2014 anlässlich einer Ausstellung</w:t>
      </w:r>
    </w:p>
    <w:p w14:paraId="12AE1024" w14:textId="77777777" w:rsidR="008259D6" w:rsidRDefault="00556B73">
      <w:pPr>
        <w:jc w:val="both"/>
        <w:rPr>
          <w:rFonts w:ascii="Times New Roman" w:eastAsia="Times New Roman" w:hAnsi="Times New Roman" w:cs="Times New Roman"/>
          <w:color w:val="090DB7"/>
          <w:sz w:val="22"/>
          <w:szCs w:val="22"/>
          <w:u w:color="090DB7"/>
        </w:rPr>
      </w:pPr>
      <w:hyperlink r:id="rId29" w:history="1">
        <w:r w:rsidR="00DC330D">
          <w:rPr>
            <w:rStyle w:val="Hyperlink0"/>
            <w:rFonts w:eastAsia="Arial Unicode MS"/>
          </w:rPr>
          <w:t>http://www.telemagplus.fr/a-la-une/article/pere-pedro-je-n-ai-pas-le-droit-de-baisser-les-bras</w:t>
        </w:r>
      </w:hyperlink>
    </w:p>
    <w:p w14:paraId="3AADDFB7" w14:textId="77777777" w:rsidR="008259D6" w:rsidRDefault="00DC330D">
      <w:pPr>
        <w:pStyle w:val="KeinLeerraum"/>
        <w:jc w:val="both"/>
      </w:pPr>
      <w:r>
        <w:t xml:space="preserve">April </w:t>
      </w:r>
      <w:proofErr w:type="gramStart"/>
      <w:r>
        <w:t>2015  Réunion</w:t>
      </w:r>
      <w:proofErr w:type="gramEnd"/>
    </w:p>
    <w:p w14:paraId="3B6C3085" w14:textId="77777777" w:rsidR="008259D6" w:rsidRDefault="00556B73">
      <w:pPr>
        <w:pStyle w:val="KeinLeerraum"/>
        <w:jc w:val="both"/>
        <w:rPr>
          <w:rStyle w:val="Hyperlink0"/>
          <w:rFonts w:eastAsia="Arial Unicode MS"/>
        </w:rPr>
      </w:pPr>
      <w:hyperlink r:id="rId30" w:history="1">
        <w:r w:rsidR="00DC330D">
          <w:rPr>
            <w:rStyle w:val="Hyperlink0"/>
            <w:rFonts w:eastAsia="Arial Unicode MS"/>
          </w:rPr>
          <w:t>http://www.clicanoo.re/471290-air-austral-renouvelle-son-partenariat-avec-le-pere-pedro.html</w:t>
        </w:r>
      </w:hyperlink>
    </w:p>
    <w:p w14:paraId="408E2B45" w14:textId="77777777" w:rsidR="008259D6" w:rsidRDefault="008259D6">
      <w:pPr>
        <w:pStyle w:val="KeinLeerraum"/>
        <w:jc w:val="both"/>
      </w:pPr>
    </w:p>
    <w:p w14:paraId="291EBE73" w14:textId="77777777" w:rsidR="008259D6" w:rsidRPr="000D53B7" w:rsidRDefault="00DC330D">
      <w:pPr>
        <w:pStyle w:val="KeinLeerraum"/>
        <w:jc w:val="both"/>
        <w:rPr>
          <w:rFonts w:ascii="Times New Roman" w:hAnsi="Times New Roman" w:cs="Times New Roman"/>
          <w:color w:val="000000"/>
          <w:u w:color="000000"/>
        </w:rPr>
      </w:pPr>
      <w:r w:rsidRPr="000D53B7">
        <w:rPr>
          <w:rFonts w:ascii="Times New Roman" w:hAnsi="Times New Roman" w:cs="Times New Roman"/>
          <w:color w:val="000000"/>
          <w:u w:color="000000"/>
        </w:rPr>
        <w:t>Februar 2017</w:t>
      </w:r>
    </w:p>
    <w:p w14:paraId="1B7D0717" w14:textId="77777777" w:rsidR="008259D6" w:rsidRPr="000D53B7" w:rsidRDefault="008259D6">
      <w:pPr>
        <w:pStyle w:val="KeinLeerraum"/>
        <w:jc w:val="both"/>
        <w:rPr>
          <w:rFonts w:ascii="Times New Roman" w:hAnsi="Times New Roman" w:cs="Times New Roman"/>
          <w:color w:val="000000"/>
          <w:u w:color="000000"/>
        </w:rPr>
      </w:pPr>
    </w:p>
    <w:p w14:paraId="2685B182" w14:textId="77777777" w:rsidR="008259D6" w:rsidRPr="000D53B7" w:rsidRDefault="00DC330D">
      <w:pPr>
        <w:pStyle w:val="KeinLeerraum"/>
        <w:jc w:val="both"/>
        <w:rPr>
          <w:rFonts w:ascii="Times New Roman" w:hAnsi="Times New Roman" w:cs="Times New Roman"/>
          <w:color w:val="000000"/>
          <w:u w:color="000000"/>
        </w:rPr>
      </w:pPr>
      <w:r w:rsidRPr="000D53B7">
        <w:rPr>
          <w:rFonts w:ascii="Times New Roman" w:hAnsi="Times New Roman" w:cs="Times New Roman"/>
          <w:color w:val="000000"/>
          <w:u w:color="000000"/>
        </w:rPr>
        <w:t xml:space="preserve">Prinz Albert von Monaco besucht Pater Pedro in </w:t>
      </w:r>
      <w:proofErr w:type="gramStart"/>
      <w:r w:rsidRPr="000D53B7">
        <w:rPr>
          <w:rFonts w:ascii="Times New Roman" w:hAnsi="Times New Roman" w:cs="Times New Roman"/>
          <w:color w:val="000000"/>
          <w:u w:color="000000"/>
        </w:rPr>
        <w:t>Akamasoa</w:t>
      </w:r>
      <w:proofErr w:type="gramEnd"/>
      <w:r w:rsidRPr="000D53B7">
        <w:rPr>
          <w:rFonts w:ascii="Times New Roman" w:hAnsi="Times New Roman" w:cs="Times New Roman"/>
          <w:color w:val="000000"/>
          <w:u w:color="000000"/>
        </w:rPr>
        <w:t xml:space="preserve"> um eine Schule und eine Geburtsstation einzuweihen.</w:t>
      </w:r>
    </w:p>
    <w:p w14:paraId="71F78BE2" w14:textId="77777777" w:rsidR="008259D6" w:rsidRDefault="00556B73">
      <w:pPr>
        <w:jc w:val="both"/>
        <w:rPr>
          <w:rFonts w:ascii="Times New Roman" w:eastAsia="Times New Roman" w:hAnsi="Times New Roman" w:cs="Times New Roman"/>
          <w:color w:val="0000CC"/>
          <w:sz w:val="24"/>
          <w:szCs w:val="24"/>
          <w:u w:color="0000CC"/>
        </w:rPr>
      </w:pPr>
      <w:hyperlink r:id="rId31" w:history="1">
        <w:r w:rsidR="00DC330D">
          <w:rPr>
            <w:rStyle w:val="Hyperlink3"/>
            <w:rFonts w:eastAsia="Arial Unicode MS"/>
          </w:rPr>
          <w:t>http://www.linfo.re/ocean-indien/madagascar/713091-le-prince-albert-ii-de-monaco-a-madagascar-aux-cotes-du-pere-pedro</w:t>
        </w:r>
      </w:hyperlink>
    </w:p>
    <w:p w14:paraId="40BE5E21" w14:textId="77777777" w:rsidR="008259D6" w:rsidRDefault="008259D6">
      <w:pPr>
        <w:jc w:val="both"/>
        <w:rPr>
          <w:rFonts w:ascii="Times New Roman" w:eastAsia="Times New Roman" w:hAnsi="Times New Roman" w:cs="Times New Roman"/>
          <w:b/>
          <w:bCs/>
          <w:color w:val="000000"/>
          <w:sz w:val="24"/>
          <w:szCs w:val="24"/>
          <w:u w:val="single" w:color="000000"/>
        </w:rPr>
      </w:pPr>
    </w:p>
    <w:p w14:paraId="622DE9BC" w14:textId="77777777" w:rsidR="008259D6" w:rsidRDefault="00DC330D">
      <w:pPr>
        <w:jc w:val="both"/>
        <w:rPr>
          <w:rFonts w:ascii="Times New Roman" w:eastAsia="Times New Roman" w:hAnsi="Times New Roman" w:cs="Times New Roman"/>
          <w:b/>
          <w:bCs/>
          <w:color w:val="000000"/>
          <w:sz w:val="24"/>
          <w:szCs w:val="24"/>
          <w:u w:val="single" w:color="000000"/>
        </w:rPr>
      </w:pPr>
      <w:r>
        <w:rPr>
          <w:rFonts w:ascii="Times New Roman" w:hAnsi="Times New Roman"/>
          <w:b/>
          <w:bCs/>
          <w:color w:val="000000"/>
          <w:sz w:val="24"/>
          <w:szCs w:val="24"/>
          <w:u w:val="single" w:color="000000"/>
        </w:rPr>
        <w:t xml:space="preserve">VII. Dokumentarfilme und Videos über Pater Pedro: </w:t>
      </w:r>
    </w:p>
    <w:p w14:paraId="166CB1A8" w14:textId="77777777" w:rsidR="008259D6" w:rsidRDefault="00DC330D">
      <w:pPr>
        <w:pStyle w:val="KeinLeerraum"/>
        <w:jc w:val="both"/>
        <w:rPr>
          <w:rFonts w:ascii="Times New Roman" w:eastAsia="Times New Roman" w:hAnsi="Times New Roman" w:cs="Times New Roman"/>
          <w:color w:val="000000"/>
          <w:u w:val="single" w:color="000000"/>
        </w:rPr>
      </w:pPr>
      <w:r>
        <w:rPr>
          <w:rFonts w:ascii="Times New Roman" w:hAnsi="Times New Roman"/>
          <w:color w:val="000000"/>
          <w:u w:val="single" w:color="000000"/>
        </w:rPr>
        <w:t xml:space="preserve">Apostel der Müllmenschen / Mirko </w:t>
      </w:r>
      <w:proofErr w:type="spellStart"/>
      <w:r>
        <w:rPr>
          <w:rFonts w:ascii="Times New Roman" w:hAnsi="Times New Roman"/>
          <w:color w:val="000000"/>
          <w:u w:val="single" w:color="000000"/>
        </w:rPr>
        <w:t>Bogataj</w:t>
      </w:r>
      <w:proofErr w:type="spellEnd"/>
    </w:p>
    <w:p w14:paraId="62E84422" w14:textId="77777777" w:rsidR="008259D6" w:rsidRDefault="00DC330D">
      <w:pPr>
        <w:pStyle w:val="KeinLeerraum"/>
        <w:jc w:val="both"/>
        <w:rPr>
          <w:rFonts w:ascii="Times New Roman" w:eastAsia="Times New Roman" w:hAnsi="Times New Roman" w:cs="Times New Roman"/>
          <w:color w:val="000000"/>
          <w:u w:color="000000"/>
        </w:rPr>
      </w:pPr>
      <w:r>
        <w:rPr>
          <w:rFonts w:ascii="Times New Roman" w:hAnsi="Times New Roman"/>
          <w:color w:val="000000"/>
          <w:u w:color="000000"/>
        </w:rPr>
        <w:t xml:space="preserve">Dokumentarfilm 2002 </w:t>
      </w:r>
    </w:p>
    <w:p w14:paraId="038ABED9" w14:textId="77777777" w:rsidR="008259D6" w:rsidRDefault="00556B73">
      <w:pPr>
        <w:pStyle w:val="KeinLeerraum"/>
        <w:jc w:val="both"/>
        <w:rPr>
          <w:rFonts w:ascii="Times New Roman" w:eastAsia="Times New Roman" w:hAnsi="Times New Roman" w:cs="Times New Roman"/>
          <w:color w:val="0000FF"/>
          <w:u w:val="single" w:color="0000FF"/>
        </w:rPr>
      </w:pPr>
      <w:hyperlink r:id="rId32" w:history="1">
        <w:r w:rsidR="00DC330D">
          <w:rPr>
            <w:rStyle w:val="Hyperlink4"/>
            <w:rFonts w:eastAsia="Arial Unicode MS"/>
          </w:rPr>
          <w:t>https://youtu.be/kUCW3qGGH0M</w:t>
        </w:r>
      </w:hyperlink>
    </w:p>
    <w:p w14:paraId="7CC82CEC" w14:textId="77777777" w:rsidR="008259D6" w:rsidRDefault="008259D6">
      <w:pPr>
        <w:pStyle w:val="KeinLeerraum"/>
        <w:jc w:val="both"/>
        <w:rPr>
          <w:rFonts w:ascii="Times New Roman" w:eastAsia="Times New Roman" w:hAnsi="Times New Roman" w:cs="Times New Roman"/>
          <w:u w:val="single"/>
        </w:rPr>
      </w:pPr>
    </w:p>
    <w:p w14:paraId="26704C60" w14:textId="77777777" w:rsidR="008259D6" w:rsidRDefault="008259D6">
      <w:pPr>
        <w:pStyle w:val="KeinLeerraum"/>
        <w:jc w:val="both"/>
        <w:rPr>
          <w:rFonts w:ascii="Times New Roman" w:eastAsia="Times New Roman" w:hAnsi="Times New Roman" w:cs="Times New Roman"/>
          <w:u w:val="single"/>
        </w:rPr>
      </w:pPr>
    </w:p>
    <w:p w14:paraId="3D2ED56B" w14:textId="77777777" w:rsidR="008259D6" w:rsidRDefault="00DC330D">
      <w:pPr>
        <w:pStyle w:val="KeinLeerraum"/>
        <w:jc w:val="both"/>
        <w:rPr>
          <w:rFonts w:ascii="Times New Roman" w:eastAsia="Times New Roman" w:hAnsi="Times New Roman" w:cs="Times New Roman"/>
          <w:color w:val="000000"/>
          <w:u w:val="single" w:color="000000"/>
        </w:rPr>
      </w:pPr>
      <w:r>
        <w:rPr>
          <w:rFonts w:ascii="Times New Roman" w:hAnsi="Times New Roman"/>
          <w:color w:val="000000"/>
          <w:u w:val="single" w:color="000000"/>
        </w:rPr>
        <w:t>Pater Pedro „Diese meine geringsten Brüder“</w:t>
      </w:r>
    </w:p>
    <w:p w14:paraId="48BE3BD8" w14:textId="77777777" w:rsidR="008259D6" w:rsidRDefault="00DC330D">
      <w:pPr>
        <w:pStyle w:val="KeinLeerraum"/>
        <w:jc w:val="both"/>
        <w:rPr>
          <w:rFonts w:ascii="Times New Roman" w:eastAsia="Times New Roman" w:hAnsi="Times New Roman" w:cs="Times New Roman"/>
          <w:color w:val="000000"/>
          <w:u w:color="000000"/>
        </w:rPr>
      </w:pPr>
      <w:r>
        <w:rPr>
          <w:rFonts w:ascii="Times New Roman" w:hAnsi="Times New Roman"/>
          <w:color w:val="000000"/>
          <w:u w:color="000000"/>
        </w:rPr>
        <w:t xml:space="preserve">Dieser Film wurde veröffentlich über die Gemeinschaft </w:t>
      </w:r>
      <w:proofErr w:type="spellStart"/>
      <w:r>
        <w:rPr>
          <w:rFonts w:ascii="Times New Roman" w:hAnsi="Times New Roman"/>
          <w:color w:val="000000"/>
          <w:u w:color="000000"/>
        </w:rPr>
        <w:t>Cheimin</w:t>
      </w:r>
      <w:proofErr w:type="spellEnd"/>
      <w:r>
        <w:rPr>
          <w:rFonts w:ascii="Times New Roman" w:hAnsi="Times New Roman"/>
          <w:color w:val="000000"/>
          <w:u w:color="000000"/>
        </w:rPr>
        <w:t xml:space="preserve"> </w:t>
      </w:r>
      <w:proofErr w:type="spellStart"/>
      <w:r>
        <w:rPr>
          <w:rFonts w:ascii="Times New Roman" w:hAnsi="Times New Roman"/>
          <w:color w:val="000000"/>
          <w:u w:color="000000"/>
        </w:rPr>
        <w:t>Neuf</w:t>
      </w:r>
      <w:proofErr w:type="spellEnd"/>
      <w:r>
        <w:rPr>
          <w:rFonts w:ascii="Times New Roman" w:hAnsi="Times New Roman"/>
          <w:color w:val="000000"/>
          <w:u w:color="000000"/>
        </w:rPr>
        <w:t xml:space="preserve"> 2012</w:t>
      </w:r>
    </w:p>
    <w:p w14:paraId="450A9C5E" w14:textId="77777777" w:rsidR="008259D6" w:rsidRDefault="00556B73">
      <w:pPr>
        <w:pStyle w:val="KeinLeerraum"/>
        <w:jc w:val="both"/>
        <w:rPr>
          <w:rFonts w:ascii="Times New Roman" w:eastAsia="Times New Roman" w:hAnsi="Times New Roman" w:cs="Times New Roman"/>
          <w:color w:val="0000FF"/>
          <w:sz w:val="22"/>
          <w:szCs w:val="22"/>
          <w:u w:color="0000FF"/>
        </w:rPr>
      </w:pPr>
      <w:hyperlink r:id="rId33" w:history="1">
        <w:r w:rsidR="00DC330D">
          <w:rPr>
            <w:rStyle w:val="Hyperlink2"/>
            <w:rFonts w:eastAsia="Arial Unicode MS"/>
          </w:rPr>
          <w:t>http://www.netforgod.tv/s/perm.php?dt=12_02&amp;lg=DE</w:t>
        </w:r>
      </w:hyperlink>
    </w:p>
    <w:p w14:paraId="431DA641" w14:textId="77777777" w:rsidR="008259D6" w:rsidRDefault="008259D6">
      <w:pPr>
        <w:jc w:val="both"/>
        <w:rPr>
          <w:rFonts w:ascii="Times New Roman" w:eastAsia="Times New Roman" w:hAnsi="Times New Roman" w:cs="Times New Roman"/>
          <w:sz w:val="22"/>
          <w:szCs w:val="22"/>
        </w:rPr>
      </w:pPr>
    </w:p>
    <w:p w14:paraId="637FD8DD"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w:t>
      </w:r>
      <w:proofErr w:type="spellStart"/>
      <w:r>
        <w:rPr>
          <w:rFonts w:ascii="Times New Roman" w:hAnsi="Times New Roman"/>
          <w:color w:val="000000"/>
          <w:sz w:val="22"/>
          <w:szCs w:val="22"/>
          <w:u w:color="000000"/>
        </w:rPr>
        <w:t>Good</w:t>
      </w:r>
      <w:proofErr w:type="spellEnd"/>
      <w:r>
        <w:rPr>
          <w:rFonts w:ascii="Times New Roman" w:hAnsi="Times New Roman"/>
          <w:color w:val="000000"/>
          <w:sz w:val="22"/>
          <w:szCs w:val="22"/>
          <w:u w:color="000000"/>
        </w:rPr>
        <w:t xml:space="preserve"> Friend Pedro </w:t>
      </w:r>
      <w:proofErr w:type="spellStart"/>
      <w:r>
        <w:rPr>
          <w:rFonts w:ascii="Times New Roman" w:hAnsi="Times New Roman"/>
          <w:color w:val="000000"/>
          <w:sz w:val="22"/>
          <w:szCs w:val="22"/>
          <w:u w:color="000000"/>
        </w:rPr>
        <w:t>Opeka</w:t>
      </w:r>
      <w:proofErr w:type="spellEnd"/>
      <w:r>
        <w:rPr>
          <w:rFonts w:ascii="Times New Roman" w:hAnsi="Times New Roman"/>
          <w:color w:val="000000"/>
          <w:sz w:val="22"/>
          <w:szCs w:val="22"/>
          <w:u w:color="000000"/>
        </w:rPr>
        <w:t>“ 2012 Trailer für den Dokumentarfilm</w:t>
      </w:r>
    </w:p>
    <w:p w14:paraId="3AAF7A8A" w14:textId="77777777" w:rsidR="008259D6" w:rsidRPr="00AF0512" w:rsidRDefault="00556B73">
      <w:pPr>
        <w:pStyle w:val="KeinLeerraum"/>
        <w:jc w:val="both"/>
        <w:rPr>
          <w:color w:val="0000FF"/>
          <w:u w:color="0000FF"/>
          <w:lang w:val="fr-FR"/>
        </w:rPr>
      </w:pPr>
      <w:hyperlink r:id="rId34" w:history="1">
        <w:r w:rsidR="00DC330D" w:rsidRPr="00AF0512">
          <w:rPr>
            <w:rStyle w:val="Hyperlink2"/>
            <w:rFonts w:eastAsia="Arial Unicode MS"/>
            <w:lang w:val="fr-FR"/>
          </w:rPr>
          <w:t>https://youtu.be/R64Js9Ki8_M</w:t>
        </w:r>
      </w:hyperlink>
    </w:p>
    <w:p w14:paraId="78FCDB51" w14:textId="77777777" w:rsidR="008259D6" w:rsidRPr="00AF0512" w:rsidRDefault="008259D6">
      <w:pPr>
        <w:pStyle w:val="KeinLeerraum"/>
        <w:jc w:val="both"/>
        <w:rPr>
          <w:color w:val="0000FF"/>
          <w:u w:color="0000FF"/>
          <w:lang w:val="fr-FR"/>
        </w:rPr>
      </w:pPr>
    </w:p>
    <w:p w14:paraId="1776B4CE" w14:textId="77777777" w:rsidR="008259D6" w:rsidRPr="00AF0512" w:rsidRDefault="00DC330D">
      <w:pPr>
        <w:pStyle w:val="KeinLeerraum"/>
        <w:jc w:val="both"/>
        <w:rPr>
          <w:rFonts w:ascii="Times New Roman" w:eastAsia="Times New Roman" w:hAnsi="Times New Roman" w:cs="Times New Roman"/>
          <w:color w:val="000000"/>
          <w:sz w:val="22"/>
          <w:szCs w:val="22"/>
          <w:u w:color="000000"/>
          <w:lang w:val="fr-FR"/>
        </w:rPr>
      </w:pPr>
      <w:r w:rsidRPr="00AF0512">
        <w:rPr>
          <w:rFonts w:ascii="Times New Roman" w:hAnsi="Times New Roman"/>
          <w:color w:val="000000"/>
          <w:sz w:val="22"/>
          <w:szCs w:val="22"/>
          <w:u w:color="000000"/>
          <w:lang w:val="fr-FR"/>
        </w:rPr>
        <w:t xml:space="preserve">„Ce que je crois „- </w:t>
      </w:r>
      <w:proofErr w:type="spellStart"/>
      <w:r w:rsidRPr="00AF0512">
        <w:rPr>
          <w:rFonts w:ascii="Times New Roman" w:hAnsi="Times New Roman"/>
          <w:color w:val="000000"/>
          <w:sz w:val="22"/>
          <w:szCs w:val="22"/>
          <w:u w:color="000000"/>
          <w:lang w:val="fr-FR"/>
        </w:rPr>
        <w:t>Père</w:t>
      </w:r>
      <w:proofErr w:type="spellEnd"/>
      <w:r w:rsidRPr="00AF0512">
        <w:rPr>
          <w:rFonts w:ascii="Times New Roman" w:hAnsi="Times New Roman"/>
          <w:color w:val="000000"/>
          <w:sz w:val="22"/>
          <w:szCs w:val="22"/>
          <w:u w:color="000000"/>
          <w:lang w:val="fr-FR"/>
        </w:rPr>
        <w:t xml:space="preserve"> Pedro </w:t>
      </w:r>
      <w:proofErr w:type="spellStart"/>
      <w:r w:rsidRPr="00AF0512">
        <w:rPr>
          <w:rFonts w:ascii="Times New Roman" w:hAnsi="Times New Roman"/>
          <w:color w:val="000000"/>
          <w:sz w:val="22"/>
          <w:szCs w:val="22"/>
          <w:u w:color="000000"/>
          <w:lang w:val="fr-FR"/>
        </w:rPr>
        <w:t>Opeka</w:t>
      </w:r>
      <w:proofErr w:type="spellEnd"/>
      <w:r w:rsidRPr="00AF0512">
        <w:rPr>
          <w:rFonts w:ascii="Times New Roman" w:hAnsi="Times New Roman"/>
          <w:color w:val="000000"/>
          <w:sz w:val="22"/>
          <w:szCs w:val="22"/>
          <w:u w:color="000000"/>
          <w:lang w:val="fr-FR"/>
        </w:rPr>
        <w:t xml:space="preserve"> 2014</w:t>
      </w:r>
    </w:p>
    <w:p w14:paraId="4002F869" w14:textId="77777777" w:rsidR="008259D6" w:rsidRPr="00AF0512" w:rsidRDefault="00DC330D">
      <w:pPr>
        <w:pStyle w:val="KeinLeerraum"/>
        <w:jc w:val="both"/>
        <w:rPr>
          <w:rFonts w:ascii="Times New Roman" w:eastAsia="Times New Roman" w:hAnsi="Times New Roman" w:cs="Times New Roman"/>
          <w:color w:val="000000"/>
          <w:sz w:val="22"/>
          <w:szCs w:val="22"/>
          <w:u w:color="000000"/>
          <w:lang w:val="fr-FR"/>
        </w:rPr>
      </w:pPr>
      <w:r w:rsidRPr="00AF0512">
        <w:rPr>
          <w:rFonts w:ascii="Times New Roman" w:hAnsi="Times New Roman"/>
          <w:color w:val="000000"/>
          <w:sz w:val="22"/>
          <w:szCs w:val="22"/>
          <w:u w:color="000000"/>
          <w:lang w:val="fr-FR"/>
        </w:rPr>
        <w:t xml:space="preserve">La Vie </w:t>
      </w:r>
    </w:p>
    <w:p w14:paraId="4D00A91D" w14:textId="77777777" w:rsidR="008259D6" w:rsidRPr="00AF0512" w:rsidRDefault="00556B73">
      <w:pPr>
        <w:pStyle w:val="KeinLeerraum"/>
        <w:jc w:val="both"/>
        <w:rPr>
          <w:color w:val="0000FF"/>
          <w:u w:color="0000FF"/>
          <w:lang w:val="fr-FR"/>
        </w:rPr>
      </w:pPr>
      <w:hyperlink r:id="rId35" w:history="1">
        <w:r w:rsidR="00DC330D" w:rsidRPr="00AF0512">
          <w:rPr>
            <w:rStyle w:val="Hyperlink2"/>
            <w:rFonts w:eastAsia="Arial Unicode MS"/>
            <w:lang w:val="fr-FR"/>
          </w:rPr>
          <w:t>https://youtu.be/R64Js9Ki8_M</w:t>
        </w:r>
      </w:hyperlink>
    </w:p>
    <w:p w14:paraId="2D6496A0" w14:textId="77777777" w:rsidR="008259D6" w:rsidRPr="00AF0512" w:rsidRDefault="008259D6">
      <w:pPr>
        <w:jc w:val="both"/>
        <w:rPr>
          <w:rFonts w:ascii="Times New Roman" w:eastAsia="Times New Roman" w:hAnsi="Times New Roman" w:cs="Times New Roman"/>
          <w:color w:val="0000FF"/>
          <w:sz w:val="22"/>
          <w:szCs w:val="22"/>
          <w:u w:color="0000FF"/>
          <w:lang w:val="fr-FR"/>
        </w:rPr>
      </w:pPr>
    </w:p>
    <w:p w14:paraId="06F350D8" w14:textId="77777777" w:rsidR="008259D6" w:rsidRDefault="00DC330D">
      <w:pPr>
        <w:pStyle w:val="KeinLeerraum"/>
        <w:jc w:val="both"/>
        <w:rPr>
          <w:color w:val="000000"/>
          <w:u w:color="000000"/>
        </w:rPr>
      </w:pPr>
      <w:r>
        <w:rPr>
          <w:color w:val="000000"/>
          <w:u w:color="000000"/>
        </w:rPr>
        <w:t xml:space="preserve">Eine aktuelle Bilanz hat Sandra Bertl (Mitglied Verein Madagaskar und Wir e.V.) gemeinsam mit ihrer Tochter für uns erstellt: 2014 </w:t>
      </w:r>
    </w:p>
    <w:p w14:paraId="3F712458" w14:textId="77777777" w:rsidR="008259D6" w:rsidRDefault="00556B73">
      <w:pPr>
        <w:pStyle w:val="KeinLeerraum"/>
        <w:jc w:val="both"/>
      </w:pPr>
      <w:hyperlink r:id="rId36" w:anchor="t=0s" w:history="1">
        <w:r w:rsidR="00DC330D">
          <w:rPr>
            <w:rStyle w:val="Hyperlink2"/>
            <w:rFonts w:eastAsia="Arial Unicode MS"/>
          </w:rPr>
          <w:t>http://vimeo.com/113758705#t=0s</w:t>
        </w:r>
      </w:hyperlink>
    </w:p>
    <w:p w14:paraId="728C0E72" w14:textId="77777777" w:rsidR="008259D6" w:rsidRDefault="008259D6">
      <w:pPr>
        <w:jc w:val="both"/>
        <w:rPr>
          <w:rFonts w:ascii="Times New Roman" w:eastAsia="Times New Roman" w:hAnsi="Times New Roman" w:cs="Times New Roman"/>
          <w:color w:val="000000"/>
          <w:sz w:val="22"/>
          <w:szCs w:val="22"/>
          <w:u w:color="000000"/>
        </w:rPr>
      </w:pPr>
    </w:p>
    <w:p w14:paraId="02131A63" w14:textId="77777777" w:rsidR="000F0369" w:rsidRDefault="000F0369">
      <w:pPr>
        <w:pStyle w:val="KeinLeerraum"/>
        <w:jc w:val="both"/>
        <w:rPr>
          <w:rFonts w:ascii="Times New Roman" w:hAnsi="Times New Roman"/>
          <w:color w:val="000000"/>
          <w:sz w:val="22"/>
          <w:szCs w:val="22"/>
          <w:u w:color="000000"/>
        </w:rPr>
      </w:pPr>
    </w:p>
    <w:p w14:paraId="31E7FBE4"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lastRenderedPageBreak/>
        <w:t>Ein privater Reisebericht von Sandra Bertl, ergänzt die Eindrücke aus der Perspektive eines Besuchers in Akamasoa. Im Oktober 2014 sind wir mit einer kleinen Abordnung vom Verein nach Madagaskar gereist.</w:t>
      </w:r>
    </w:p>
    <w:p w14:paraId="2BB72EF3"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Beschrieben wird die Situation im Auffanglager von Pater Pedro.</w:t>
      </w:r>
    </w:p>
    <w:p w14:paraId="2D90F7F2" w14:textId="77777777" w:rsidR="008259D6" w:rsidRDefault="00556B73">
      <w:pPr>
        <w:pStyle w:val="KeinLeerraum"/>
        <w:jc w:val="both"/>
        <w:rPr>
          <w:color w:val="0000FF"/>
          <w:u w:color="0000FF"/>
        </w:rPr>
      </w:pPr>
      <w:hyperlink r:id="rId37" w:history="1">
        <w:r w:rsidR="00DC330D">
          <w:rPr>
            <w:rStyle w:val="Hyperlink2"/>
            <w:rFonts w:eastAsia="Arial Unicode MS"/>
          </w:rPr>
          <w:t>https://vimeo.com/115217265</w:t>
        </w:r>
      </w:hyperlink>
    </w:p>
    <w:p w14:paraId="2D84C652" w14:textId="77777777" w:rsidR="008259D6" w:rsidRDefault="008259D6">
      <w:pPr>
        <w:jc w:val="both"/>
        <w:rPr>
          <w:rFonts w:ascii="Times New Roman" w:eastAsia="Times New Roman" w:hAnsi="Times New Roman" w:cs="Times New Roman"/>
          <w:color w:val="000000"/>
          <w:sz w:val="22"/>
          <w:szCs w:val="22"/>
          <w:u w:color="000000"/>
        </w:rPr>
      </w:pPr>
    </w:p>
    <w:p w14:paraId="59B91599" w14:textId="77777777" w:rsidR="008259D6" w:rsidRDefault="00DC330D">
      <w:pPr>
        <w:pStyle w:val="KeinLeerraum"/>
        <w:jc w:val="both"/>
        <w:rPr>
          <w:rFonts w:ascii="Times New Roman" w:eastAsia="Times New Roman" w:hAnsi="Times New Roman" w:cs="Times New Roman"/>
          <w:b/>
          <w:bCs/>
          <w:color w:val="000000"/>
          <w:sz w:val="22"/>
          <w:szCs w:val="22"/>
          <w:u w:color="000000"/>
        </w:rPr>
      </w:pPr>
      <w:r>
        <w:rPr>
          <w:rFonts w:ascii="Times New Roman" w:hAnsi="Times New Roman"/>
          <w:b/>
          <w:bCs/>
          <w:color w:val="000000"/>
          <w:sz w:val="22"/>
          <w:szCs w:val="22"/>
          <w:u w:color="000000"/>
        </w:rPr>
        <w:t>„Pater Pedro – Apostel der Müllme</w:t>
      </w:r>
      <w:r w:rsidR="004A2E36">
        <w:rPr>
          <w:rFonts w:ascii="Times New Roman" w:hAnsi="Times New Roman"/>
          <w:b/>
          <w:bCs/>
          <w:color w:val="000000"/>
          <w:sz w:val="22"/>
          <w:szCs w:val="22"/>
          <w:u w:color="000000"/>
        </w:rPr>
        <w:t>ns</w:t>
      </w:r>
      <w:r>
        <w:rPr>
          <w:rFonts w:ascii="Times New Roman" w:hAnsi="Times New Roman"/>
          <w:b/>
          <w:bCs/>
          <w:color w:val="000000"/>
          <w:sz w:val="22"/>
          <w:szCs w:val="22"/>
          <w:u w:color="000000"/>
        </w:rPr>
        <w:t>chen 2</w:t>
      </w:r>
    </w:p>
    <w:p w14:paraId="2C7E784F"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Daniel </w:t>
      </w:r>
      <w:proofErr w:type="spellStart"/>
      <w:r>
        <w:rPr>
          <w:rFonts w:ascii="Times New Roman" w:hAnsi="Times New Roman"/>
          <w:color w:val="000000"/>
          <w:sz w:val="22"/>
          <w:szCs w:val="22"/>
          <w:u w:color="000000"/>
        </w:rPr>
        <w:t>Bogotaj</w:t>
      </w:r>
      <w:proofErr w:type="spellEnd"/>
      <w:r>
        <w:rPr>
          <w:rFonts w:ascii="Times New Roman" w:hAnsi="Times New Roman"/>
          <w:color w:val="000000"/>
          <w:sz w:val="22"/>
          <w:szCs w:val="22"/>
          <w:u w:color="000000"/>
        </w:rPr>
        <w:t xml:space="preserve"> und Mirko </w:t>
      </w:r>
      <w:proofErr w:type="spellStart"/>
      <w:r>
        <w:rPr>
          <w:rFonts w:ascii="Times New Roman" w:hAnsi="Times New Roman"/>
          <w:color w:val="000000"/>
          <w:sz w:val="22"/>
          <w:szCs w:val="22"/>
          <w:u w:color="000000"/>
        </w:rPr>
        <w:t>Bogotaj</w:t>
      </w:r>
      <w:proofErr w:type="spellEnd"/>
      <w:r>
        <w:rPr>
          <w:rFonts w:ascii="Times New Roman" w:hAnsi="Times New Roman"/>
          <w:color w:val="000000"/>
          <w:sz w:val="22"/>
          <w:szCs w:val="22"/>
          <w:u w:color="000000"/>
        </w:rPr>
        <w:t xml:space="preserve"> </w:t>
      </w:r>
      <w:proofErr w:type="gramStart"/>
      <w:r>
        <w:rPr>
          <w:rFonts w:ascii="Times New Roman" w:hAnsi="Times New Roman"/>
          <w:color w:val="000000"/>
          <w:sz w:val="22"/>
          <w:szCs w:val="22"/>
          <w:u w:color="000000"/>
        </w:rPr>
        <w:t>( Dokumentarfilm</w:t>
      </w:r>
      <w:proofErr w:type="gramEnd"/>
      <w:r>
        <w:rPr>
          <w:rFonts w:ascii="Times New Roman" w:hAnsi="Times New Roman"/>
          <w:color w:val="000000"/>
          <w:sz w:val="22"/>
          <w:szCs w:val="22"/>
          <w:u w:color="000000"/>
        </w:rPr>
        <w:t xml:space="preserve"> 2016 ) </w:t>
      </w:r>
    </w:p>
    <w:p w14:paraId="0ADA2D7E" w14:textId="77777777" w:rsidR="0025285A" w:rsidRDefault="0025285A">
      <w:pPr>
        <w:pStyle w:val="KeinLeerraum"/>
        <w:jc w:val="both"/>
        <w:rPr>
          <w:rFonts w:ascii="Times New Roman" w:eastAsia="Times New Roman" w:hAnsi="Times New Roman" w:cs="Times New Roman"/>
          <w:b/>
          <w:bCs/>
          <w:color w:val="000000"/>
          <w:sz w:val="22"/>
          <w:szCs w:val="22"/>
          <w:u w:color="000000"/>
        </w:rPr>
      </w:pPr>
    </w:p>
    <w:p w14:paraId="6F0FF67D" w14:textId="77777777" w:rsidR="00A15276" w:rsidRPr="00A15276" w:rsidRDefault="00712FC3">
      <w:pPr>
        <w:pStyle w:val="KeinLeerraum"/>
        <w:jc w:val="both"/>
        <w:rPr>
          <w:rFonts w:ascii="Times New Roman" w:eastAsia="Times New Roman" w:hAnsi="Times New Roman" w:cs="Times New Roman"/>
          <w:b/>
          <w:bCs/>
          <w:color w:val="auto"/>
          <w:sz w:val="22"/>
          <w:szCs w:val="22"/>
          <w:u w:val="single" w:color="000000"/>
        </w:rPr>
      </w:pPr>
      <w:r w:rsidRPr="00A15276">
        <w:rPr>
          <w:rFonts w:ascii="Times New Roman" w:eastAsia="Times New Roman" w:hAnsi="Times New Roman" w:cs="Times New Roman"/>
          <w:b/>
          <w:bCs/>
          <w:color w:val="auto"/>
          <w:sz w:val="22"/>
          <w:szCs w:val="22"/>
          <w:u w:color="000000"/>
        </w:rPr>
        <w:t>https://youtu.be/nLArvtBeXYs</w:t>
      </w:r>
    </w:p>
    <w:p w14:paraId="527010B2" w14:textId="77777777" w:rsidR="00712FC3" w:rsidRDefault="00712FC3">
      <w:pPr>
        <w:pStyle w:val="KeinLeerraum"/>
        <w:jc w:val="both"/>
        <w:rPr>
          <w:rFonts w:ascii="Times New Roman" w:eastAsia="Times New Roman" w:hAnsi="Times New Roman" w:cs="Times New Roman"/>
          <w:b/>
          <w:bCs/>
          <w:color w:val="000000"/>
          <w:sz w:val="22"/>
          <w:szCs w:val="22"/>
          <w:u w:color="000000"/>
        </w:rPr>
      </w:pPr>
    </w:p>
    <w:p w14:paraId="303D5D19" w14:textId="77777777" w:rsidR="00712FC3" w:rsidRDefault="00712FC3">
      <w:pPr>
        <w:pStyle w:val="KeinLeerraum"/>
        <w:jc w:val="both"/>
        <w:rPr>
          <w:rFonts w:ascii="Times New Roman" w:eastAsia="Times New Roman" w:hAnsi="Times New Roman" w:cs="Times New Roman"/>
          <w:b/>
          <w:bCs/>
          <w:color w:val="000000"/>
          <w:sz w:val="22"/>
          <w:szCs w:val="22"/>
          <w:u w:color="000000"/>
        </w:rPr>
      </w:pPr>
    </w:p>
    <w:p w14:paraId="3D295928" w14:textId="77777777" w:rsidR="0025285A" w:rsidRDefault="0025285A">
      <w:pPr>
        <w:pStyle w:val="KeinLeerraum"/>
        <w:jc w:val="both"/>
        <w:rPr>
          <w:rFonts w:ascii="Times New Roman" w:eastAsia="Times New Roman" w:hAnsi="Times New Roman" w:cs="Times New Roman"/>
          <w:b/>
          <w:bCs/>
          <w:color w:val="000000"/>
          <w:sz w:val="22"/>
          <w:szCs w:val="22"/>
          <w:u w:color="000000"/>
        </w:rPr>
      </w:pPr>
    </w:p>
    <w:p w14:paraId="764E1B89" w14:textId="77777777" w:rsidR="0025285A" w:rsidRDefault="0025285A">
      <w:pPr>
        <w:pStyle w:val="KeinLeerraum"/>
        <w:jc w:val="both"/>
        <w:rPr>
          <w:rFonts w:ascii="Times New Roman" w:eastAsia="Times New Roman" w:hAnsi="Times New Roman" w:cs="Times New Roman"/>
          <w:b/>
          <w:bCs/>
          <w:color w:val="000000"/>
          <w:sz w:val="22"/>
          <w:szCs w:val="22"/>
          <w:u w:color="000000"/>
        </w:rPr>
      </w:pPr>
    </w:p>
    <w:p w14:paraId="2D8345F7" w14:textId="77777777" w:rsidR="008259D6" w:rsidRDefault="00DC330D">
      <w:pPr>
        <w:pStyle w:val="KeinLeerraum"/>
        <w:jc w:val="both"/>
        <w:rPr>
          <w:rFonts w:ascii="Times New Roman" w:eastAsia="Times New Roman" w:hAnsi="Times New Roman" w:cs="Times New Roman"/>
          <w:color w:val="000000"/>
          <w:sz w:val="22"/>
          <w:szCs w:val="22"/>
          <w:u w:color="000000"/>
        </w:rPr>
      </w:pPr>
      <w:r>
        <w:rPr>
          <w:rFonts w:ascii="Times New Roman" w:hAnsi="Times New Roman"/>
          <w:color w:val="000000"/>
          <w:sz w:val="22"/>
          <w:szCs w:val="22"/>
          <w:u w:color="000000"/>
        </w:rPr>
        <w:t xml:space="preserve">Der neue Film über das Lebenswerk Pater Pedros von 2016 zeigt uns die Entwicklung der letzten fünfzehn Jahre </w:t>
      </w:r>
      <w:r w:rsidR="000F0369">
        <w:rPr>
          <w:rFonts w:ascii="Times New Roman" w:hAnsi="Times New Roman"/>
          <w:color w:val="000000"/>
          <w:sz w:val="22"/>
          <w:szCs w:val="22"/>
          <w:u w:color="000000"/>
        </w:rPr>
        <w:t>auf! Der</w:t>
      </w:r>
      <w:r>
        <w:rPr>
          <w:rFonts w:ascii="Times New Roman" w:hAnsi="Times New Roman"/>
          <w:color w:val="000000"/>
          <w:sz w:val="22"/>
          <w:szCs w:val="22"/>
          <w:u w:color="000000"/>
        </w:rPr>
        <w:t xml:space="preserve"> Film ist gegen eine Spende von 5 Euro +Versandkosten über unseren Verein zu </w:t>
      </w:r>
      <w:proofErr w:type="gramStart"/>
      <w:r>
        <w:rPr>
          <w:rFonts w:ascii="Times New Roman" w:hAnsi="Times New Roman"/>
          <w:color w:val="000000"/>
          <w:sz w:val="22"/>
          <w:szCs w:val="22"/>
          <w:u w:color="000000"/>
        </w:rPr>
        <w:t>beziehen.(</w:t>
      </w:r>
      <w:proofErr w:type="gramEnd"/>
      <w:r>
        <w:rPr>
          <w:rFonts w:ascii="Times New Roman" w:hAnsi="Times New Roman"/>
          <w:color w:val="000000"/>
          <w:sz w:val="22"/>
          <w:szCs w:val="22"/>
          <w:u w:color="000000"/>
        </w:rPr>
        <w:t xml:space="preserve"> DVD 28 Minuten)</w:t>
      </w:r>
    </w:p>
    <w:p w14:paraId="4440586F" w14:textId="0B6CEF1A" w:rsidR="008259D6" w:rsidRPr="00454F54" w:rsidRDefault="00DC330D" w:rsidP="00454F54">
      <w:pPr>
        <w:pStyle w:val="KeinLeerraum"/>
        <w:jc w:val="both"/>
      </w:pPr>
      <w:r>
        <w:rPr>
          <w:rFonts w:ascii="Arial Unicode MS" w:hAnsi="Arial Unicode MS"/>
        </w:rPr>
        <w:br w:type="page"/>
      </w:r>
      <w:r w:rsidRPr="00AF0512">
        <w:rPr>
          <w:rFonts w:ascii="Times New Roman" w:hAnsi="Times New Roman"/>
          <w:b/>
          <w:bCs/>
          <w:color w:val="000000"/>
          <w:sz w:val="24"/>
          <w:szCs w:val="24"/>
          <w:u w:val="single" w:color="000000"/>
        </w:rPr>
        <w:lastRenderedPageBreak/>
        <w:t>VIII. Homepagea</w:t>
      </w:r>
      <w:r>
        <w:rPr>
          <w:rFonts w:ascii="Times New Roman" w:hAnsi="Times New Roman"/>
          <w:b/>
          <w:bCs/>
          <w:color w:val="000000"/>
          <w:sz w:val="24"/>
          <w:szCs w:val="24"/>
          <w:u w:val="single" w:color="000000"/>
        </w:rPr>
        <w:t>dressen von Vereinen und Organisationen</w:t>
      </w:r>
      <w:r w:rsidRPr="00AF0512">
        <w:rPr>
          <w:rFonts w:ascii="Times New Roman" w:hAnsi="Times New Roman"/>
          <w:b/>
          <w:bCs/>
          <w:color w:val="000000"/>
          <w:sz w:val="24"/>
          <w:szCs w:val="24"/>
          <w:u w:val="single" w:color="000000"/>
        </w:rPr>
        <w:t xml:space="preserve"> national und international: </w:t>
      </w:r>
    </w:p>
    <w:p w14:paraId="738D8638" w14:textId="77777777" w:rsidR="008259D6" w:rsidRDefault="00DC330D">
      <w:pPr>
        <w:ind w:left="1080"/>
        <w:jc w:val="both"/>
        <w:rPr>
          <w:rFonts w:ascii="Times New Roman" w:eastAsia="Times New Roman" w:hAnsi="Times New Roman" w:cs="Times New Roman"/>
          <w:b/>
          <w:bCs/>
          <w:sz w:val="22"/>
          <w:szCs w:val="22"/>
        </w:rPr>
      </w:pPr>
      <w:r>
        <w:rPr>
          <w:rFonts w:ascii="Times New Roman" w:hAnsi="Times New Roman"/>
          <w:b/>
          <w:bCs/>
          <w:color w:val="000000"/>
          <w:sz w:val="22"/>
          <w:szCs w:val="22"/>
          <w:u w:val="single" w:color="000000"/>
        </w:rPr>
        <w:t>Deutschland</w:t>
      </w:r>
      <w:r>
        <w:rPr>
          <w:rFonts w:ascii="Times New Roman" w:eastAsia="Times New Roman" w:hAnsi="Times New Roman" w:cs="Times New Roman"/>
          <w:b/>
          <w:bCs/>
          <w:sz w:val="22"/>
          <w:szCs w:val="22"/>
        </w:rPr>
        <w:tab/>
      </w:r>
      <w:r>
        <w:rPr>
          <w:noProof/>
        </w:rPr>
        <w:drawing>
          <wp:inline distT="0" distB="0" distL="0" distR="0" wp14:anchorId="17B92F69" wp14:editId="365C8EAF">
            <wp:extent cx="1279582" cy="597137"/>
            <wp:effectExtent l="0" t="0" r="0" b="0"/>
            <wp:docPr id="1073741843" name="officeArt object" descr="http://www.madagaskar-und-wir.eu/_/rsrc/1288533438941/config/customLogo.gif?revision=4"/>
            <wp:cNvGraphicFramePr/>
            <a:graphic xmlns:a="http://schemas.openxmlformats.org/drawingml/2006/main">
              <a:graphicData uri="http://schemas.openxmlformats.org/drawingml/2006/picture">
                <pic:pic xmlns:pic="http://schemas.openxmlformats.org/drawingml/2006/picture">
                  <pic:nvPicPr>
                    <pic:cNvPr id="1073741843" name="image14.png" descr="http://www.madagaskar-und-wir.eu/_/rsrc/1288533438941/config/customLogo.gif?revision=4"/>
                    <pic:cNvPicPr>
                      <a:picLocks noChangeAspect="1"/>
                    </pic:cNvPicPr>
                  </pic:nvPicPr>
                  <pic:blipFill>
                    <a:blip r:embed="rId38"/>
                    <a:stretch>
                      <a:fillRect/>
                    </a:stretch>
                  </pic:blipFill>
                  <pic:spPr>
                    <a:xfrm>
                      <a:off x="0" y="0"/>
                      <a:ext cx="1279582" cy="597137"/>
                    </a:xfrm>
                    <a:prstGeom prst="rect">
                      <a:avLst/>
                    </a:prstGeom>
                    <a:ln w="12700" cap="flat">
                      <a:noFill/>
                      <a:miter lim="400000"/>
                    </a:ln>
                    <a:effectLst/>
                  </pic:spPr>
                </pic:pic>
              </a:graphicData>
            </a:graphic>
          </wp:inline>
        </w:drawing>
      </w:r>
    </w:p>
    <w:p w14:paraId="17630D3B" w14:textId="77777777" w:rsidR="008259D6" w:rsidRDefault="00556B73">
      <w:pPr>
        <w:pStyle w:val="Listenabsatz"/>
        <w:ind w:left="1080"/>
        <w:jc w:val="both"/>
        <w:rPr>
          <w:rStyle w:val="Hyperlink0"/>
          <w:rFonts w:eastAsia="Century Schoolbook"/>
        </w:rPr>
      </w:pPr>
      <w:hyperlink r:id="rId39" w:history="1">
        <w:r w:rsidR="00DC330D">
          <w:rPr>
            <w:rStyle w:val="Hyperlink0"/>
            <w:rFonts w:eastAsia="Century Schoolbook"/>
          </w:rPr>
          <w:t>http://www.madagaskar-und-wir.eu/</w:t>
        </w:r>
      </w:hyperlink>
    </w:p>
    <w:p w14:paraId="4DFF3FB6" w14:textId="77777777" w:rsidR="008259D6" w:rsidRDefault="00DC330D">
      <w:pPr>
        <w:ind w:left="360" w:firstLine="720"/>
        <w:jc w:val="both"/>
        <w:rPr>
          <w:rFonts w:ascii="Times New Roman" w:eastAsia="Times New Roman" w:hAnsi="Times New Roman" w:cs="Times New Roman"/>
          <w:b/>
          <w:bCs/>
          <w:color w:val="000000"/>
          <w:sz w:val="22"/>
          <w:szCs w:val="22"/>
          <w:u w:val="single" w:color="000000"/>
        </w:rPr>
      </w:pPr>
      <w:r>
        <w:rPr>
          <w:rFonts w:ascii="Times New Roman" w:hAnsi="Times New Roman"/>
          <w:b/>
          <w:bCs/>
          <w:color w:val="000000"/>
          <w:sz w:val="22"/>
          <w:szCs w:val="22"/>
          <w:u w:val="single" w:color="000000"/>
        </w:rPr>
        <w:t>USA</w:t>
      </w:r>
    </w:p>
    <w:p w14:paraId="543C1A8F" w14:textId="77777777" w:rsidR="008259D6" w:rsidRDefault="00556B73">
      <w:pPr>
        <w:pStyle w:val="Listenabsatz"/>
        <w:ind w:left="1080"/>
        <w:jc w:val="both"/>
        <w:rPr>
          <w:rFonts w:ascii="Times New Roman" w:eastAsia="Times New Roman" w:hAnsi="Times New Roman" w:cs="Times New Roman"/>
          <w:color w:val="090DB7"/>
          <w:sz w:val="22"/>
          <w:szCs w:val="22"/>
          <w:u w:color="090DB7"/>
        </w:rPr>
      </w:pPr>
      <w:hyperlink r:id="rId40" w:history="1">
        <w:r w:rsidR="00DC330D">
          <w:rPr>
            <w:rStyle w:val="Hyperlink0"/>
            <w:rFonts w:eastAsia="Century Schoolbook"/>
          </w:rPr>
          <w:t>http://www.madagascar-america-foundation.org/po/?m=201301</w:t>
        </w:r>
      </w:hyperlink>
    </w:p>
    <w:p w14:paraId="20D3B9F1" w14:textId="77777777" w:rsidR="008259D6" w:rsidRDefault="00DC330D">
      <w:pPr>
        <w:ind w:left="1080"/>
        <w:jc w:val="both"/>
        <w:rPr>
          <w:rFonts w:ascii="Times New Roman" w:eastAsia="Times New Roman" w:hAnsi="Times New Roman" w:cs="Times New Roman"/>
          <w:sz w:val="22"/>
          <w:szCs w:val="22"/>
        </w:rPr>
      </w:pPr>
      <w:r>
        <w:rPr>
          <w:rFonts w:ascii="Times New Roman" w:hAnsi="Times New Roman"/>
          <w:b/>
          <w:bCs/>
          <w:color w:val="000000"/>
          <w:sz w:val="22"/>
          <w:szCs w:val="22"/>
          <w:u w:val="single" w:color="000000"/>
        </w:rPr>
        <w:t>Italien</w:t>
      </w:r>
      <w:r>
        <w:rPr>
          <w:rFonts w:ascii="Times New Roman" w:eastAsia="Times New Roman" w:hAnsi="Times New Roman" w:cs="Times New Roman"/>
          <w:b/>
          <w:bCs/>
          <w:sz w:val="22"/>
          <w:szCs w:val="22"/>
        </w:rPr>
        <w:tab/>
      </w:r>
      <w:r>
        <w:rPr>
          <w:rFonts w:ascii="Times New Roman" w:eastAsia="Times New Roman" w:hAnsi="Times New Roman" w:cs="Times New Roman"/>
          <w:b/>
          <w:bCs/>
          <w:sz w:val="22"/>
          <w:szCs w:val="22"/>
        </w:rPr>
        <w:tab/>
      </w:r>
      <w:r>
        <w:rPr>
          <w:noProof/>
        </w:rPr>
        <w:drawing>
          <wp:inline distT="0" distB="0" distL="0" distR="0" wp14:anchorId="17DAAA9D" wp14:editId="3AD0171C">
            <wp:extent cx="997461" cy="683491"/>
            <wp:effectExtent l="0" t="0" r="0" b="0"/>
            <wp:docPr id="1073741844" name="officeArt object" descr="Logo"/>
            <wp:cNvGraphicFramePr/>
            <a:graphic xmlns:a="http://schemas.openxmlformats.org/drawingml/2006/main">
              <a:graphicData uri="http://schemas.openxmlformats.org/drawingml/2006/picture">
                <pic:pic xmlns:pic="http://schemas.openxmlformats.org/drawingml/2006/picture">
                  <pic:nvPicPr>
                    <pic:cNvPr id="1073741844" name="image15.jpg" descr="Logo"/>
                    <pic:cNvPicPr>
                      <a:picLocks noChangeAspect="1"/>
                    </pic:cNvPicPr>
                  </pic:nvPicPr>
                  <pic:blipFill>
                    <a:blip r:embed="rId41"/>
                    <a:stretch>
                      <a:fillRect/>
                    </a:stretch>
                  </pic:blipFill>
                  <pic:spPr>
                    <a:xfrm>
                      <a:off x="0" y="0"/>
                      <a:ext cx="997461" cy="683491"/>
                    </a:xfrm>
                    <a:prstGeom prst="rect">
                      <a:avLst/>
                    </a:prstGeom>
                    <a:ln w="12700" cap="flat">
                      <a:noFill/>
                      <a:miter lim="400000"/>
                    </a:ln>
                    <a:effectLst/>
                  </pic:spPr>
                </pic:pic>
              </a:graphicData>
            </a:graphic>
          </wp:inline>
        </w:drawing>
      </w:r>
    </w:p>
    <w:p w14:paraId="75910BCB" w14:textId="77777777" w:rsidR="008259D6" w:rsidRDefault="00556B73">
      <w:pPr>
        <w:ind w:left="1080"/>
        <w:jc w:val="both"/>
        <w:rPr>
          <w:rFonts w:ascii="Times New Roman" w:eastAsia="Times New Roman" w:hAnsi="Times New Roman" w:cs="Times New Roman"/>
          <w:color w:val="090DB7"/>
          <w:sz w:val="22"/>
          <w:szCs w:val="22"/>
          <w:u w:color="090DB7"/>
        </w:rPr>
      </w:pPr>
      <w:hyperlink r:id="rId42" w:history="1">
        <w:r w:rsidR="00DC330D">
          <w:rPr>
            <w:rStyle w:val="Hyperlink0"/>
            <w:rFonts w:eastAsia="Arial Unicode MS"/>
          </w:rPr>
          <w:t>http://www.amicipadrepedro.org/index_en.htm</w:t>
        </w:r>
      </w:hyperlink>
    </w:p>
    <w:p w14:paraId="587E6241" w14:textId="77777777" w:rsidR="008259D6" w:rsidRDefault="00DC330D">
      <w:pPr>
        <w:ind w:left="360" w:firstLine="720"/>
        <w:jc w:val="both"/>
        <w:rPr>
          <w:rFonts w:ascii="Times New Roman" w:eastAsia="Times New Roman" w:hAnsi="Times New Roman" w:cs="Times New Roman"/>
          <w:color w:val="000000"/>
          <w:sz w:val="22"/>
          <w:szCs w:val="22"/>
          <w:u w:val="single" w:color="000000"/>
        </w:rPr>
      </w:pPr>
      <w:proofErr w:type="gramStart"/>
      <w:r>
        <w:rPr>
          <w:rFonts w:ascii="Times New Roman" w:hAnsi="Times New Roman"/>
          <w:b/>
          <w:bCs/>
          <w:color w:val="000000"/>
          <w:sz w:val="22"/>
          <w:szCs w:val="22"/>
          <w:u w:val="single" w:color="000000"/>
        </w:rPr>
        <w:t>Frankreich</w:t>
      </w:r>
      <w:r>
        <w:t xml:space="preserve">  </w:t>
      </w:r>
      <w:r>
        <w:tab/>
      </w:r>
      <w:proofErr w:type="gramEnd"/>
      <w:r>
        <w:rPr>
          <w:noProof/>
        </w:rPr>
        <w:drawing>
          <wp:inline distT="0" distB="0" distL="0" distR="0" wp14:anchorId="5C13715A" wp14:editId="70F05DE9">
            <wp:extent cx="658368" cy="561160"/>
            <wp:effectExtent l="0" t="0" r="0" b="0"/>
            <wp:docPr id="1073741845" name="officeArt object" descr="Logo"/>
            <wp:cNvGraphicFramePr/>
            <a:graphic xmlns:a="http://schemas.openxmlformats.org/drawingml/2006/main">
              <a:graphicData uri="http://schemas.openxmlformats.org/drawingml/2006/picture">
                <pic:pic xmlns:pic="http://schemas.openxmlformats.org/drawingml/2006/picture">
                  <pic:nvPicPr>
                    <pic:cNvPr id="1073741845" name="image16.jpg" descr="Logo"/>
                    <pic:cNvPicPr>
                      <a:picLocks noChangeAspect="1"/>
                    </pic:cNvPicPr>
                  </pic:nvPicPr>
                  <pic:blipFill>
                    <a:blip r:embed="rId43"/>
                    <a:stretch>
                      <a:fillRect/>
                    </a:stretch>
                  </pic:blipFill>
                  <pic:spPr>
                    <a:xfrm>
                      <a:off x="0" y="0"/>
                      <a:ext cx="658368" cy="561160"/>
                    </a:xfrm>
                    <a:prstGeom prst="rect">
                      <a:avLst/>
                    </a:prstGeom>
                    <a:ln w="12700" cap="flat">
                      <a:noFill/>
                      <a:miter lim="400000"/>
                    </a:ln>
                    <a:effectLst/>
                  </pic:spPr>
                </pic:pic>
              </a:graphicData>
            </a:graphic>
          </wp:inline>
        </w:drawing>
      </w:r>
    </w:p>
    <w:p w14:paraId="038C4D08" w14:textId="77777777" w:rsidR="008259D6" w:rsidRDefault="00DC330D">
      <w:pPr>
        <w:ind w:left="1080"/>
        <w:jc w:val="both"/>
        <w:rPr>
          <w:rFonts w:ascii="Times New Roman" w:eastAsia="Times New Roman" w:hAnsi="Times New Roman" w:cs="Times New Roman"/>
          <w:b/>
          <w:bCs/>
          <w:color w:val="0000CC"/>
          <w:sz w:val="22"/>
          <w:szCs w:val="22"/>
          <w:u w:color="0000CC"/>
        </w:rPr>
      </w:pPr>
      <w:r>
        <w:rPr>
          <w:rFonts w:ascii="Times New Roman" w:hAnsi="Times New Roman"/>
          <w:b/>
          <w:bCs/>
          <w:color w:val="000000"/>
          <w:sz w:val="22"/>
          <w:szCs w:val="22"/>
          <w:u w:color="000000"/>
        </w:rPr>
        <w:t xml:space="preserve"> Paris</w:t>
      </w:r>
      <w:r>
        <w:rPr>
          <w:rFonts w:ascii="Times New Roman" w:hAnsi="Times New Roman"/>
          <w:b/>
          <w:bCs/>
          <w:color w:val="244583"/>
          <w:sz w:val="22"/>
          <w:szCs w:val="22"/>
          <w:u w:color="244583"/>
        </w:rPr>
        <w:t xml:space="preserve">: </w:t>
      </w:r>
      <w:r>
        <w:rPr>
          <w:rFonts w:ascii="Times New Roman" w:hAnsi="Times New Roman"/>
          <w:color w:val="244583"/>
          <w:sz w:val="22"/>
          <w:szCs w:val="22"/>
          <w:u w:val="single" w:color="244583"/>
        </w:rPr>
        <w:t xml:space="preserve"> </w:t>
      </w:r>
      <w:hyperlink r:id="rId44" w:history="1">
        <w:r>
          <w:rPr>
            <w:rStyle w:val="Hyperlink1"/>
            <w:rFonts w:eastAsia="Arial Unicode MS"/>
          </w:rPr>
          <w:t>https://www.perepedro.com/fr/index.php</w:t>
        </w:r>
      </w:hyperlink>
    </w:p>
    <w:p w14:paraId="3873D139" w14:textId="77777777" w:rsidR="008259D6" w:rsidRDefault="00DC330D">
      <w:pPr>
        <w:ind w:left="1080"/>
        <w:jc w:val="both"/>
        <w:rPr>
          <w:rFonts w:ascii="Times New Roman" w:eastAsia="Times New Roman" w:hAnsi="Times New Roman" w:cs="Times New Roman"/>
          <w:b/>
          <w:bCs/>
          <w:color w:val="000000"/>
          <w:sz w:val="22"/>
          <w:szCs w:val="22"/>
          <w:u w:color="000000"/>
        </w:rPr>
      </w:pPr>
      <w:proofErr w:type="spellStart"/>
      <w:r>
        <w:rPr>
          <w:rFonts w:ascii="Times New Roman" w:hAnsi="Times New Roman"/>
          <w:b/>
          <w:bCs/>
          <w:color w:val="000000"/>
          <w:sz w:val="22"/>
          <w:szCs w:val="22"/>
          <w:u w:color="000000"/>
        </w:rPr>
        <w:t>Vendee</w:t>
      </w:r>
      <w:proofErr w:type="spellEnd"/>
    </w:p>
    <w:p w14:paraId="4E2E3CB7" w14:textId="77777777" w:rsidR="008259D6" w:rsidRDefault="00556B73">
      <w:pPr>
        <w:ind w:left="1080"/>
        <w:jc w:val="both"/>
        <w:rPr>
          <w:rFonts w:ascii="Times New Roman" w:eastAsia="Times New Roman" w:hAnsi="Times New Roman" w:cs="Times New Roman"/>
          <w:b/>
          <w:bCs/>
          <w:color w:val="090DB7"/>
          <w:sz w:val="22"/>
          <w:szCs w:val="22"/>
          <w:u w:color="090DB7"/>
        </w:rPr>
      </w:pPr>
      <w:hyperlink r:id="rId45" w:history="1">
        <w:r w:rsidR="00DC330D">
          <w:rPr>
            <w:rStyle w:val="Hyperlink0"/>
            <w:rFonts w:eastAsia="Arial Unicode MS"/>
          </w:rPr>
          <w:t>http://www.vendee-akamasoa.com/2015/04/quand-le-pere-pedro-parla-de-jean-paul-ii.html</w:t>
        </w:r>
      </w:hyperlink>
    </w:p>
    <w:p w14:paraId="5EDC1D7B" w14:textId="77777777" w:rsidR="008259D6" w:rsidRDefault="00DC330D">
      <w:pPr>
        <w:ind w:left="360" w:firstLine="720"/>
        <w:jc w:val="both"/>
        <w:rPr>
          <w:rFonts w:ascii="Times New Roman" w:eastAsia="Times New Roman" w:hAnsi="Times New Roman" w:cs="Times New Roman"/>
          <w:sz w:val="22"/>
          <w:szCs w:val="22"/>
        </w:rPr>
      </w:pPr>
      <w:r>
        <w:rPr>
          <w:rFonts w:ascii="Times New Roman" w:hAnsi="Times New Roman"/>
          <w:b/>
          <w:bCs/>
          <w:color w:val="000000"/>
          <w:sz w:val="22"/>
          <w:szCs w:val="22"/>
          <w:u w:val="single" w:color="000000"/>
        </w:rPr>
        <w:t>Argentinien</w:t>
      </w:r>
      <w:r>
        <w:rPr>
          <w:rFonts w:ascii="Times New Roman" w:eastAsia="Times New Roman" w:hAnsi="Times New Roman" w:cs="Times New Roman"/>
          <w:b/>
          <w:bCs/>
          <w:sz w:val="22"/>
          <w:szCs w:val="22"/>
        </w:rPr>
        <w:tab/>
      </w:r>
      <w:r>
        <w:rPr>
          <w:noProof/>
        </w:rPr>
        <w:drawing>
          <wp:inline distT="0" distB="0" distL="0" distR="0" wp14:anchorId="504FBA24" wp14:editId="1DA4D2B8">
            <wp:extent cx="1690624" cy="513485"/>
            <wp:effectExtent l="0" t="0" r="0" b="0"/>
            <wp:docPr id="1073741846" name="officeArt object" descr="http://www.amigospadrepedro.com.ar/imagenes/logo-grande.png"/>
            <wp:cNvGraphicFramePr/>
            <a:graphic xmlns:a="http://schemas.openxmlformats.org/drawingml/2006/main">
              <a:graphicData uri="http://schemas.openxmlformats.org/drawingml/2006/picture">
                <pic:pic xmlns:pic="http://schemas.openxmlformats.org/drawingml/2006/picture">
                  <pic:nvPicPr>
                    <pic:cNvPr id="1073741846" name="image17.png" descr="http://www.amigospadrepedro.com.ar/imagenes/logo-grande.png"/>
                    <pic:cNvPicPr>
                      <a:picLocks noChangeAspect="1"/>
                    </pic:cNvPicPr>
                  </pic:nvPicPr>
                  <pic:blipFill>
                    <a:blip r:embed="rId46"/>
                    <a:stretch>
                      <a:fillRect/>
                    </a:stretch>
                  </pic:blipFill>
                  <pic:spPr>
                    <a:xfrm>
                      <a:off x="0" y="0"/>
                      <a:ext cx="1690624" cy="513485"/>
                    </a:xfrm>
                    <a:prstGeom prst="rect">
                      <a:avLst/>
                    </a:prstGeom>
                    <a:ln w="12700" cap="flat">
                      <a:noFill/>
                      <a:miter lim="400000"/>
                    </a:ln>
                    <a:effectLst/>
                  </pic:spPr>
                </pic:pic>
              </a:graphicData>
            </a:graphic>
          </wp:inline>
        </w:drawing>
      </w:r>
    </w:p>
    <w:p w14:paraId="3D63F231" w14:textId="77777777" w:rsidR="008259D6" w:rsidRDefault="00556B73">
      <w:pPr>
        <w:ind w:left="414" w:firstLine="720"/>
        <w:jc w:val="both"/>
        <w:rPr>
          <w:rFonts w:ascii="Times New Roman" w:eastAsia="Times New Roman" w:hAnsi="Times New Roman" w:cs="Times New Roman"/>
          <w:color w:val="090DB7"/>
          <w:sz w:val="22"/>
          <w:szCs w:val="22"/>
          <w:u w:color="090DB7"/>
        </w:rPr>
      </w:pPr>
      <w:hyperlink r:id="rId47" w:history="1">
        <w:r w:rsidR="00DC330D">
          <w:rPr>
            <w:rStyle w:val="Hyperlink0"/>
            <w:rFonts w:eastAsia="Arial Unicode MS"/>
          </w:rPr>
          <w:t>http://www.amigospadrepedro.com.ar/</w:t>
        </w:r>
      </w:hyperlink>
    </w:p>
    <w:p w14:paraId="3E4F1AF7" w14:textId="77777777" w:rsidR="008259D6" w:rsidRDefault="00DC330D">
      <w:pPr>
        <w:pStyle w:val="Listenabsatz"/>
        <w:ind w:firstLine="414"/>
        <w:jc w:val="both"/>
        <w:rPr>
          <w:rFonts w:ascii="Times New Roman" w:eastAsia="Times New Roman" w:hAnsi="Times New Roman" w:cs="Times New Roman"/>
          <w:b/>
          <w:bCs/>
          <w:color w:val="000000"/>
          <w:sz w:val="22"/>
          <w:szCs w:val="22"/>
          <w:u w:color="000000"/>
        </w:rPr>
      </w:pPr>
      <w:r>
        <w:rPr>
          <w:rFonts w:ascii="Times New Roman" w:hAnsi="Times New Roman"/>
          <w:b/>
          <w:bCs/>
          <w:color w:val="000000"/>
          <w:sz w:val="22"/>
          <w:szCs w:val="22"/>
          <w:u w:val="single" w:color="000000"/>
        </w:rPr>
        <w:t xml:space="preserve">Australien </w:t>
      </w:r>
      <w:r>
        <w:rPr>
          <w:rFonts w:ascii="Times New Roman" w:eastAsia="Times New Roman" w:hAnsi="Times New Roman" w:cs="Times New Roman"/>
          <w:b/>
          <w:bCs/>
          <w:color w:val="000000"/>
          <w:sz w:val="22"/>
          <w:szCs w:val="22"/>
          <w:u w:color="000000"/>
        </w:rPr>
        <w:tab/>
      </w:r>
      <w:r>
        <w:rPr>
          <w:noProof/>
        </w:rPr>
        <w:drawing>
          <wp:inline distT="0" distB="0" distL="0" distR="0" wp14:anchorId="573495F0" wp14:editId="176901C4">
            <wp:extent cx="568960" cy="568960"/>
            <wp:effectExtent l="0" t="0" r="0" b="0"/>
            <wp:docPr id="1073741847" name="officeArt object" descr="http://australiansformadagascar.org/wp-content/uploads/2013/09/SFRCC.jpg"/>
            <wp:cNvGraphicFramePr/>
            <a:graphic xmlns:a="http://schemas.openxmlformats.org/drawingml/2006/main">
              <a:graphicData uri="http://schemas.openxmlformats.org/drawingml/2006/picture">
                <pic:pic xmlns:pic="http://schemas.openxmlformats.org/drawingml/2006/picture">
                  <pic:nvPicPr>
                    <pic:cNvPr id="1073741847" name="image18.jpg" descr="http://australiansformadagascar.org/wp-content/uploads/2013/09/SFRCC.jpg"/>
                    <pic:cNvPicPr>
                      <a:picLocks noChangeAspect="1"/>
                    </pic:cNvPicPr>
                  </pic:nvPicPr>
                  <pic:blipFill>
                    <a:blip r:embed="rId48"/>
                    <a:stretch>
                      <a:fillRect/>
                    </a:stretch>
                  </pic:blipFill>
                  <pic:spPr>
                    <a:xfrm>
                      <a:off x="0" y="0"/>
                      <a:ext cx="568960" cy="568960"/>
                    </a:xfrm>
                    <a:prstGeom prst="rect">
                      <a:avLst/>
                    </a:prstGeom>
                    <a:ln w="12700" cap="flat">
                      <a:noFill/>
                      <a:miter lim="400000"/>
                    </a:ln>
                    <a:effectLst/>
                  </pic:spPr>
                </pic:pic>
              </a:graphicData>
            </a:graphic>
          </wp:inline>
        </w:drawing>
      </w:r>
      <w:r>
        <w:rPr>
          <w:rFonts w:ascii="Times New Roman" w:eastAsia="Times New Roman" w:hAnsi="Times New Roman" w:cs="Times New Roman"/>
          <w:b/>
          <w:bCs/>
          <w:color w:val="000000"/>
          <w:sz w:val="22"/>
          <w:szCs w:val="22"/>
          <w:u w:color="000000"/>
        </w:rPr>
        <w:tab/>
      </w:r>
    </w:p>
    <w:p w14:paraId="7BCA5569" w14:textId="77777777" w:rsidR="008259D6" w:rsidRDefault="00556B73">
      <w:pPr>
        <w:pStyle w:val="Listenabsatz"/>
        <w:ind w:firstLine="414"/>
        <w:jc w:val="both"/>
        <w:rPr>
          <w:rStyle w:val="Hyperlink2"/>
          <w:rFonts w:eastAsia="Century Schoolbook"/>
        </w:rPr>
      </w:pPr>
      <w:hyperlink r:id="rId49" w:history="1">
        <w:r w:rsidR="00DC330D">
          <w:rPr>
            <w:rStyle w:val="Hyperlink2"/>
            <w:rFonts w:eastAsia="Century Schoolbook"/>
          </w:rPr>
          <w:t>http://australiansformadagascar.org/</w:t>
        </w:r>
      </w:hyperlink>
    </w:p>
    <w:p w14:paraId="1C3B9BA0" w14:textId="77777777" w:rsidR="008259D6" w:rsidRDefault="00DC330D">
      <w:pPr>
        <w:pStyle w:val="Listenabsatz"/>
        <w:ind w:firstLine="414"/>
        <w:jc w:val="both"/>
        <w:rPr>
          <w:rStyle w:val="Hyperlink2"/>
          <w:rFonts w:eastAsia="Century Schoolbook"/>
        </w:rPr>
      </w:pPr>
      <w:proofErr w:type="gramStart"/>
      <w:r>
        <w:rPr>
          <w:rStyle w:val="Link"/>
          <w:rFonts w:ascii="Times New Roman" w:hAnsi="Times New Roman"/>
          <w:b/>
          <w:bCs/>
          <w:color w:val="000000"/>
          <w:sz w:val="22"/>
          <w:szCs w:val="22"/>
          <w:u w:color="000000"/>
        </w:rPr>
        <w:t xml:space="preserve">Österreich </w:t>
      </w:r>
      <w:r>
        <w:rPr>
          <w:rStyle w:val="Hyperlink1"/>
          <w:rFonts w:eastAsia="Century Schoolbook"/>
        </w:rPr>
        <w:t>:</w:t>
      </w:r>
      <w:proofErr w:type="gramEnd"/>
      <w:r>
        <w:rPr>
          <w:rStyle w:val="Link"/>
          <w:rFonts w:ascii="Times New Roman" w:hAnsi="Times New Roman"/>
          <w:color w:val="0000CC"/>
          <w:sz w:val="22"/>
          <w:szCs w:val="22"/>
          <w:u w:val="none" w:color="0000CC"/>
        </w:rPr>
        <w:t xml:space="preserve">    </w:t>
      </w:r>
      <w:r>
        <w:rPr>
          <w:rStyle w:val="Hyperlink1"/>
          <w:rFonts w:eastAsia="Century Schoolbook"/>
        </w:rPr>
        <w:t xml:space="preserve"> </w:t>
      </w:r>
      <w:hyperlink r:id="rId50" w:history="1">
        <w:r>
          <w:rPr>
            <w:rStyle w:val="Hyperlink1"/>
            <w:rFonts w:eastAsia="Century Schoolbook"/>
          </w:rPr>
          <w:t>http://www.kiwanis.at/</w:t>
        </w:r>
      </w:hyperlink>
    </w:p>
    <w:p w14:paraId="35CE13FB" w14:textId="77777777" w:rsidR="008259D6" w:rsidRDefault="00DC330D">
      <w:pPr>
        <w:pStyle w:val="Listenabsatz"/>
        <w:ind w:firstLine="414"/>
        <w:jc w:val="both"/>
        <w:rPr>
          <w:rStyle w:val="Hyperlink1"/>
          <w:rFonts w:eastAsia="Century Schoolbook"/>
        </w:rPr>
      </w:pPr>
      <w:r>
        <w:rPr>
          <w:rStyle w:val="Link"/>
          <w:rFonts w:ascii="Times New Roman" w:hAnsi="Times New Roman"/>
          <w:b/>
          <w:bCs/>
          <w:color w:val="000000"/>
          <w:sz w:val="22"/>
          <w:szCs w:val="22"/>
          <w:u w:color="000000"/>
        </w:rPr>
        <w:t>Madagaskar</w:t>
      </w:r>
      <w:r>
        <w:rPr>
          <w:rStyle w:val="Link"/>
          <w:rFonts w:ascii="Times New Roman" w:hAnsi="Times New Roman"/>
          <w:b/>
          <w:bCs/>
          <w:color w:val="0000FF"/>
          <w:sz w:val="22"/>
          <w:szCs w:val="22"/>
          <w:u w:color="0000FF"/>
        </w:rPr>
        <w:t xml:space="preserve">: </w:t>
      </w:r>
      <w:hyperlink r:id="rId51" w:history="1">
        <w:r>
          <w:rPr>
            <w:rStyle w:val="Hyperlink1"/>
            <w:rFonts w:eastAsia="Century Schoolbook"/>
          </w:rPr>
          <w:t>http://www.perepedro-akamasoa.net/</w:t>
        </w:r>
      </w:hyperlink>
      <w:r>
        <w:rPr>
          <w:rStyle w:val="Hyperlink1"/>
          <w:rFonts w:eastAsia="Century Schoolbook"/>
        </w:rPr>
        <w:t xml:space="preserve"> </w:t>
      </w:r>
    </w:p>
    <w:p w14:paraId="3DE14945" w14:textId="77777777" w:rsidR="008259D6" w:rsidRDefault="008259D6">
      <w:pPr>
        <w:jc w:val="both"/>
        <w:rPr>
          <w:rFonts w:ascii="Times New Roman" w:eastAsia="Times New Roman" w:hAnsi="Times New Roman" w:cs="Times New Roman"/>
          <w:b/>
          <w:bCs/>
          <w:color w:val="000000"/>
          <w:sz w:val="24"/>
          <w:szCs w:val="24"/>
          <w:u w:val="single" w:color="000000"/>
        </w:rPr>
      </w:pPr>
    </w:p>
    <w:p w14:paraId="06C4A1AE" w14:textId="77777777" w:rsidR="008259D6" w:rsidRDefault="00DC330D">
      <w:pPr>
        <w:jc w:val="both"/>
      </w:pPr>
      <w:proofErr w:type="spellStart"/>
      <w:r>
        <w:rPr>
          <w:rFonts w:ascii="Times New Roman" w:hAnsi="Times New Roman"/>
          <w:b/>
          <w:bCs/>
          <w:color w:val="000000"/>
          <w:sz w:val="16"/>
          <w:szCs w:val="16"/>
          <w:u w:color="000000"/>
        </w:rPr>
        <w:t>V.i.S.d.P</w:t>
      </w:r>
      <w:proofErr w:type="spellEnd"/>
      <w:r>
        <w:rPr>
          <w:rFonts w:ascii="Times New Roman" w:hAnsi="Times New Roman"/>
          <w:b/>
          <w:bCs/>
          <w:color w:val="000000"/>
          <w:sz w:val="16"/>
          <w:szCs w:val="16"/>
          <w:u w:color="000000"/>
        </w:rPr>
        <w:t>:</w:t>
      </w:r>
      <w:r>
        <w:rPr>
          <w:rFonts w:ascii="Times New Roman" w:hAnsi="Times New Roman"/>
          <w:color w:val="000000"/>
          <w:sz w:val="16"/>
          <w:szCs w:val="16"/>
          <w:u w:color="000000"/>
        </w:rPr>
        <w:t xml:space="preserve">   Bärbel Lange -Vorstand - Madagaskar und Wir e.V.</w:t>
      </w:r>
      <w:r>
        <w:rPr>
          <w:rFonts w:ascii="Times New Roman" w:hAnsi="Times New Roman"/>
          <w:sz w:val="16"/>
          <w:szCs w:val="16"/>
        </w:rPr>
        <w:t xml:space="preserve">  </w:t>
      </w:r>
      <w:hyperlink r:id="rId52" w:history="1">
        <w:r>
          <w:rPr>
            <w:rStyle w:val="Hyperlink5"/>
            <w:rFonts w:eastAsia="Arial Unicode MS"/>
          </w:rPr>
          <w:t>B_Lange31515@t-online.de</w:t>
        </w:r>
      </w:hyperlink>
      <w:r>
        <w:rPr>
          <w:rFonts w:ascii="Times New Roman" w:hAnsi="Times New Roman"/>
          <w:color w:val="000000"/>
          <w:sz w:val="16"/>
          <w:szCs w:val="16"/>
          <w:u w:color="000000"/>
        </w:rPr>
        <w:t xml:space="preserve">  </w:t>
      </w:r>
    </w:p>
    <w:sectPr w:rsidR="008259D6" w:rsidSect="00656AE4">
      <w:headerReference w:type="default" r:id="rId53"/>
      <w:footerReference w:type="default" r:id="rId54"/>
      <w:pgSz w:w="12240" w:h="15840"/>
      <w:pgMar w:top="0" w:right="1080" w:bottom="851" w:left="1080" w:header="113" w:footer="567"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191275" w14:textId="77777777" w:rsidR="00556B73" w:rsidRDefault="00556B73">
      <w:r>
        <w:separator/>
      </w:r>
    </w:p>
  </w:endnote>
  <w:endnote w:type="continuationSeparator" w:id="0">
    <w:p w14:paraId="3EB74881" w14:textId="77777777" w:rsidR="00556B73" w:rsidRDefault="00556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4D"/>
    <w:family w:val="decorative"/>
    <w:pitch w:val="variable"/>
    <w:sig w:usb0="00000003" w:usb1="10000000" w:usb2="00000000" w:usb3="00000000" w:csb0="80000001" w:csb1="00000000"/>
  </w:font>
  <w:font w:name="Century Schoolbook">
    <w:panose1 w:val="020406040505050203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C146D" w14:textId="77777777" w:rsidR="00A9294C" w:rsidRDefault="00A9294C">
    <w:pPr>
      <w:pStyle w:val="Fuzeile"/>
      <w:jc w:val="right"/>
    </w:pPr>
    <w:r>
      <w:rPr>
        <w:rFonts w:ascii="Times New Roman" w:hAnsi="Times New Roman"/>
        <w:color w:val="000000"/>
        <w:sz w:val="22"/>
        <w:szCs w:val="22"/>
        <w:u w:color="000000"/>
      </w:rPr>
      <w:fldChar w:fldCharType="begin"/>
    </w:r>
    <w:r>
      <w:rPr>
        <w:rFonts w:ascii="Times New Roman" w:hAnsi="Times New Roman"/>
        <w:color w:val="000000"/>
        <w:sz w:val="22"/>
        <w:szCs w:val="22"/>
        <w:u w:color="000000"/>
      </w:rPr>
      <w:instrText xml:space="preserve"> PAGE </w:instrText>
    </w:r>
    <w:r>
      <w:rPr>
        <w:rFonts w:ascii="Times New Roman" w:hAnsi="Times New Roman"/>
        <w:color w:val="000000"/>
        <w:sz w:val="22"/>
        <w:szCs w:val="22"/>
        <w:u w:color="000000"/>
      </w:rPr>
      <w:fldChar w:fldCharType="separate"/>
    </w:r>
    <w:r w:rsidR="00D469C4">
      <w:rPr>
        <w:rFonts w:ascii="Times New Roman" w:hAnsi="Times New Roman"/>
        <w:noProof/>
        <w:color w:val="000000"/>
        <w:sz w:val="22"/>
        <w:szCs w:val="22"/>
        <w:u w:color="000000"/>
      </w:rPr>
      <w:t>15</w:t>
    </w:r>
    <w:r>
      <w:rPr>
        <w:rFonts w:ascii="Times New Roman" w:hAnsi="Times New Roman"/>
        <w:color w:val="000000"/>
        <w:sz w:val="22"/>
        <w:szCs w:val="22"/>
        <w:u w:color="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9301A6" w14:textId="77777777" w:rsidR="00556B73" w:rsidRDefault="00556B73">
      <w:r>
        <w:separator/>
      </w:r>
    </w:p>
  </w:footnote>
  <w:footnote w:type="continuationSeparator" w:id="0">
    <w:p w14:paraId="5146BB37" w14:textId="77777777" w:rsidR="00556B73" w:rsidRDefault="00556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B7CEF" w14:textId="77777777" w:rsidR="00A9294C" w:rsidRDefault="00A9294C">
    <w:pPr>
      <w:pStyle w:val="Kopf-undFuzeile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05538"/>
    <w:multiLevelType w:val="hybridMultilevel"/>
    <w:tmpl w:val="522E1FA8"/>
    <w:lvl w:ilvl="0" w:tplc="5C4C3D0C">
      <w:start w:val="1"/>
      <w:numFmt w:val="upperRoman"/>
      <w:lvlText w:val="%1."/>
      <w:lvlJc w:val="left"/>
      <w:pPr>
        <w:ind w:left="780" w:hanging="72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1" w15:restartNumberingAfterBreak="0">
    <w:nsid w:val="22E32040"/>
    <w:multiLevelType w:val="hybridMultilevel"/>
    <w:tmpl w:val="757CAF0C"/>
    <w:numStyleLink w:val="Punkte"/>
  </w:abstractNum>
  <w:abstractNum w:abstractNumId="2" w15:restartNumberingAfterBreak="0">
    <w:nsid w:val="279A6F31"/>
    <w:multiLevelType w:val="hybridMultilevel"/>
    <w:tmpl w:val="54D854FE"/>
    <w:numStyleLink w:val="ImportierterStil1"/>
  </w:abstractNum>
  <w:abstractNum w:abstractNumId="3" w15:restartNumberingAfterBreak="0">
    <w:nsid w:val="5FF637A7"/>
    <w:multiLevelType w:val="hybridMultilevel"/>
    <w:tmpl w:val="757CAF0C"/>
    <w:styleLink w:val="Punkte"/>
    <w:lvl w:ilvl="0" w:tplc="FFF040E4">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00086EFE">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5DEA52EC">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94C4C5DE">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5E08CEC0">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27DECE90">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08D8AF84">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C7B4C0EA">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58EA9764">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42B5A83"/>
    <w:multiLevelType w:val="hybridMultilevel"/>
    <w:tmpl w:val="54D854FE"/>
    <w:styleLink w:val="ImportierterStil1"/>
    <w:lvl w:ilvl="0" w:tplc="20641BB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EF475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ADA8F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5AC08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E868E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4A7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B2DFA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6AF5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AA9F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2"/>
  </w:num>
  <w:num w:numId="3">
    <w:abstractNumId w:val="3"/>
  </w:num>
  <w:num w:numId="4">
    <w:abstractNumId w:val="1"/>
  </w:num>
  <w:num w:numId="5">
    <w:abstractNumId w:val="1"/>
    <w:lvlOverride w:ilvl="0">
      <w:lvl w:ilvl="0" w:tplc="550C2F58">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3DA7CA2">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D24B5CA">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BC2203C">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C5E5278">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BA8AB94">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2FCF5CA">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CB52C062">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09C17BC">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19"/>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8259D6"/>
    <w:rsid w:val="000371A1"/>
    <w:rsid w:val="0005228A"/>
    <w:rsid w:val="000D53B7"/>
    <w:rsid w:val="000F0369"/>
    <w:rsid w:val="00116048"/>
    <w:rsid w:val="001641C7"/>
    <w:rsid w:val="00252612"/>
    <w:rsid w:val="0025285A"/>
    <w:rsid w:val="00277FAA"/>
    <w:rsid w:val="00280F85"/>
    <w:rsid w:val="0040366D"/>
    <w:rsid w:val="00450DD8"/>
    <w:rsid w:val="00454F54"/>
    <w:rsid w:val="00496A94"/>
    <w:rsid w:val="004A2E36"/>
    <w:rsid w:val="004F1F07"/>
    <w:rsid w:val="00554E16"/>
    <w:rsid w:val="00556B73"/>
    <w:rsid w:val="0064709F"/>
    <w:rsid w:val="00656AE4"/>
    <w:rsid w:val="00672CAF"/>
    <w:rsid w:val="00712FC3"/>
    <w:rsid w:val="008259D6"/>
    <w:rsid w:val="00A15276"/>
    <w:rsid w:val="00A9294C"/>
    <w:rsid w:val="00AF0512"/>
    <w:rsid w:val="00B562FE"/>
    <w:rsid w:val="00B63B82"/>
    <w:rsid w:val="00B97F3B"/>
    <w:rsid w:val="00C74858"/>
    <w:rsid w:val="00CA06B9"/>
    <w:rsid w:val="00CE2D81"/>
    <w:rsid w:val="00D469C4"/>
    <w:rsid w:val="00D6128B"/>
    <w:rsid w:val="00DB6AA1"/>
    <w:rsid w:val="00DC330D"/>
    <w:rsid w:val="00E634B3"/>
    <w:rsid w:val="00ED0901"/>
    <w:rsid w:val="00ED5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33E32"/>
  <w15:docId w15:val="{3CD24720-BBF3-E64C-A2A6-537E00D0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Pr>
      <w:rFonts w:ascii="Century Schoolbook" w:hAnsi="Century Schoolbook" w:cs="Arial Unicode MS"/>
      <w:color w:val="414751"/>
      <w:u w:color="414751"/>
    </w:rPr>
  </w:style>
  <w:style w:type="paragraph" w:styleId="berschrift2">
    <w:name w:val="heading 2"/>
    <w:next w:val="Standard"/>
    <w:pPr>
      <w:spacing w:line="276" w:lineRule="auto"/>
      <w:outlineLvl w:val="1"/>
    </w:pPr>
    <w:rPr>
      <w:rFonts w:ascii="Century Schoolbook" w:eastAsia="Century Schoolbook" w:hAnsi="Century Schoolbook" w:cs="Century Schoolbook"/>
      <w:color w:val="414751"/>
      <w:sz w:val="28"/>
      <w:szCs w:val="28"/>
      <w:u w:color="41475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styleId="Fuzeile">
    <w:name w:val="footer"/>
    <w:pPr>
      <w:tabs>
        <w:tab w:val="center" w:pos="4680"/>
        <w:tab w:val="right" w:pos="9360"/>
      </w:tabs>
      <w:spacing w:after="200"/>
    </w:pPr>
    <w:rPr>
      <w:rFonts w:ascii="Century Schoolbook" w:hAnsi="Century Schoolbook" w:cs="Arial Unicode MS"/>
      <w:color w:val="414751"/>
      <w:u w:color="414751"/>
    </w:rPr>
  </w:style>
  <w:style w:type="paragraph" w:customStyle="1" w:styleId="AdressedesAbsenders">
    <w:name w:val="Adresse des Absenders"/>
    <w:pPr>
      <w:spacing w:after="200" w:line="276" w:lineRule="auto"/>
    </w:pPr>
    <w:rPr>
      <w:rFonts w:ascii="Century Schoolbook" w:hAnsi="Century Schoolbook" w:cs="Arial Unicode MS"/>
      <w:color w:val="FFFFFF"/>
      <w:spacing w:val="20"/>
      <w:u w:color="FFFFFF"/>
    </w:rPr>
  </w:style>
  <w:style w:type="paragraph" w:styleId="Datum">
    <w:name w:val="Date"/>
    <w:next w:val="Standard"/>
    <w:pPr>
      <w:spacing w:after="200" w:line="276" w:lineRule="auto"/>
    </w:pPr>
    <w:rPr>
      <w:rFonts w:ascii="Century Schoolbook" w:hAnsi="Century Schoolbook" w:cs="Arial Unicode MS"/>
      <w:b/>
      <w:bCs/>
      <w:color w:val="FE8637"/>
      <w:u w:color="FE8637"/>
    </w:rPr>
  </w:style>
  <w:style w:type="paragraph" w:styleId="KeinLeerraum">
    <w:name w:val="No Spacing"/>
    <w:rPr>
      <w:rFonts w:ascii="Century Schoolbook" w:hAnsi="Century Schoolbook" w:cs="Arial Unicode MS"/>
      <w:color w:val="414751"/>
      <w:u w:color="414751"/>
    </w:rPr>
  </w:style>
  <w:style w:type="numbering" w:customStyle="1" w:styleId="ImportierterStil1">
    <w:name w:val="Importierter Stil: 1"/>
    <w:pPr>
      <w:numPr>
        <w:numId w:val="1"/>
      </w:numPr>
    </w:pPr>
  </w:style>
  <w:style w:type="paragraph" w:styleId="Textkrper2">
    <w:name w:val="Body Text 2"/>
    <w:rPr>
      <w:rFonts w:cs="Arial Unicode MS"/>
      <w:b/>
      <w:bCs/>
      <w:i/>
      <w:iCs/>
      <w:color w:val="000000"/>
      <w:sz w:val="24"/>
      <w:szCs w:val="24"/>
      <w:u w:color="000000"/>
    </w:rPr>
  </w:style>
  <w:style w:type="numbering" w:customStyle="1" w:styleId="Punkte">
    <w:name w:val="Punkte"/>
    <w:pPr>
      <w:numPr>
        <w:numId w:val="3"/>
      </w:numPr>
    </w:pPr>
  </w:style>
  <w:style w:type="character" w:customStyle="1" w:styleId="Link">
    <w:name w:val="Link"/>
    <w:rPr>
      <w:color w:val="D2611C"/>
      <w:u w:val="single" w:color="D2611C"/>
    </w:rPr>
  </w:style>
  <w:style w:type="character" w:customStyle="1" w:styleId="Hyperlink0">
    <w:name w:val="Hyperlink.0"/>
    <w:basedOn w:val="Link"/>
    <w:rPr>
      <w:rFonts w:ascii="Times New Roman" w:eastAsia="Times New Roman" w:hAnsi="Times New Roman" w:cs="Times New Roman"/>
      <w:color w:val="090DB7"/>
      <w:sz w:val="22"/>
      <w:szCs w:val="22"/>
      <w:u w:val="single" w:color="090DB7"/>
    </w:rPr>
  </w:style>
  <w:style w:type="character" w:customStyle="1" w:styleId="Hyperlink1">
    <w:name w:val="Hyperlink.1"/>
    <w:basedOn w:val="Link"/>
    <w:rPr>
      <w:rFonts w:ascii="Times New Roman" w:eastAsia="Times New Roman" w:hAnsi="Times New Roman" w:cs="Times New Roman"/>
      <w:color w:val="0000CC"/>
      <w:sz w:val="22"/>
      <w:szCs w:val="22"/>
      <w:u w:val="single" w:color="0000CC"/>
    </w:rPr>
  </w:style>
  <w:style w:type="character" w:customStyle="1" w:styleId="Hyperlink2">
    <w:name w:val="Hyperlink.2"/>
    <w:basedOn w:val="Link"/>
    <w:rPr>
      <w:rFonts w:ascii="Times New Roman" w:eastAsia="Times New Roman" w:hAnsi="Times New Roman" w:cs="Times New Roman"/>
      <w:color w:val="0000FF"/>
      <w:sz w:val="22"/>
      <w:szCs w:val="22"/>
      <w:u w:val="single" w:color="0000FF"/>
    </w:rPr>
  </w:style>
  <w:style w:type="character" w:customStyle="1" w:styleId="Hyperlink3">
    <w:name w:val="Hyperlink.3"/>
    <w:basedOn w:val="Link"/>
    <w:rPr>
      <w:rFonts w:ascii="Times New Roman" w:eastAsia="Times New Roman" w:hAnsi="Times New Roman" w:cs="Times New Roman"/>
      <w:color w:val="0000CC"/>
      <w:sz w:val="24"/>
      <w:szCs w:val="24"/>
      <w:u w:val="single" w:color="0000CC"/>
    </w:rPr>
  </w:style>
  <w:style w:type="character" w:customStyle="1" w:styleId="Hyperlink4">
    <w:name w:val="Hyperlink.4"/>
    <w:basedOn w:val="Link"/>
    <w:rPr>
      <w:rFonts w:ascii="Times New Roman" w:eastAsia="Times New Roman" w:hAnsi="Times New Roman" w:cs="Times New Roman"/>
      <w:color w:val="0000FF"/>
      <w:u w:val="single" w:color="0000FF"/>
    </w:rPr>
  </w:style>
  <w:style w:type="paragraph" w:styleId="Listenabsatz">
    <w:name w:val="List Paragraph"/>
    <w:pPr>
      <w:spacing w:after="200" w:line="276" w:lineRule="auto"/>
      <w:ind w:left="720"/>
    </w:pPr>
    <w:rPr>
      <w:rFonts w:ascii="Century Schoolbook" w:eastAsia="Century Schoolbook" w:hAnsi="Century Schoolbook" w:cs="Century Schoolbook"/>
      <w:color w:val="414751"/>
      <w:u w:color="414751"/>
    </w:rPr>
  </w:style>
  <w:style w:type="character" w:customStyle="1" w:styleId="Hyperlink5">
    <w:name w:val="Hyperlink.5"/>
    <w:basedOn w:val="Link"/>
    <w:rPr>
      <w:rFonts w:ascii="Times New Roman" w:eastAsia="Times New Roman" w:hAnsi="Times New Roman" w:cs="Times New Roman"/>
      <w:color w:val="0000FF"/>
      <w:sz w:val="16"/>
      <w:szCs w:val="16"/>
      <w:u w:val="single" w:color="0000FF"/>
    </w:rPr>
  </w:style>
  <w:style w:type="paragraph" w:styleId="Sprechblasentext">
    <w:name w:val="Balloon Text"/>
    <w:basedOn w:val="Standard"/>
    <w:link w:val="SprechblasentextZchn"/>
    <w:uiPriority w:val="99"/>
    <w:semiHidden/>
    <w:unhideWhenUsed/>
    <w:rsid w:val="004F1F0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F1F07"/>
    <w:rPr>
      <w:rFonts w:ascii="Tahoma" w:hAnsi="Tahoma" w:cs="Tahoma"/>
      <w:color w:val="414751"/>
      <w:sz w:val="16"/>
      <w:szCs w:val="16"/>
      <w:u w:color="414751"/>
    </w:rPr>
  </w:style>
  <w:style w:type="paragraph" w:styleId="Zitat">
    <w:name w:val="Quote"/>
    <w:basedOn w:val="Standard"/>
    <w:next w:val="Standard"/>
    <w:link w:val="ZitatZchn"/>
    <w:uiPriority w:val="29"/>
    <w:qFormat/>
    <w:rsid w:val="004F1F07"/>
    <w:rPr>
      <w:i/>
      <w:iCs/>
      <w:color w:val="000000" w:themeColor="text1"/>
    </w:rPr>
  </w:style>
  <w:style w:type="character" w:customStyle="1" w:styleId="ZitatZchn">
    <w:name w:val="Zitat Zchn"/>
    <w:basedOn w:val="Absatz-Standardschriftart"/>
    <w:link w:val="Zitat"/>
    <w:uiPriority w:val="29"/>
    <w:rsid w:val="004F1F07"/>
    <w:rPr>
      <w:rFonts w:ascii="Century Schoolbook" w:hAnsi="Century Schoolbook" w:cs="Arial Unicode MS"/>
      <w:i/>
      <w:iCs/>
      <w:color w:val="000000" w:themeColor="text1"/>
      <w:u w:color="414751"/>
    </w:rPr>
  </w:style>
  <w:style w:type="paragraph" w:styleId="berarbeitung">
    <w:name w:val="Revision"/>
    <w:hidden/>
    <w:uiPriority w:val="99"/>
    <w:semiHidden/>
    <w:rsid w:val="00DC330D"/>
    <w:pPr>
      <w:pBdr>
        <w:top w:val="none" w:sz="0" w:space="0" w:color="auto"/>
        <w:left w:val="none" w:sz="0" w:space="0" w:color="auto"/>
        <w:bottom w:val="none" w:sz="0" w:space="0" w:color="auto"/>
        <w:right w:val="none" w:sz="0" w:space="0" w:color="auto"/>
        <w:between w:val="none" w:sz="0" w:space="0" w:color="auto"/>
        <w:bar w:val="none" w:sz="0" w:color="auto"/>
      </w:pBdr>
    </w:pPr>
    <w:rPr>
      <w:rFonts w:ascii="Century Schoolbook" w:hAnsi="Century Schoolbook" w:cs="Arial Unicode MS"/>
      <w:color w:val="414751"/>
      <w:u w:color="41475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015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france24.com/fr/20130611-lentretien-pere-pedro-opeka-madagascar-pauvrete-population-association" TargetMode="External"/><Relationship Id="rId39" Type="http://schemas.openxmlformats.org/officeDocument/2006/relationships/hyperlink" Target="http://www.madagaskar-und-wir.eu/" TargetMode="External"/><Relationship Id="rId21" Type="http://schemas.openxmlformats.org/officeDocument/2006/relationships/image" Target="media/image15.jpeg"/><Relationship Id="rId34" Type="http://schemas.openxmlformats.org/officeDocument/2006/relationships/hyperlink" Target="https://youtu.be/R64Js9Ki8_M" TargetMode="External"/><Relationship Id="rId42" Type="http://schemas.openxmlformats.org/officeDocument/2006/relationships/hyperlink" Target="http://www.amicipadrepedro.org/index_en.htm" TargetMode="External"/><Relationship Id="rId47" Type="http://schemas.openxmlformats.org/officeDocument/2006/relationships/hyperlink" Target="http://www.amigospadrepedro.com.ar/" TargetMode="External"/><Relationship Id="rId50" Type="http://schemas.openxmlformats.org/officeDocument/2006/relationships/hyperlink" Target="http://www.kiwanis.at/" TargetMode="External"/><Relationship Id="rId55"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www.telemagplus.fr/a-la-une/article/pere-pedro-je-n-ai-pas-le-droit-de-baisser-les-bras" TargetMode="External"/><Relationship Id="rId11" Type="http://schemas.openxmlformats.org/officeDocument/2006/relationships/image" Target="media/image5.jpeg"/><Relationship Id="rId24" Type="http://schemas.openxmlformats.org/officeDocument/2006/relationships/hyperlink" Target="https://www.wunstorfer-stadtanzeiger.de/content/artikel.php?a=288650" TargetMode="External"/><Relationship Id="rId32" Type="http://schemas.openxmlformats.org/officeDocument/2006/relationships/hyperlink" Target="https://youtu.be/kUCW3qGGH0M" TargetMode="External"/><Relationship Id="rId37" Type="http://schemas.openxmlformats.org/officeDocument/2006/relationships/hyperlink" Target="https://vimeo.com/115217265" TargetMode="External"/><Relationship Id="rId40" Type="http://schemas.openxmlformats.org/officeDocument/2006/relationships/hyperlink" Target="http://www.madagascar-america-foundation.org/po/?m=201301" TargetMode="External"/><Relationship Id="rId45" Type="http://schemas.openxmlformats.org/officeDocument/2006/relationships/hyperlink" Target="http://www.vendee-akamasoa.com/2015/04/quand-le-pere-pedro-parla-de-jean-paul-ii.html"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linfo.re/ocean-indien/madagascar/713091-le-prince-albert-ii-de-monaco-a-madagascar-aux-cotes-du-pere-pedro" TargetMode="External"/><Relationship Id="rId44" Type="http://schemas.openxmlformats.org/officeDocument/2006/relationships/hyperlink" Target="https://www.perepedro.com/fr/index.php" TargetMode="External"/><Relationship Id="rId52" Type="http://schemas.openxmlformats.org/officeDocument/2006/relationships/hyperlink" Target="mailto:B_Lange31515@t-online.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shz.de/lokales/flensburger-tageblatt/1200-kilometer-laufen-fuer-die-muellkinder-in-madagaskar-id1454301.html" TargetMode="External"/><Relationship Id="rId27" Type="http://schemas.openxmlformats.org/officeDocument/2006/relationships/hyperlink" Target="http://www.purepeople.com/article/albert-de-monaco-un-prince-d-aujourd-hui-au-puy-du-fou-avec-les-de-villiers_a145354/5" TargetMode="External"/><Relationship Id="rId30" Type="http://schemas.openxmlformats.org/officeDocument/2006/relationships/hyperlink" Target="http://www.clicanoo.re/471290-air-austral-renouvelle-son-partenariat-avec-le-pere-pedro.html" TargetMode="External"/><Relationship Id="rId35" Type="http://schemas.openxmlformats.org/officeDocument/2006/relationships/hyperlink" Target="https://youtu.be/R64Js9Ki8_M" TargetMode="External"/><Relationship Id="rId43" Type="http://schemas.openxmlformats.org/officeDocument/2006/relationships/image" Target="media/image19.jpeg"/><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perepedro-akamasoa.net/"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vol.at/bregenz/kiwanis-ehrenpreis-an-pater-pedro-opeka/news-20110523-05274491" TargetMode="External"/><Relationship Id="rId33" Type="http://schemas.openxmlformats.org/officeDocument/2006/relationships/hyperlink" Target="http://www.netforgod.tv/s/perm.php?dt=12_02&amp;lg=DE" TargetMode="External"/><Relationship Id="rId38" Type="http://schemas.openxmlformats.org/officeDocument/2006/relationships/image" Target="media/image17.png"/><Relationship Id="rId46" Type="http://schemas.openxmlformats.org/officeDocument/2006/relationships/image" Target="media/image20.png"/><Relationship Id="rId20" Type="http://schemas.openxmlformats.org/officeDocument/2006/relationships/image" Target="media/image14.jpg"/><Relationship Id="rId41" Type="http://schemas.openxmlformats.org/officeDocument/2006/relationships/image" Target="media/image18.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www.myheimat.de/hannover-calenberger-neustadt/sport/laeufer-koennen-spendenlauf-begleiten-und-helfen-d1917829.html" TargetMode="External"/><Relationship Id="rId28" Type="http://schemas.openxmlformats.org/officeDocument/2006/relationships/image" Target="media/image16.jpeg"/><Relationship Id="rId36" Type="http://schemas.openxmlformats.org/officeDocument/2006/relationships/hyperlink" Target="http://vimeo.com/113758705" TargetMode="External"/><Relationship Id="rId49" Type="http://schemas.openxmlformats.org/officeDocument/2006/relationships/hyperlink" Target="http://australiansformadagascar.org/" TargetMode="External"/></Relationships>
</file>

<file path=word/theme/theme1.xml><?xml version="1.0" encoding="utf-8"?>
<a:theme xmlns:a="http://schemas.openxmlformats.org/drawingml/2006/main" name="Oriel">
  <a:themeElements>
    <a:clrScheme name="Oriel">
      <a:dk1>
        <a:srgbClr val="000000"/>
      </a:dk1>
      <a:lt1>
        <a:srgbClr val="FFFFFF"/>
      </a:lt1>
      <a:dk2>
        <a:srgbClr val="A7A7A7"/>
      </a:dk2>
      <a:lt2>
        <a:srgbClr val="535353"/>
      </a:lt2>
      <a:accent1>
        <a:srgbClr val="FE8637"/>
      </a:accent1>
      <a:accent2>
        <a:srgbClr val="7598D9"/>
      </a:accent2>
      <a:accent3>
        <a:srgbClr val="B32C16"/>
      </a:accent3>
      <a:accent4>
        <a:srgbClr val="F5CD2D"/>
      </a:accent4>
      <a:accent5>
        <a:srgbClr val="AEBAD5"/>
      </a:accent5>
      <a:accent6>
        <a:srgbClr val="777C84"/>
      </a:accent6>
      <a:hlink>
        <a:srgbClr val="0000FF"/>
      </a:hlink>
      <a:folHlink>
        <a:srgbClr val="FF00FF"/>
      </a:folHlink>
    </a:clrScheme>
    <a:fontScheme name="Oriel">
      <a:majorFont>
        <a:latin typeface="Helvetica"/>
        <a:ea typeface="Helvetica"/>
        <a:cs typeface="Helvetica"/>
      </a:majorFont>
      <a:minorFont>
        <a:latin typeface="Helvetica"/>
        <a:ea typeface="Helvetica"/>
        <a:cs typeface="Helvetica"/>
      </a:minorFont>
    </a:fontScheme>
    <a:fmtScheme name="Orie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effectStyle>
        <a:effectStyle>
          <a:effectLst>
            <a:outerShdw blurRad="50800" dist="25000" dir="5400000" rotWithShape="0">
              <a:srgbClr val="000000">
                <a:alpha val="4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50800" dist="20000" dir="5400000" rotWithShape="0">
            <a:srgbClr val="000000">
              <a:alpha val="42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Schoolbook"/>
            <a:ea typeface="Century Schoolbook"/>
            <a:cs typeface="Century Schoolbook"/>
            <a:sym typeface="Century Schoolboo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50800" dist="25000" dir="5400000" rotWithShape="0">
            <a:srgbClr val="000000">
              <a:alpha val="4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entury Schoolbook"/>
            <a:ea typeface="Century Schoolbook"/>
            <a:cs typeface="Century Schoolbook"/>
            <a:sym typeface="Century Schoolbook"/>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3216</Words>
  <Characters>20262</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Babarella</dc:creator>
  <cp:lastModifiedBy>Bärbel Lange</cp:lastModifiedBy>
  <cp:revision>2</cp:revision>
  <cp:lastPrinted>2019-02-11T12:04:00Z</cp:lastPrinted>
  <dcterms:created xsi:type="dcterms:W3CDTF">2021-01-15T15:36:00Z</dcterms:created>
  <dcterms:modified xsi:type="dcterms:W3CDTF">2021-01-15T15:36:00Z</dcterms:modified>
</cp:coreProperties>
</file>