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51" w:rsidRDefault="00E16623" w:rsidP="008A7DBB">
      <w:pPr>
        <w:rPr>
          <w:rFonts w:ascii="Arial" w:hAnsi="Arial" w:cs="Arial"/>
          <w:b/>
          <w:sz w:val="44"/>
          <w:szCs w:val="44"/>
        </w:rPr>
      </w:pPr>
      <w:r w:rsidRPr="00E16623">
        <w:rPr>
          <w:rFonts w:ascii="Arial" w:hAnsi="Arial" w:cs="Arial"/>
          <w:b/>
          <w:sz w:val="44"/>
          <w:szCs w:val="44"/>
        </w:rPr>
        <w:t xml:space="preserve">       </w:t>
      </w:r>
      <w:r>
        <w:rPr>
          <w:rFonts w:ascii="Arial" w:hAnsi="Arial" w:cs="Arial"/>
          <w:b/>
          <w:sz w:val="44"/>
          <w:szCs w:val="44"/>
        </w:rPr>
        <w:t xml:space="preserve"> </w:t>
      </w:r>
      <w:r w:rsidRPr="00E16623">
        <w:rPr>
          <w:rFonts w:ascii="Arial" w:hAnsi="Arial" w:cs="Arial"/>
          <w:b/>
          <w:sz w:val="44"/>
          <w:szCs w:val="44"/>
        </w:rPr>
        <w:t xml:space="preserve"> Spielbericht </w:t>
      </w:r>
      <w:r w:rsidR="00290F43">
        <w:rPr>
          <w:rFonts w:ascii="Arial" w:hAnsi="Arial" w:cs="Arial"/>
          <w:b/>
          <w:sz w:val="44"/>
          <w:szCs w:val="44"/>
        </w:rPr>
        <w:t>SGM II</w:t>
      </w:r>
    </w:p>
    <w:p w:rsidR="00E16623" w:rsidRDefault="00E16623" w:rsidP="008A7DBB">
      <w:pPr>
        <w:rPr>
          <w:rFonts w:ascii="Arial" w:hAnsi="Arial" w:cs="Arial"/>
          <w:b/>
          <w:sz w:val="44"/>
          <w:szCs w:val="44"/>
        </w:rPr>
      </w:pPr>
    </w:p>
    <w:tbl>
      <w:tblPr>
        <w:tblStyle w:val="Tabellenraster"/>
        <w:tblW w:w="0" w:type="auto"/>
        <w:tblLook w:val="04A0" w:firstRow="1" w:lastRow="0" w:firstColumn="1" w:lastColumn="0" w:noHBand="0" w:noVBand="1"/>
      </w:tblPr>
      <w:tblGrid>
        <w:gridCol w:w="4606"/>
        <w:gridCol w:w="4606"/>
      </w:tblGrid>
      <w:tr w:rsidR="00E16623" w:rsidTr="00E16623">
        <w:tc>
          <w:tcPr>
            <w:tcW w:w="4606" w:type="dxa"/>
          </w:tcPr>
          <w:p w:rsidR="00E16623" w:rsidRPr="00E16623" w:rsidRDefault="00E16623" w:rsidP="00290F43">
            <w:pPr>
              <w:rPr>
                <w:rFonts w:ascii="Arial" w:hAnsi="Arial" w:cs="Arial"/>
                <w:b/>
                <w:sz w:val="28"/>
                <w:szCs w:val="28"/>
              </w:rPr>
            </w:pPr>
            <w:r>
              <w:rPr>
                <w:rFonts w:ascii="Arial" w:hAnsi="Arial" w:cs="Arial"/>
                <w:b/>
                <w:sz w:val="28"/>
                <w:szCs w:val="28"/>
              </w:rPr>
              <w:t>Datum:</w:t>
            </w:r>
            <w:r w:rsidR="00CA0D8B">
              <w:rPr>
                <w:rFonts w:ascii="Arial" w:hAnsi="Arial" w:cs="Arial"/>
                <w:b/>
                <w:sz w:val="28"/>
                <w:szCs w:val="28"/>
              </w:rPr>
              <w:t xml:space="preserve"> </w:t>
            </w:r>
            <w:r w:rsidR="00AE417A">
              <w:rPr>
                <w:rFonts w:ascii="Arial" w:hAnsi="Arial" w:cs="Arial"/>
                <w:b/>
                <w:sz w:val="28"/>
                <w:szCs w:val="28"/>
              </w:rPr>
              <w:t>1</w:t>
            </w:r>
            <w:r w:rsidR="00290F43">
              <w:rPr>
                <w:rFonts w:ascii="Arial" w:hAnsi="Arial" w:cs="Arial"/>
                <w:b/>
                <w:sz w:val="28"/>
                <w:szCs w:val="28"/>
              </w:rPr>
              <w:t>1</w:t>
            </w:r>
            <w:r w:rsidR="00CA0D8B">
              <w:rPr>
                <w:rFonts w:ascii="Arial" w:hAnsi="Arial" w:cs="Arial"/>
                <w:b/>
                <w:sz w:val="28"/>
                <w:szCs w:val="28"/>
              </w:rPr>
              <w:t>.0</w:t>
            </w:r>
            <w:r w:rsidR="00AE417A">
              <w:rPr>
                <w:rFonts w:ascii="Arial" w:hAnsi="Arial" w:cs="Arial"/>
                <w:b/>
                <w:sz w:val="28"/>
                <w:szCs w:val="28"/>
              </w:rPr>
              <w:t>9</w:t>
            </w:r>
            <w:r w:rsidR="00CA0D8B">
              <w:rPr>
                <w:rFonts w:ascii="Arial" w:hAnsi="Arial" w:cs="Arial"/>
                <w:b/>
                <w:sz w:val="28"/>
                <w:szCs w:val="28"/>
              </w:rPr>
              <w:t>.2021</w:t>
            </w:r>
          </w:p>
        </w:tc>
        <w:tc>
          <w:tcPr>
            <w:tcW w:w="4606" w:type="dxa"/>
          </w:tcPr>
          <w:p w:rsidR="00E16623" w:rsidRPr="00E16623" w:rsidRDefault="00E16623" w:rsidP="00290F43">
            <w:pPr>
              <w:rPr>
                <w:rFonts w:ascii="Arial" w:hAnsi="Arial" w:cs="Arial"/>
                <w:b/>
                <w:sz w:val="28"/>
                <w:szCs w:val="28"/>
              </w:rPr>
            </w:pPr>
            <w:r>
              <w:rPr>
                <w:rFonts w:ascii="Arial" w:hAnsi="Arial" w:cs="Arial"/>
                <w:b/>
                <w:sz w:val="28"/>
                <w:szCs w:val="28"/>
              </w:rPr>
              <w:t>Gegner:</w:t>
            </w:r>
            <w:r w:rsidR="00AE417A">
              <w:rPr>
                <w:rFonts w:ascii="Arial" w:hAnsi="Arial" w:cs="Arial"/>
                <w:b/>
                <w:sz w:val="28"/>
                <w:szCs w:val="28"/>
              </w:rPr>
              <w:t xml:space="preserve">  </w:t>
            </w:r>
            <w:r w:rsidR="00290F43">
              <w:rPr>
                <w:rFonts w:ascii="Arial" w:hAnsi="Arial" w:cs="Arial"/>
                <w:b/>
                <w:sz w:val="28"/>
                <w:szCs w:val="28"/>
              </w:rPr>
              <w:t xml:space="preserve">SGM 08 Schramberg/SV </w:t>
            </w:r>
            <w:proofErr w:type="spellStart"/>
            <w:r w:rsidR="00290F43">
              <w:rPr>
                <w:rFonts w:ascii="Arial" w:hAnsi="Arial" w:cs="Arial"/>
                <w:b/>
                <w:sz w:val="28"/>
                <w:szCs w:val="28"/>
              </w:rPr>
              <w:t>Sulgen</w:t>
            </w:r>
            <w:proofErr w:type="spellEnd"/>
            <w:r w:rsidR="00290F43">
              <w:rPr>
                <w:rFonts w:ascii="Arial" w:hAnsi="Arial" w:cs="Arial"/>
                <w:b/>
                <w:sz w:val="28"/>
                <w:szCs w:val="28"/>
              </w:rPr>
              <w:t xml:space="preserve"> III</w:t>
            </w:r>
          </w:p>
        </w:tc>
      </w:tr>
      <w:tr w:rsidR="00E16623" w:rsidTr="00E16623">
        <w:tc>
          <w:tcPr>
            <w:tcW w:w="4606" w:type="dxa"/>
          </w:tcPr>
          <w:p w:rsidR="00E16623" w:rsidRDefault="00E16623" w:rsidP="00290F43">
            <w:pPr>
              <w:rPr>
                <w:rFonts w:ascii="Arial" w:hAnsi="Arial" w:cs="Arial"/>
                <w:b/>
                <w:sz w:val="28"/>
                <w:szCs w:val="28"/>
              </w:rPr>
            </w:pPr>
            <w:r>
              <w:rPr>
                <w:rFonts w:ascii="Arial" w:hAnsi="Arial" w:cs="Arial"/>
                <w:b/>
                <w:sz w:val="28"/>
                <w:szCs w:val="28"/>
              </w:rPr>
              <w:t>Ergebnis:</w:t>
            </w:r>
            <w:r w:rsidR="00290F43">
              <w:rPr>
                <w:rFonts w:ascii="Arial" w:hAnsi="Arial" w:cs="Arial"/>
                <w:b/>
                <w:sz w:val="28"/>
                <w:szCs w:val="28"/>
              </w:rPr>
              <w:t xml:space="preserve"> 3:6</w:t>
            </w:r>
          </w:p>
        </w:tc>
        <w:tc>
          <w:tcPr>
            <w:tcW w:w="4606" w:type="dxa"/>
          </w:tcPr>
          <w:p w:rsidR="00E16623" w:rsidRDefault="00E16623" w:rsidP="008A7DBB">
            <w:pPr>
              <w:rPr>
                <w:rFonts w:ascii="Arial" w:hAnsi="Arial" w:cs="Arial"/>
                <w:b/>
                <w:sz w:val="28"/>
                <w:szCs w:val="28"/>
              </w:rPr>
            </w:pPr>
          </w:p>
        </w:tc>
      </w:tr>
    </w:tbl>
    <w:p w:rsidR="00E16623" w:rsidRDefault="00E16623" w:rsidP="008A7DBB">
      <w:pPr>
        <w:rPr>
          <w:rFonts w:ascii="Arial" w:hAnsi="Arial" w:cs="Arial"/>
          <w:b/>
          <w:sz w:val="44"/>
          <w:szCs w:val="44"/>
        </w:rPr>
      </w:pPr>
    </w:p>
    <w:p w:rsidR="00E16623" w:rsidRDefault="00CA0D8B" w:rsidP="008A7DBB">
      <w:pPr>
        <w:rPr>
          <w:rFonts w:ascii="Arial" w:hAnsi="Arial" w:cs="Arial"/>
          <w:b/>
          <w:sz w:val="32"/>
          <w:szCs w:val="32"/>
        </w:rPr>
      </w:pPr>
      <w:r>
        <w:rPr>
          <w:rFonts w:ascii="Arial" w:hAnsi="Arial" w:cs="Arial"/>
          <w:b/>
          <w:sz w:val="32"/>
          <w:szCs w:val="32"/>
        </w:rPr>
        <w:t>B</w:t>
      </w:r>
      <w:r w:rsidR="00E16623" w:rsidRPr="00E16623">
        <w:rPr>
          <w:rFonts w:ascii="Arial" w:hAnsi="Arial" w:cs="Arial"/>
          <w:b/>
          <w:sz w:val="32"/>
          <w:szCs w:val="32"/>
        </w:rPr>
        <w:t>ericht:</w:t>
      </w:r>
    </w:p>
    <w:p w:rsidR="00290F43" w:rsidRDefault="00290F43" w:rsidP="00290F43">
      <w:pPr>
        <w:pStyle w:val="standard0"/>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Nachdem man in den letzten beiden Spielen schon jeweils einen Dreier verbuchen konnte, nahm sich unsere SGM vor, diesen Trend zu Gast beim FSV </w:t>
      </w:r>
      <w:proofErr w:type="spellStart"/>
      <w:r>
        <w:rPr>
          <w:rFonts w:ascii="Arial" w:hAnsi="Arial" w:cs="Arial"/>
          <w:color w:val="000000"/>
          <w:sz w:val="21"/>
          <w:szCs w:val="21"/>
        </w:rPr>
        <w:t>Zepfenhan</w:t>
      </w:r>
      <w:proofErr w:type="spellEnd"/>
      <w:r>
        <w:rPr>
          <w:rFonts w:ascii="Arial" w:hAnsi="Arial" w:cs="Arial"/>
          <w:color w:val="000000"/>
          <w:sz w:val="21"/>
          <w:szCs w:val="21"/>
        </w:rPr>
        <w:t xml:space="preserve"> fortzusetzen. Zu Beginn war das Spiel ziemlich ausgeglichen, mit etwas mehr Ballbesitz auf Seiten der SGM. In der 19. Minute gelang es dann Max Schneider mit der ersten Chance des Spiels die Führung zu markieren, welche Janik </w:t>
      </w:r>
      <w:proofErr w:type="spellStart"/>
      <w:r>
        <w:rPr>
          <w:rFonts w:ascii="Arial" w:hAnsi="Arial" w:cs="Arial"/>
          <w:color w:val="000000"/>
          <w:sz w:val="21"/>
          <w:szCs w:val="21"/>
        </w:rPr>
        <w:t>Gapp</w:t>
      </w:r>
      <w:proofErr w:type="spellEnd"/>
      <w:r>
        <w:rPr>
          <w:rFonts w:ascii="Arial" w:hAnsi="Arial" w:cs="Arial"/>
          <w:color w:val="000000"/>
          <w:sz w:val="21"/>
          <w:szCs w:val="21"/>
        </w:rPr>
        <w:t xml:space="preserve"> in der 36. Minute aufstocken konnte zum 0:2. Trotzdem blieb das Spiel spannend denn </w:t>
      </w:r>
      <w:proofErr w:type="spellStart"/>
      <w:r>
        <w:rPr>
          <w:rFonts w:ascii="Arial" w:hAnsi="Arial" w:cs="Arial"/>
          <w:color w:val="000000"/>
          <w:sz w:val="21"/>
          <w:szCs w:val="21"/>
        </w:rPr>
        <w:t>Zepfenhan</w:t>
      </w:r>
      <w:proofErr w:type="spellEnd"/>
      <w:r>
        <w:rPr>
          <w:rFonts w:ascii="Arial" w:hAnsi="Arial" w:cs="Arial"/>
          <w:color w:val="000000"/>
          <w:sz w:val="21"/>
          <w:szCs w:val="21"/>
        </w:rPr>
        <w:t xml:space="preserve"> erspielte sich vereinzelt auch gute Tormöglichkeiten, so scheiterte Matthias </w:t>
      </w:r>
      <w:proofErr w:type="spellStart"/>
      <w:r>
        <w:rPr>
          <w:rFonts w:ascii="Arial" w:hAnsi="Arial" w:cs="Arial"/>
          <w:color w:val="000000"/>
          <w:sz w:val="21"/>
          <w:szCs w:val="21"/>
        </w:rPr>
        <w:t>Riedlinger</w:t>
      </w:r>
      <w:proofErr w:type="spellEnd"/>
      <w:r>
        <w:rPr>
          <w:rFonts w:ascii="Arial" w:hAnsi="Arial" w:cs="Arial"/>
          <w:color w:val="000000"/>
          <w:sz w:val="21"/>
          <w:szCs w:val="21"/>
        </w:rPr>
        <w:t xml:space="preserve"> einmal an der Latte und einmal im Eins-gegen-Eins gegen den bockstark agierenden Torwart Marvin Rapp. So ging es mit einer nur scheinbar beruhigenden Führung in die Halbzeit.</w:t>
      </w:r>
    </w:p>
    <w:p w:rsidR="00290F43" w:rsidRDefault="00290F43" w:rsidP="00290F43">
      <w:pPr>
        <w:pStyle w:val="standard0"/>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Dies zeigte sich dann in der zweiten Halbzeit, als die Gastgeber binnen 3 Minuten den Rückstand egalisieren konnten. Zunächst in der 56. Minute durch einen Sonntagsschuss von ihrem auffälligsten Spieler Matthias </w:t>
      </w:r>
      <w:proofErr w:type="spellStart"/>
      <w:r>
        <w:rPr>
          <w:rFonts w:ascii="Arial" w:hAnsi="Arial" w:cs="Arial"/>
          <w:color w:val="000000"/>
          <w:sz w:val="21"/>
          <w:szCs w:val="21"/>
        </w:rPr>
        <w:t>Riedlinger</w:t>
      </w:r>
      <w:proofErr w:type="spellEnd"/>
      <w:r>
        <w:rPr>
          <w:rFonts w:ascii="Arial" w:hAnsi="Arial" w:cs="Arial"/>
          <w:color w:val="000000"/>
          <w:sz w:val="21"/>
          <w:szCs w:val="21"/>
        </w:rPr>
        <w:t xml:space="preserve"> und kurz darauf durch einen Eckball, den Sebastian Hermann ins Tor beförderte. In der Phase hätte die Partie kippen können doch Marcin Fleig schaffte es, in der 66. Minute einen Handelfmeter zu verwandeln, ehe </w:t>
      </w:r>
      <w:proofErr w:type="spellStart"/>
      <w:r>
        <w:rPr>
          <w:rFonts w:ascii="Arial" w:hAnsi="Arial" w:cs="Arial"/>
          <w:color w:val="000000"/>
          <w:sz w:val="21"/>
          <w:szCs w:val="21"/>
        </w:rPr>
        <w:t>Mevan</w:t>
      </w:r>
      <w:proofErr w:type="spellEnd"/>
      <w:r>
        <w:rPr>
          <w:rFonts w:ascii="Arial" w:hAnsi="Arial" w:cs="Arial"/>
          <w:color w:val="000000"/>
          <w:sz w:val="21"/>
          <w:szCs w:val="21"/>
        </w:rPr>
        <w:t xml:space="preserve"> Nori </w:t>
      </w:r>
      <w:proofErr w:type="spellStart"/>
      <w:r>
        <w:rPr>
          <w:rFonts w:ascii="Arial" w:hAnsi="Arial" w:cs="Arial"/>
          <w:color w:val="000000"/>
          <w:sz w:val="21"/>
          <w:szCs w:val="21"/>
        </w:rPr>
        <w:t>Tayar</w:t>
      </w:r>
      <w:proofErr w:type="spellEnd"/>
      <w:r>
        <w:rPr>
          <w:rFonts w:ascii="Arial" w:hAnsi="Arial" w:cs="Arial"/>
          <w:color w:val="000000"/>
          <w:sz w:val="21"/>
          <w:szCs w:val="21"/>
        </w:rPr>
        <w:t xml:space="preserve"> (76.) und Maurice Gutekunst (86.) den Deckel drauf machten. Der Treffer der Gastgeber zum 3:5 quasi mit dem Schlusspfiff blieb Ergebniskosmetik.</w:t>
      </w:r>
    </w:p>
    <w:p w:rsidR="005A6510" w:rsidRDefault="005A6510" w:rsidP="008A7DBB">
      <w:pPr>
        <w:rPr>
          <w:rFonts w:ascii="Arial" w:hAnsi="Arial" w:cs="Arial"/>
          <w:b/>
          <w:sz w:val="32"/>
          <w:szCs w:val="32"/>
        </w:rPr>
      </w:pPr>
    </w:p>
    <w:p w:rsidR="00E16623" w:rsidRDefault="00E16623" w:rsidP="008A7DBB">
      <w:pPr>
        <w:rPr>
          <w:rFonts w:ascii="Arial" w:hAnsi="Arial" w:cs="Arial"/>
          <w:b/>
          <w:sz w:val="32"/>
          <w:szCs w:val="32"/>
        </w:rPr>
      </w:pPr>
      <w:r>
        <w:rPr>
          <w:rFonts w:ascii="Arial" w:hAnsi="Arial" w:cs="Arial"/>
          <w:b/>
          <w:sz w:val="32"/>
          <w:szCs w:val="32"/>
        </w:rPr>
        <w:t xml:space="preserve">Aufstellung: </w:t>
      </w:r>
    </w:p>
    <w:p w:rsidR="00E16623" w:rsidRPr="005A6510" w:rsidRDefault="00290F43" w:rsidP="008A7DBB">
      <w:pPr>
        <w:rPr>
          <w:rFonts w:ascii="Arial" w:hAnsi="Arial" w:cs="Arial"/>
          <w:sz w:val="20"/>
          <w:szCs w:val="20"/>
        </w:rPr>
      </w:pPr>
      <w:r>
        <w:rPr>
          <w:rFonts w:ascii="Arial" w:hAnsi="Arial" w:cs="Arial"/>
          <w:sz w:val="20"/>
          <w:szCs w:val="20"/>
        </w:rPr>
        <w:t xml:space="preserve">Titus Schneider, </w:t>
      </w:r>
      <w:proofErr w:type="spellStart"/>
      <w:r>
        <w:rPr>
          <w:rFonts w:ascii="Arial" w:hAnsi="Arial" w:cs="Arial"/>
          <w:sz w:val="20"/>
          <w:szCs w:val="20"/>
        </w:rPr>
        <w:t>Sahar</w:t>
      </w:r>
      <w:proofErr w:type="spellEnd"/>
      <w:r>
        <w:rPr>
          <w:rFonts w:ascii="Arial" w:hAnsi="Arial" w:cs="Arial"/>
          <w:sz w:val="20"/>
          <w:szCs w:val="20"/>
        </w:rPr>
        <w:t xml:space="preserve"> Mironow, Achim Liedl, Heiko </w:t>
      </w:r>
      <w:proofErr w:type="spellStart"/>
      <w:r>
        <w:rPr>
          <w:rFonts w:ascii="Arial" w:hAnsi="Arial" w:cs="Arial"/>
          <w:sz w:val="20"/>
          <w:szCs w:val="20"/>
        </w:rPr>
        <w:t>Häsler</w:t>
      </w:r>
      <w:proofErr w:type="spellEnd"/>
      <w:r>
        <w:rPr>
          <w:rFonts w:ascii="Arial" w:hAnsi="Arial" w:cs="Arial"/>
          <w:sz w:val="20"/>
          <w:szCs w:val="20"/>
        </w:rPr>
        <w:t xml:space="preserve">, Christian Flaig, Dominic Pfau, Luca Rahm, Michael </w:t>
      </w:r>
      <w:proofErr w:type="spellStart"/>
      <w:r>
        <w:rPr>
          <w:rFonts w:ascii="Arial" w:hAnsi="Arial" w:cs="Arial"/>
          <w:sz w:val="20"/>
          <w:szCs w:val="20"/>
        </w:rPr>
        <w:t>Gibfried</w:t>
      </w:r>
      <w:proofErr w:type="spellEnd"/>
      <w:r>
        <w:rPr>
          <w:rFonts w:ascii="Arial" w:hAnsi="Arial" w:cs="Arial"/>
          <w:sz w:val="20"/>
          <w:szCs w:val="20"/>
        </w:rPr>
        <w:t xml:space="preserve">, Denis </w:t>
      </w:r>
      <w:proofErr w:type="spellStart"/>
      <w:r>
        <w:rPr>
          <w:rFonts w:ascii="Arial" w:hAnsi="Arial" w:cs="Arial"/>
          <w:sz w:val="20"/>
          <w:szCs w:val="20"/>
        </w:rPr>
        <w:t>Gudjoli</w:t>
      </w:r>
      <w:proofErr w:type="spellEnd"/>
      <w:r>
        <w:rPr>
          <w:rFonts w:ascii="Arial" w:hAnsi="Arial" w:cs="Arial"/>
          <w:sz w:val="20"/>
          <w:szCs w:val="20"/>
        </w:rPr>
        <w:t>, Nicolai Keller, Marco Gunkel</w:t>
      </w:r>
    </w:p>
    <w:p w:rsidR="00E16623" w:rsidRPr="00CA0D8B" w:rsidRDefault="00E16623" w:rsidP="008A7DBB">
      <w:pPr>
        <w:rPr>
          <w:rFonts w:ascii="Arial" w:hAnsi="Arial" w:cs="Arial"/>
          <w:b/>
          <w:sz w:val="32"/>
          <w:szCs w:val="32"/>
        </w:rPr>
      </w:pPr>
      <w:r w:rsidRPr="00CA0D8B">
        <w:rPr>
          <w:rFonts w:ascii="Arial" w:hAnsi="Arial" w:cs="Arial"/>
          <w:b/>
          <w:sz w:val="32"/>
          <w:szCs w:val="32"/>
        </w:rPr>
        <w:t>Torschützen:</w:t>
      </w:r>
    </w:p>
    <w:p w:rsidR="00CA0D8B" w:rsidRPr="00CA0D8B" w:rsidRDefault="00290F43" w:rsidP="008A7DBB">
      <w:pPr>
        <w:rPr>
          <w:rFonts w:ascii="Arial" w:hAnsi="Arial" w:cs="Arial"/>
          <w:sz w:val="20"/>
          <w:szCs w:val="20"/>
        </w:rPr>
      </w:pPr>
      <w:r>
        <w:rPr>
          <w:rFonts w:ascii="Arial" w:hAnsi="Arial" w:cs="Arial"/>
          <w:sz w:val="20"/>
          <w:szCs w:val="20"/>
        </w:rPr>
        <w:t xml:space="preserve">Achim Liedl, </w:t>
      </w:r>
      <w:proofErr w:type="spellStart"/>
      <w:r>
        <w:rPr>
          <w:rFonts w:ascii="Arial" w:hAnsi="Arial" w:cs="Arial"/>
          <w:sz w:val="20"/>
          <w:szCs w:val="20"/>
        </w:rPr>
        <w:t>Sahar</w:t>
      </w:r>
      <w:proofErr w:type="spellEnd"/>
      <w:r>
        <w:rPr>
          <w:rFonts w:ascii="Arial" w:hAnsi="Arial" w:cs="Arial"/>
          <w:sz w:val="20"/>
          <w:szCs w:val="20"/>
        </w:rPr>
        <w:t xml:space="preserve"> Mironow</w:t>
      </w:r>
      <w:bookmarkStart w:id="0" w:name="_GoBack"/>
      <w:bookmarkEnd w:id="0"/>
    </w:p>
    <w:sectPr w:rsidR="00CA0D8B" w:rsidRPr="00CA0D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51" w:rsidRDefault="00475851" w:rsidP="00475851">
      <w:pPr>
        <w:spacing w:after="0" w:line="240" w:lineRule="auto"/>
      </w:pPr>
      <w:r>
        <w:separator/>
      </w:r>
    </w:p>
  </w:endnote>
  <w:endnote w:type="continuationSeparator" w:id="0">
    <w:p w:rsidR="00475851" w:rsidRDefault="00475851" w:rsidP="004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51" w:rsidRDefault="00475851" w:rsidP="00475851">
      <w:pPr>
        <w:spacing w:after="0" w:line="240" w:lineRule="auto"/>
      </w:pPr>
      <w:r>
        <w:separator/>
      </w:r>
    </w:p>
  </w:footnote>
  <w:footnote w:type="continuationSeparator" w:id="0">
    <w:p w:rsidR="00475851" w:rsidRDefault="00475851" w:rsidP="0047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51" w:rsidRPr="00475851" w:rsidRDefault="005A6510" w:rsidP="005A6510">
    <w:pPr>
      <w:pStyle w:val="Kopfzeile"/>
      <w:rPr>
        <w:b/>
        <w:sz w:val="36"/>
        <w:szCs w:val="36"/>
      </w:rPr>
    </w:pPr>
    <w:r w:rsidRPr="00475851">
      <w:rPr>
        <w:b/>
        <w:noProof/>
        <w:sz w:val="36"/>
        <w:szCs w:val="36"/>
        <w:lang w:eastAsia="de-DE"/>
      </w:rPr>
      <w:drawing>
        <wp:anchor distT="0" distB="0" distL="114300" distR="114300" simplePos="0" relativeHeight="251659264" behindDoc="0" locked="0" layoutInCell="1" allowOverlap="1" wp14:anchorId="6952FD59" wp14:editId="2FCE21A4">
          <wp:simplePos x="0" y="0"/>
          <wp:positionH relativeFrom="column">
            <wp:posOffset>4860290</wp:posOffset>
          </wp:positionH>
          <wp:positionV relativeFrom="paragraph">
            <wp:posOffset>-135255</wp:posOffset>
          </wp:positionV>
          <wp:extent cx="1390650" cy="847725"/>
          <wp:effectExtent l="0" t="0" r="0" b="9525"/>
          <wp:wrapThrough wrapText="bothSides">
            <wp:wrapPolygon edited="0">
              <wp:start x="0" y="0"/>
              <wp:lineTo x="0" y="21357"/>
              <wp:lineTo x="21304" y="21357"/>
              <wp:lineTo x="2130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mit Schriftzug 2018.jpg"/>
                  <pic:cNvPicPr/>
                </pic:nvPicPr>
                <pic:blipFill>
                  <a:blip r:embed="rId1">
                    <a:extLst>
                      <a:ext uri="{28A0092B-C50C-407E-A947-70E740481C1C}">
                        <a14:useLocalDpi xmlns:a14="http://schemas.microsoft.com/office/drawing/2010/main" val="0"/>
                      </a:ext>
                    </a:extLst>
                  </a:blip>
                  <a:stretch>
                    <a:fillRect/>
                  </a:stretch>
                </pic:blipFill>
                <pic:spPr>
                  <a:xfrm>
                    <a:off x="0" y="0"/>
                    <a:ext cx="1390650" cy="8477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70C0"/>
        <w:sz w:val="36"/>
        <w:szCs w:val="36"/>
        <w:lang w:eastAsia="de-DE"/>
      </w:rPr>
      <w:drawing>
        <wp:anchor distT="0" distB="0" distL="114300" distR="114300" simplePos="0" relativeHeight="251660288" behindDoc="1" locked="0" layoutInCell="1" allowOverlap="1" wp14:anchorId="49F4CCF8" wp14:editId="4F6824A7">
          <wp:simplePos x="0" y="0"/>
          <wp:positionH relativeFrom="column">
            <wp:posOffset>-633095</wp:posOffset>
          </wp:positionH>
          <wp:positionV relativeFrom="paragraph">
            <wp:posOffset>-1905</wp:posOffset>
          </wp:positionV>
          <wp:extent cx="1547495" cy="636905"/>
          <wp:effectExtent l="0" t="0" r="0" b="0"/>
          <wp:wrapTight wrapText="bothSides">
            <wp:wrapPolygon edited="0">
              <wp:start x="0" y="0"/>
              <wp:lineTo x="0" y="20674"/>
              <wp:lineTo x="21272" y="20674"/>
              <wp:lineTo x="212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6369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36"/>
        <w:szCs w:val="36"/>
      </w:rPr>
      <w:t xml:space="preserve">                   </w:t>
    </w:r>
    <w:r w:rsidR="00475851" w:rsidRPr="00475851">
      <w:rPr>
        <w:rFonts w:ascii="Arial" w:hAnsi="Arial" w:cs="Arial"/>
        <w:b/>
        <w:color w:val="0070C0"/>
        <w:sz w:val="36"/>
        <w:szCs w:val="36"/>
      </w:rPr>
      <w:t>Sportverein 1911 Seedorf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B6A"/>
    <w:multiLevelType w:val="hybridMultilevel"/>
    <w:tmpl w:val="0A7467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E665A62"/>
    <w:multiLevelType w:val="hybridMultilevel"/>
    <w:tmpl w:val="65D03EB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23553CE3"/>
    <w:multiLevelType w:val="hybridMultilevel"/>
    <w:tmpl w:val="AC5AA128"/>
    <w:lvl w:ilvl="0" w:tplc="170A3D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950577"/>
    <w:multiLevelType w:val="hybridMultilevel"/>
    <w:tmpl w:val="167029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C72D19"/>
    <w:multiLevelType w:val="hybridMultilevel"/>
    <w:tmpl w:val="6E10ED5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3786640"/>
    <w:multiLevelType w:val="hybridMultilevel"/>
    <w:tmpl w:val="32F068DE"/>
    <w:lvl w:ilvl="0" w:tplc="F474940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E7AE7"/>
    <w:multiLevelType w:val="hybridMultilevel"/>
    <w:tmpl w:val="6D06187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728C2E72"/>
    <w:multiLevelType w:val="hybridMultilevel"/>
    <w:tmpl w:val="F534528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809356B"/>
    <w:multiLevelType w:val="hybridMultilevel"/>
    <w:tmpl w:val="335A637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7DDB081E"/>
    <w:multiLevelType w:val="hybridMultilevel"/>
    <w:tmpl w:val="4D7C213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4"/>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1"/>
    <w:rsid w:val="0004622F"/>
    <w:rsid w:val="00290F43"/>
    <w:rsid w:val="002C51D9"/>
    <w:rsid w:val="002E3C1D"/>
    <w:rsid w:val="002F0CB8"/>
    <w:rsid w:val="003748DB"/>
    <w:rsid w:val="003C0170"/>
    <w:rsid w:val="003E2406"/>
    <w:rsid w:val="00450E50"/>
    <w:rsid w:val="00475851"/>
    <w:rsid w:val="004F2203"/>
    <w:rsid w:val="00546A4C"/>
    <w:rsid w:val="005A4250"/>
    <w:rsid w:val="005A6510"/>
    <w:rsid w:val="00861C89"/>
    <w:rsid w:val="008A7DBB"/>
    <w:rsid w:val="009909E6"/>
    <w:rsid w:val="00A3126B"/>
    <w:rsid w:val="00AE417A"/>
    <w:rsid w:val="00C225EE"/>
    <w:rsid w:val="00CA0D8B"/>
    <w:rsid w:val="00D07BB0"/>
    <w:rsid w:val="00E16623"/>
    <w:rsid w:val="00EC313F"/>
    <w:rsid w:val="00F61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 w:type="paragraph" w:customStyle="1" w:styleId="standard0">
    <w:name w:val="standard"/>
    <w:basedOn w:val="Standard"/>
    <w:rsid w:val="00290F4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 w:type="paragraph" w:customStyle="1" w:styleId="standard0">
    <w:name w:val="standard"/>
    <w:basedOn w:val="Standard"/>
    <w:rsid w:val="00290F4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Meyer</dc:creator>
  <cp:lastModifiedBy>Tanja Hangst</cp:lastModifiedBy>
  <cp:revision>2</cp:revision>
  <cp:lastPrinted>2019-01-29T12:52:00Z</cp:lastPrinted>
  <dcterms:created xsi:type="dcterms:W3CDTF">2021-09-14T08:26:00Z</dcterms:created>
  <dcterms:modified xsi:type="dcterms:W3CDTF">2021-09-14T08:26:00Z</dcterms:modified>
</cp:coreProperties>
</file>