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Gujarati Sangam MN" w:cs="Gujarati Sangam MN" w:hAnsi="Gujarati Sangam MN" w:eastAsia="Gujarati Sangam MN"/>
          <w:sz w:val="28"/>
          <w:szCs w:val="28"/>
        </w:rPr>
      </w:pPr>
      <w:r>
        <w:rPr>
          <w:rFonts w:ascii="Gujarati Sangam MN" w:hAnsi="Gujarati Sangam MN"/>
          <w:b w:val="1"/>
          <w:bCs w:val="1"/>
          <w:sz w:val="28"/>
          <w:szCs w:val="28"/>
          <w:rtl w:val="0"/>
          <w:lang w:val="en-US"/>
        </w:rPr>
        <w:t>PRESSETEXT:</w:t>
      </w:r>
    </w:p>
    <w:p>
      <w:pPr>
        <w:pStyle w:val="Standard"/>
        <w:rPr>
          <w:rFonts w:ascii="Gujarati Sangam MN" w:cs="Gujarati Sangam MN" w:hAnsi="Gujarati Sangam MN" w:eastAsia="Gujarati Sangam MN"/>
          <w:sz w:val="28"/>
          <w:szCs w:val="28"/>
        </w:rPr>
      </w:pPr>
    </w:p>
    <w:p>
      <w:pPr>
        <w:pStyle w:val="Standard"/>
        <w:rPr>
          <w:rFonts w:ascii="Gujarati Sangam MN" w:cs="Gujarati Sangam MN" w:hAnsi="Gujarati Sangam MN" w:eastAsia="Gujarati Sangam MN"/>
          <w:sz w:val="28"/>
          <w:szCs w:val="28"/>
        </w:rPr>
      </w:pPr>
      <w:r>
        <w:rPr>
          <w:rFonts w:ascii="Gujarati Sangam MN" w:hAnsi="Gujarati Sangam MN"/>
          <w:sz w:val="28"/>
          <w:szCs w:val="28"/>
          <w:rtl w:val="0"/>
          <w:lang w:val="de-DE"/>
        </w:rPr>
        <w:t xml:space="preserve">Steffi Denk und Hans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„</w:t>
      </w:r>
      <w:r>
        <w:rPr>
          <w:rFonts w:ascii="Gujarati Sangam MN" w:hAnsi="Gujarati Sangam MN"/>
          <w:sz w:val="28"/>
          <w:szCs w:val="28"/>
          <w:rtl w:val="0"/>
          <w:lang w:val="en-US"/>
        </w:rPr>
        <w:t>Yankee</w:t>
      </w:r>
      <w:r>
        <w:rPr>
          <w:rFonts w:ascii="Gujarati Sangam MN" w:hAnsi="Gujarati Sangam MN" w:hint="default"/>
          <w:sz w:val="28"/>
          <w:szCs w:val="28"/>
          <w:rtl w:val="0"/>
          <w:lang w:val="de-DE"/>
        </w:rPr>
        <w:t xml:space="preserve">“ 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 xml:space="preserve">Meier mit neuer CD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„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Best of Stevie Wonder</w:t>
      </w:r>
      <w:r>
        <w:rPr>
          <w:rFonts w:ascii="Gujarati Sangam MN" w:hAnsi="Gujarati Sangam MN" w:hint="default"/>
          <w:sz w:val="28"/>
          <w:szCs w:val="28"/>
          <w:rtl w:val="1"/>
          <w:lang w:val="ar-SA" w:bidi="ar-SA"/>
        </w:rPr>
        <w:t>“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 xml:space="preserve">. Gitarre und Gesang in Perfektion: Seit 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zwanzig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 xml:space="preserve"> Jahren setzen VOICE &amp; STRINGS nur mit Stimme und Gitarre Ma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ß</w:t>
      </w:r>
      <w:r>
        <w:rPr>
          <w:rFonts w:ascii="Gujarati Sangam MN" w:hAnsi="Gujarati Sangam MN"/>
          <w:sz w:val="28"/>
          <w:szCs w:val="28"/>
          <w:rtl w:val="0"/>
        </w:rPr>
        <w:t>st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ä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be. Soul-Freunde, Beatles-, Stevie Wonder- oder Rod Stewart-Fans kommen ebenso auf ihre Kosten wie Freunde swingender Jazzst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ü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cke. Die beiden gelten 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ü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r viele als ein Ausnahme-Duo; als eine unglaublich einf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ü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hlsame, vielseitige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ä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ngerin, die vom Begleitorchester Hans Yankee Meier gef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ü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hrt und getragen wird.</w:t>
      </w:r>
    </w:p>
    <w:p>
      <w:pPr>
        <w:pStyle w:val="Standard"/>
        <w:rPr>
          <w:rFonts w:ascii="Gujarati Sangam MN" w:cs="Gujarati Sangam MN" w:hAnsi="Gujarati Sangam MN" w:eastAsia="Gujarati Sangam MN"/>
          <w:sz w:val="28"/>
          <w:szCs w:val="28"/>
        </w:rPr>
      </w:pPr>
    </w:p>
    <w:p>
      <w:pPr>
        <w:pStyle w:val="Standard"/>
        <w:rPr>
          <w:rFonts w:ascii="Gujarati Sangam MN" w:cs="Gujarati Sangam MN" w:hAnsi="Gujarati Sangam MN" w:eastAsia="Gujarati Sangam MN"/>
          <w:sz w:val="28"/>
          <w:szCs w:val="28"/>
        </w:rPr>
      </w:pPr>
    </w:p>
    <w:p>
      <w:pPr>
        <w:pStyle w:val="Standard"/>
        <w:rPr>
          <w:rFonts w:ascii="Gujarati Sangam MN" w:cs="Gujarati Sangam MN" w:hAnsi="Gujarati Sangam MN" w:eastAsia="Gujarati Sangam MN"/>
          <w:sz w:val="28"/>
          <w:szCs w:val="28"/>
        </w:rPr>
      </w:pPr>
      <w:r>
        <w:rPr>
          <w:rFonts w:ascii="Gujarati Sangam MN" w:hAnsi="Gujarati Sangam MN"/>
          <w:sz w:val="28"/>
          <w:szCs w:val="28"/>
          <w:rtl w:val="0"/>
        </w:rPr>
        <w:t>oder..</w:t>
      </w:r>
      <w:r>
        <w:rPr>
          <w:rFonts w:ascii="Gujarati Sangam MN" w:hAnsi="Gujarati Sangam MN" w:hint="default"/>
          <w:sz w:val="28"/>
          <w:szCs w:val="28"/>
          <w:rtl w:val="0"/>
        </w:rPr>
        <w:t> </w:t>
      </w:r>
    </w:p>
    <w:p>
      <w:pPr>
        <w:pStyle w:val="Standard"/>
        <w:rPr>
          <w:rFonts w:ascii="Gujarati Sangam MN" w:cs="Gujarati Sangam MN" w:hAnsi="Gujarati Sangam MN" w:eastAsia="Gujarati Sangam MN"/>
          <w:sz w:val="28"/>
          <w:szCs w:val="28"/>
        </w:rPr>
      </w:pPr>
    </w:p>
    <w:p>
      <w:pPr>
        <w:pStyle w:val="Standard"/>
        <w:rPr>
          <w:rFonts w:ascii="Gujarati Sangam MN" w:cs="Gujarati Sangam MN" w:hAnsi="Gujarati Sangam MN" w:eastAsia="Gujarati Sangam MN"/>
          <w:b w:val="1"/>
          <w:bCs w:val="1"/>
          <w:sz w:val="28"/>
          <w:szCs w:val="28"/>
          <w:lang w:val="de-DE"/>
        </w:rPr>
      </w:pPr>
      <w:r>
        <w:rPr>
          <w:rFonts w:ascii="Gujarati Sangam MN" w:hAnsi="Gujarati Sangam MN"/>
          <w:b w:val="1"/>
          <w:bCs w:val="1"/>
          <w:sz w:val="28"/>
          <w:szCs w:val="28"/>
          <w:rtl w:val="0"/>
          <w:lang w:val="de-DE"/>
        </w:rPr>
        <w:t xml:space="preserve">Gitarre und Gesang in Perfektion: Seit </w:t>
      </w:r>
      <w:r>
        <w:rPr>
          <w:rFonts w:ascii="Gujarati Sangam MN" w:hAnsi="Gujarati Sangam MN"/>
          <w:b w:val="1"/>
          <w:bCs w:val="1"/>
          <w:sz w:val="28"/>
          <w:szCs w:val="28"/>
          <w:rtl w:val="0"/>
          <w:lang w:val="de-DE"/>
        </w:rPr>
        <w:t>zwanzig</w:t>
      </w:r>
      <w:r>
        <w:rPr>
          <w:rFonts w:ascii="Gujarati Sangam MN" w:hAnsi="Gujarati Sangam MN"/>
          <w:b w:val="1"/>
          <w:bCs w:val="1"/>
          <w:sz w:val="28"/>
          <w:szCs w:val="28"/>
          <w:rtl w:val="0"/>
          <w:lang w:val="de-DE"/>
        </w:rPr>
        <w:t xml:space="preserve"> Jahren setzen Voice &amp; Strings nur mit Stimme und Gitarre Ma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ß</w:t>
      </w:r>
      <w:r>
        <w:rPr>
          <w:rFonts w:ascii="Gujarati Sangam MN" w:hAnsi="Gujarati Sangam MN"/>
          <w:b w:val="1"/>
          <w:bCs w:val="1"/>
          <w:sz w:val="28"/>
          <w:szCs w:val="28"/>
          <w:rtl w:val="0"/>
        </w:rPr>
        <w:t>st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ä</w:t>
      </w:r>
      <w:r>
        <w:rPr>
          <w:rFonts w:ascii="Gujarati Sangam MN" w:hAnsi="Gujarati Sangam MN"/>
          <w:b w:val="1"/>
          <w:bCs w:val="1"/>
          <w:sz w:val="28"/>
          <w:szCs w:val="28"/>
          <w:rtl w:val="0"/>
          <w:lang w:val="de-DE"/>
        </w:rPr>
        <w:t>be. Die beiden gelten 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ü</w:t>
      </w:r>
      <w:r>
        <w:rPr>
          <w:rFonts w:ascii="Gujarati Sangam MN" w:hAnsi="Gujarati Sangam MN"/>
          <w:b w:val="1"/>
          <w:bCs w:val="1"/>
          <w:sz w:val="28"/>
          <w:szCs w:val="28"/>
          <w:rtl w:val="0"/>
          <w:lang w:val="de-DE"/>
        </w:rPr>
        <w:t>r viele als ein Ausnahme-Duo im poppigen Jazz &amp; Soul-Bereich, als eine unglaublich einf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ü</w:t>
      </w:r>
      <w:r>
        <w:rPr>
          <w:rFonts w:ascii="Gujarati Sangam MN" w:hAnsi="Gujarati Sangam MN"/>
          <w:b w:val="1"/>
          <w:bCs w:val="1"/>
          <w:sz w:val="28"/>
          <w:szCs w:val="28"/>
          <w:rtl w:val="0"/>
          <w:lang w:val="de-DE"/>
        </w:rPr>
        <w:t>hlsame, vielseitige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ä</w:t>
      </w:r>
      <w:r>
        <w:rPr>
          <w:rFonts w:ascii="Gujarati Sangam MN" w:hAnsi="Gujarati Sangam MN"/>
          <w:b w:val="1"/>
          <w:bCs w:val="1"/>
          <w:sz w:val="28"/>
          <w:szCs w:val="28"/>
          <w:rtl w:val="0"/>
          <w:lang w:val="de-DE"/>
        </w:rPr>
        <w:t>ngerin, die vom gitarristischen Begleitorchester Hans Yankee Meiers gef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ü</w:t>
      </w:r>
      <w:r>
        <w:rPr>
          <w:rFonts w:ascii="Gujarati Sangam MN" w:hAnsi="Gujarati Sangam MN"/>
          <w:b w:val="1"/>
          <w:bCs w:val="1"/>
          <w:sz w:val="28"/>
          <w:szCs w:val="28"/>
          <w:rtl w:val="0"/>
          <w:lang w:val="de-DE"/>
        </w:rPr>
        <w:t>hrt und getragen wird.</w:t>
      </w:r>
    </w:p>
    <w:p>
      <w:pPr>
        <w:pStyle w:val="Standard"/>
      </w:pPr>
    </w:p>
    <w:p>
      <w:pPr>
        <w:pStyle w:val="Standard"/>
        <w:rPr>
          <w:rFonts w:ascii="Gujarati Sangam MN" w:cs="Gujarati Sangam MN" w:hAnsi="Gujarati Sangam MN" w:eastAsia="Gujarati Sangam MN"/>
          <w:sz w:val="28"/>
          <w:szCs w:val="28"/>
        </w:rPr>
      </w:pPr>
      <w:r>
        <w:rPr>
          <w:rFonts w:ascii="Gujarati Sangam MN" w:hAnsi="Gujarati Sangam MN"/>
          <w:sz w:val="28"/>
          <w:szCs w:val="28"/>
          <w:rtl w:val="0"/>
          <w:lang w:val="de-DE"/>
        </w:rPr>
        <w:t xml:space="preserve">Steffi Denk avancierte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ü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ber die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 xml:space="preserve"> Jahr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e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 xml:space="preserve"> bei deutschlandweiten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 xml:space="preserve"> 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Tour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neen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 xml:space="preserve"> mit der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„</w:t>
      </w:r>
      <w:r>
        <w:rPr>
          <w:rFonts w:ascii="Gujarati Sangam MN" w:hAnsi="Gujarati Sangam MN"/>
          <w:sz w:val="28"/>
          <w:szCs w:val="28"/>
          <w:rtl w:val="0"/>
          <w:lang w:val="en-US"/>
        </w:rPr>
        <w:t>SWR Big Band</w:t>
      </w:r>
      <w:r>
        <w:rPr>
          <w:rFonts w:ascii="Gujarati Sangam MN" w:hAnsi="Gujarati Sangam MN" w:hint="default"/>
          <w:sz w:val="28"/>
          <w:szCs w:val="28"/>
          <w:rtl w:val="0"/>
          <w:lang w:val="de-DE"/>
        </w:rPr>
        <w:t xml:space="preserve">“ 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 xml:space="preserve">und den Swing-Legenden Max Greger, Paul Kuhn und Hugo Strasser zu einer der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„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sch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ä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rfsten Stimmen</w:t>
      </w:r>
      <w:r>
        <w:rPr>
          <w:rFonts w:ascii="Gujarati Sangam MN" w:hAnsi="Gujarati Sangam MN" w:hint="default"/>
          <w:sz w:val="28"/>
          <w:szCs w:val="28"/>
          <w:rtl w:val="0"/>
          <w:lang w:val="de-DE"/>
        </w:rPr>
        <w:t xml:space="preserve">“ 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im deutschsprachigen Bereich, w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ä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hrend Yankee Meier der hohe technische und musikalische Standard eines Joe Pass oder Earl Klugh bescheinigt wird. Dar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ü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ber hinaus geben Voice &amp; Strings den von ihnen interpretierten Klassikern eine ganz eigene Pr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ä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gung: bestechend durch ihre Homogenit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ä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t, durch augenzwinkernden Spielwitz, ausdrucksstarke Wechsel zwischen intim-meditativen Momenten und eruptiven Steigerungen. Und das alles immer wieder gew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ü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 xml:space="preserve">rzt mit einer wohldosierten Prise Selbstironie und Humor. Voice &amp; Strings, das ist die kunstvolle Kultivierung von gitarristischem Klangzauber und souligem Gesang. </w:t>
      </w:r>
    </w:p>
    <w:p>
      <w:pPr>
        <w:pStyle w:val="Standard"/>
        <w:rPr>
          <w:rFonts w:ascii="Gujarati Sangam MN" w:cs="Gujarati Sangam MN" w:hAnsi="Gujarati Sangam MN" w:eastAsia="Gujarati Sangam MN"/>
          <w:sz w:val="28"/>
          <w:szCs w:val="28"/>
        </w:rPr>
      </w:pPr>
    </w:p>
    <w:p>
      <w:pPr>
        <w:pStyle w:val="Standard"/>
      </w:pPr>
      <w:r>
        <w:rPr>
          <w:rFonts w:ascii="Gujarati Sangam MN" w:hAnsi="Gujarati Sangam MN"/>
          <w:sz w:val="28"/>
          <w:szCs w:val="28"/>
          <w:rtl w:val="0"/>
          <w:lang w:val="de-DE"/>
        </w:rPr>
        <w:t>Die gro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ß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e Kunst von Steffi Denk und Hans Yankee Meier ist es, alles tr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ü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gerisch leicht und einfach klingen zu lassen. Was viele andere K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ü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nstler als Beschr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ä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nkung sehen w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ü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rden, betrachtet das Duo als gro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de-DE"/>
        </w:rPr>
        <w:t>ß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e Herausforderung: 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ä</w:t>
      </w:r>
      <w:r>
        <w:rPr>
          <w:rFonts w:ascii="Gujarati Sangam MN" w:hAnsi="Gujarati Sangam MN"/>
          <w:sz w:val="28"/>
          <w:szCs w:val="28"/>
          <w:rtl w:val="0"/>
          <w:lang w:val="de-DE"/>
        </w:rPr>
        <w:t>mlich ihr Publikum einzig und allein mit Gitarre und Stimme zu fesseln. Und dies gelingt ihnen mit Bravour.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ujarati Sangam M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