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3" w:rsidRDefault="00B55563" w:rsidP="00B5556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B55563">
        <w:rPr>
          <w:rFonts w:ascii="Comic Sans MS" w:hAnsi="Comic Sans MS"/>
          <w:b/>
          <w:color w:val="0070C0"/>
          <w:sz w:val="32"/>
          <w:szCs w:val="32"/>
        </w:rPr>
        <w:t>Praxisräu</w:t>
      </w:r>
      <w:r>
        <w:rPr>
          <w:rFonts w:ascii="Comic Sans MS" w:hAnsi="Comic Sans MS"/>
          <w:b/>
          <w:color w:val="0070C0"/>
          <w:sz w:val="32"/>
          <w:szCs w:val="32"/>
        </w:rPr>
        <w:t>mlichkeiten</w:t>
      </w:r>
    </w:p>
    <w:p w:rsidR="00B55563" w:rsidRDefault="00B55563" w:rsidP="00B55563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Hintere Vorstadt 16</w:t>
      </w:r>
      <w:r w:rsidRPr="00B55563">
        <w:rPr>
          <w:rFonts w:ascii="Comic Sans MS" w:hAnsi="Comic Sans MS"/>
          <w:b/>
          <w:color w:val="0070C0"/>
          <w:sz w:val="32"/>
          <w:szCs w:val="32"/>
        </w:rPr>
        <w:t xml:space="preserve"> 4. Stock, Lift vorhanden</w:t>
      </w: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 wp14:anchorId="78CF27A1" wp14:editId="3E305282">
            <wp:simplePos x="0" y="0"/>
            <wp:positionH relativeFrom="column">
              <wp:posOffset>871855</wp:posOffset>
            </wp:positionH>
            <wp:positionV relativeFrom="paragraph">
              <wp:posOffset>210820</wp:posOffset>
            </wp:positionV>
            <wp:extent cx="4000500" cy="7477125"/>
            <wp:effectExtent l="0" t="0" r="0" b="9525"/>
            <wp:wrapTight wrapText="bothSides">
              <wp:wrapPolygon edited="0">
                <wp:start x="0" y="0"/>
                <wp:lineTo x="0" y="21572"/>
                <wp:lineTo x="21497" y="21572"/>
                <wp:lineTo x="21497" y="0"/>
                <wp:lineTo x="0" y="0"/>
              </wp:wrapPolygon>
            </wp:wrapTight>
            <wp:docPr id="2" name="Grafik 2" descr="C:\SABINE\Dokumente\Lerncoaching\aare-lerncoaching\Photos_Logos\Hintere Vorstadt 16, Praxis_1Aa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ABINE\Dokumente\Lerncoaching\aare-lerncoaching\Photos_Logos\Hintere Vorstadt 16, Praxis_1Aar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5" b="3815"/>
                    <a:stretch/>
                  </pic:blipFill>
                  <pic:spPr bwMode="auto">
                    <a:xfrm>
                      <a:off x="0" y="0"/>
                      <a:ext cx="40005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sz w:val="32"/>
          <w:szCs w:val="32"/>
          <w:lang w:eastAsia="de-CH"/>
        </w:rPr>
        <w:drawing>
          <wp:inline distT="0" distB="0" distL="0" distR="0">
            <wp:extent cx="5760720" cy="3194103"/>
            <wp:effectExtent l="0" t="0" r="0" b="6350"/>
            <wp:docPr id="3" name="Grafik 3" descr="C:\SABINE\Dokumente\Lerncoaching\aare-lerncoaching\Photos_Logos\Hintere Vorstadt 16, Praxis_2Aa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ABINE\Dokumente\Lerncoaching\aare-lerncoaching\Photos_Logos\Hintere Vorstadt 16, Praxis_2Aar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br/>
      </w:r>
      <w:bookmarkStart w:id="0" w:name="_GoBack"/>
      <w:r>
        <w:rPr>
          <w:rFonts w:ascii="Comic Sans MS" w:hAnsi="Comic Sans MS"/>
          <w:b/>
          <w:noProof/>
          <w:color w:val="0070C0"/>
          <w:sz w:val="32"/>
          <w:szCs w:val="32"/>
          <w:lang w:eastAsia="de-CH"/>
        </w:rPr>
        <w:drawing>
          <wp:inline distT="0" distB="0" distL="0" distR="0" wp14:anchorId="46D8615D" wp14:editId="761C1130">
            <wp:extent cx="5760720" cy="2662688"/>
            <wp:effectExtent l="0" t="0" r="0" b="4445"/>
            <wp:docPr id="4" name="Grafik 4" descr="C:\SABINE\Dokumente\Lerncoaching\aare-lerncoaching\Photos_Logos\Hintere Vorstadt 16, Wartez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ABINE\Dokumente\Lerncoaching\aare-lerncoaching\Photos_Logos\Hintere Vorstadt 16, Wartezimm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55563" w:rsidRPr="00B55563" w:rsidRDefault="00B55563">
      <w:pPr>
        <w:rPr>
          <w:rFonts w:ascii="Comic Sans MS" w:hAnsi="Comic Sans MS"/>
          <w:b/>
          <w:color w:val="0070C0"/>
          <w:sz w:val="32"/>
          <w:szCs w:val="32"/>
        </w:rPr>
      </w:pPr>
    </w:p>
    <w:sectPr w:rsidR="00B55563" w:rsidRPr="00B55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3"/>
    <w:rsid w:val="0047743A"/>
    <w:rsid w:val="00607C7D"/>
    <w:rsid w:val="006B3DE3"/>
    <w:rsid w:val="007717DF"/>
    <w:rsid w:val="007C4701"/>
    <w:rsid w:val="00B55563"/>
    <w:rsid w:val="00E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Mandel</dc:creator>
  <cp:lastModifiedBy>Sabine Mandel</cp:lastModifiedBy>
  <cp:revision>1</cp:revision>
  <dcterms:created xsi:type="dcterms:W3CDTF">2021-07-20T11:51:00Z</dcterms:created>
  <dcterms:modified xsi:type="dcterms:W3CDTF">2021-07-20T11:57:00Z</dcterms:modified>
</cp:coreProperties>
</file>